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FD" w:rsidRPr="001D76FD" w:rsidRDefault="001D76FD" w:rsidP="001D76FD">
      <w:pPr>
        <w:pStyle w:val="Heading3"/>
        <w:rPr>
          <w:highlight w:val="green"/>
        </w:rPr>
      </w:pPr>
      <w:bookmarkStart w:id="0" w:name="_Toc329678131"/>
      <w:bookmarkStart w:id="1" w:name="_Toc331597017"/>
      <w:bookmarkStart w:id="2" w:name="_Toc329678102"/>
      <w:bookmarkStart w:id="3" w:name="_Toc331596987"/>
      <w:bookmarkStart w:id="4" w:name="_Toc332368621"/>
      <w:bookmarkStart w:id="5" w:name="_Toc332611896"/>
      <w:bookmarkStart w:id="6" w:name="_Toc333330971"/>
      <w:bookmarkStart w:id="7" w:name="_GoBack"/>
      <w:bookmarkEnd w:id="7"/>
      <w:r>
        <w:rPr>
          <w:highlight w:val="green"/>
        </w:rPr>
        <w:t>Note: a</w:t>
      </w:r>
      <w:r w:rsidRPr="001D76FD">
        <w:rPr>
          <w:highlight w:val="green"/>
        </w:rPr>
        <w:t>ll policies in the 5400 section have been replaced (5400-5430)</w:t>
      </w:r>
    </w:p>
    <w:p w:rsidR="00EB0818" w:rsidRDefault="00EB0818" w:rsidP="001D76FD">
      <w:pPr>
        <w:pStyle w:val="Heading2"/>
        <w:spacing w:before="320"/>
        <w:rPr>
          <w:highlight w:val="yellow"/>
        </w:rPr>
      </w:pPr>
      <w:r w:rsidRPr="001D76FD">
        <w:rPr>
          <w:highlight w:val="yellow"/>
        </w:rPr>
        <w:t>5400</w:t>
      </w:r>
      <w:bookmarkStart w:id="8" w:name="LPPH_5400"/>
      <w:bookmarkEnd w:id="8"/>
      <w:r w:rsidRPr="001D76FD">
        <w:rPr>
          <w:highlight w:val="yellow"/>
        </w:rPr>
        <w:t xml:space="preserve"> Controlling Person</w:t>
      </w:r>
      <w:bookmarkEnd w:id="4"/>
      <w:bookmarkEnd w:id="5"/>
      <w:bookmarkEnd w:id="6"/>
      <w:r w:rsidRPr="001D76FD">
        <w:rPr>
          <w:highlight w:val="yellow"/>
        </w:rPr>
        <w:t xml:space="preserve"> </w:t>
      </w:r>
      <w:bookmarkEnd w:id="2"/>
      <w:bookmarkEnd w:id="3"/>
    </w:p>
    <w:p w:rsidR="004B5E42" w:rsidRPr="001D76FD" w:rsidRDefault="004B5E42" w:rsidP="004B5E42">
      <w:pPr>
        <w:pStyle w:val="revisionnodfps"/>
        <w:rPr>
          <w:highlight w:val="yellow"/>
        </w:rPr>
      </w:pPr>
      <w:bookmarkStart w:id="9" w:name="_Toc329678103"/>
      <w:r w:rsidRPr="001D76FD">
        <w:rPr>
          <w:highlight w:val="yellow"/>
        </w:rPr>
        <w:t>LPPH DRAFT 5482-CCL</w:t>
      </w:r>
    </w:p>
    <w:p w:rsidR="00EB0818" w:rsidRPr="001D76FD" w:rsidRDefault="00EB0818" w:rsidP="00EB0818">
      <w:pPr>
        <w:pStyle w:val="violettagdfps"/>
        <w:rPr>
          <w:highlight w:val="yellow"/>
        </w:rPr>
      </w:pPr>
      <w:r w:rsidRPr="001D76FD">
        <w:rPr>
          <w:highlight w:val="yellow"/>
        </w:rPr>
        <w:t>Policy</w:t>
      </w:r>
    </w:p>
    <w:p w:rsidR="00EB0818" w:rsidRPr="001D76FD" w:rsidRDefault="00EB0818" w:rsidP="00EB0818">
      <w:pPr>
        <w:pStyle w:val="bodytextdfps"/>
        <w:rPr>
          <w:highlight w:val="yellow"/>
        </w:rPr>
      </w:pPr>
      <w:r w:rsidRPr="001D76FD">
        <w:rPr>
          <w:highlight w:val="yellow"/>
        </w:rPr>
        <w:t>Licensing staff conduct all of the following activities related to controlling persons for operations other than temporary shelter child</w:t>
      </w:r>
      <w:r w:rsidR="00CD015A" w:rsidRPr="001D76FD">
        <w:rPr>
          <w:highlight w:val="yellow"/>
        </w:rPr>
        <w:t xml:space="preserve"> </w:t>
      </w:r>
      <w:r w:rsidRPr="001D76FD">
        <w:rPr>
          <w:highlight w:val="yellow"/>
        </w:rPr>
        <w:t>care operations and small employer-based child care operations:</w:t>
      </w:r>
    </w:p>
    <w:p w:rsidR="00EB0818" w:rsidRPr="001D76FD" w:rsidRDefault="00EB0818" w:rsidP="00EB0818">
      <w:pPr>
        <w:pStyle w:val="list1dfps"/>
        <w:numPr>
          <w:ilvl w:val="0"/>
          <w:numId w:val="63"/>
        </w:numPr>
        <w:rPr>
          <w:i/>
          <w:highlight w:val="yellow"/>
        </w:rPr>
      </w:pPr>
      <w:r w:rsidRPr="001D76FD">
        <w:rPr>
          <w:highlight w:val="yellow"/>
        </w:rPr>
        <w:t>Obtain information on all controlling persons from applicants</w:t>
      </w:r>
    </w:p>
    <w:p w:rsidR="00EB0818" w:rsidRPr="001D76FD" w:rsidRDefault="00EB0818" w:rsidP="00EB0818">
      <w:pPr>
        <w:pStyle w:val="list1dfps"/>
        <w:numPr>
          <w:ilvl w:val="0"/>
          <w:numId w:val="63"/>
        </w:numPr>
        <w:rPr>
          <w:i/>
          <w:highlight w:val="yellow"/>
        </w:rPr>
      </w:pPr>
      <w:r w:rsidRPr="001D76FD">
        <w:rPr>
          <w:highlight w:val="yellow"/>
        </w:rPr>
        <w:t>Ensure that Licensing has the most current information on all controlling persons for operations with permits</w:t>
      </w:r>
    </w:p>
    <w:p w:rsidR="00EB0818" w:rsidRPr="001D76FD" w:rsidRDefault="00EB0818" w:rsidP="00EB0818">
      <w:pPr>
        <w:pStyle w:val="list1dfps"/>
        <w:numPr>
          <w:ilvl w:val="0"/>
          <w:numId w:val="63"/>
        </w:numPr>
        <w:rPr>
          <w:i/>
          <w:highlight w:val="yellow"/>
        </w:rPr>
      </w:pPr>
      <w:r w:rsidRPr="001D76FD">
        <w:rPr>
          <w:highlight w:val="yellow"/>
        </w:rPr>
        <w:t xml:space="preserve">Conduct searches in the CLASS and </w:t>
      </w:r>
      <w:r w:rsidR="00AA0FA3" w:rsidRPr="001D76FD">
        <w:rPr>
          <w:highlight w:val="yellow"/>
        </w:rPr>
        <w:t>Adverse Action Record-Sharing (</w:t>
      </w:r>
      <w:r w:rsidRPr="001D76FD">
        <w:rPr>
          <w:highlight w:val="yellow"/>
        </w:rPr>
        <w:t>AARS</w:t>
      </w:r>
      <w:r w:rsidR="00AA0FA3" w:rsidRPr="001D76FD">
        <w:rPr>
          <w:highlight w:val="yellow"/>
        </w:rPr>
        <w:t>)</w:t>
      </w:r>
      <w:r w:rsidRPr="001D76FD">
        <w:rPr>
          <w:highlight w:val="yellow"/>
        </w:rPr>
        <w:t xml:space="preserve"> systems </w:t>
      </w:r>
      <w:r w:rsidR="00AA0FA3" w:rsidRPr="001D76FD">
        <w:rPr>
          <w:highlight w:val="yellow"/>
        </w:rPr>
        <w:t xml:space="preserve">to search for </w:t>
      </w:r>
      <w:r w:rsidRPr="001D76FD">
        <w:rPr>
          <w:highlight w:val="yellow"/>
        </w:rPr>
        <w:t xml:space="preserve">controlling persons at operations </w:t>
      </w:r>
      <w:r w:rsidR="00AA0FA3" w:rsidRPr="001D76FD">
        <w:rPr>
          <w:highlight w:val="yellow"/>
        </w:rPr>
        <w:t xml:space="preserve">that are </w:t>
      </w:r>
      <w:r w:rsidRPr="001D76FD">
        <w:rPr>
          <w:highlight w:val="yellow"/>
        </w:rPr>
        <w:t>applying for a permit</w:t>
      </w:r>
    </w:p>
    <w:p w:rsidR="00EB0818" w:rsidRPr="001D76FD" w:rsidRDefault="00EB0818" w:rsidP="00EB0818">
      <w:pPr>
        <w:pStyle w:val="list1dfps"/>
        <w:numPr>
          <w:ilvl w:val="0"/>
          <w:numId w:val="63"/>
        </w:numPr>
        <w:rPr>
          <w:i/>
          <w:highlight w:val="yellow"/>
        </w:rPr>
      </w:pPr>
      <w:r w:rsidRPr="001D76FD">
        <w:rPr>
          <w:highlight w:val="yellow"/>
        </w:rPr>
        <w:t xml:space="preserve">Conduct searches in the CLASS system for controlling persons at operations </w:t>
      </w:r>
      <w:r w:rsidR="00AA0FA3" w:rsidRPr="001D76FD">
        <w:rPr>
          <w:highlight w:val="yellow"/>
        </w:rPr>
        <w:t xml:space="preserve">that have </w:t>
      </w:r>
      <w:r w:rsidRPr="001D76FD">
        <w:rPr>
          <w:highlight w:val="yellow"/>
        </w:rPr>
        <w:t xml:space="preserve">a permit </w:t>
      </w:r>
    </w:p>
    <w:p w:rsidR="00EB0818" w:rsidRPr="001D76FD" w:rsidRDefault="00EB0818" w:rsidP="00EB0818">
      <w:pPr>
        <w:pStyle w:val="list1dfps"/>
        <w:numPr>
          <w:ilvl w:val="0"/>
          <w:numId w:val="63"/>
        </w:numPr>
        <w:rPr>
          <w:i/>
          <w:highlight w:val="yellow"/>
        </w:rPr>
      </w:pPr>
      <w:r w:rsidRPr="001D76FD">
        <w:rPr>
          <w:highlight w:val="yellow"/>
        </w:rPr>
        <w:t xml:space="preserve">Enter </w:t>
      </w:r>
      <w:r w:rsidR="00057DC1" w:rsidRPr="001D76FD">
        <w:rPr>
          <w:highlight w:val="yellow"/>
        </w:rPr>
        <w:t xml:space="preserve">information on </w:t>
      </w:r>
      <w:r w:rsidRPr="001D76FD">
        <w:rPr>
          <w:highlight w:val="yellow"/>
        </w:rPr>
        <w:t xml:space="preserve">controlling persons into the CLASS system </w:t>
      </w:r>
    </w:p>
    <w:p w:rsidR="00EB0818" w:rsidRPr="001D76FD" w:rsidRDefault="00EB0818" w:rsidP="00EB0818">
      <w:pPr>
        <w:pStyle w:val="list1dfps"/>
        <w:numPr>
          <w:ilvl w:val="0"/>
          <w:numId w:val="63"/>
        </w:numPr>
        <w:rPr>
          <w:i/>
          <w:highlight w:val="yellow"/>
        </w:rPr>
      </w:pPr>
      <w:r w:rsidRPr="001D76FD">
        <w:rPr>
          <w:highlight w:val="yellow"/>
        </w:rPr>
        <w:t xml:space="preserve">Determine eligibility for persons in the role of a controlling person </w:t>
      </w:r>
    </w:p>
    <w:p w:rsidR="00EB0818" w:rsidRPr="001D76FD" w:rsidRDefault="00EB0818" w:rsidP="00EB0818">
      <w:pPr>
        <w:pStyle w:val="list1dfps"/>
        <w:numPr>
          <w:ilvl w:val="0"/>
          <w:numId w:val="63"/>
        </w:numPr>
        <w:rPr>
          <w:i/>
          <w:highlight w:val="yellow"/>
        </w:rPr>
      </w:pPr>
      <w:r w:rsidRPr="001D76FD">
        <w:rPr>
          <w:highlight w:val="yellow"/>
        </w:rPr>
        <w:t xml:space="preserve">Notify the controlling person, applicant, or operation </w:t>
      </w:r>
      <w:r w:rsidR="00057DC1" w:rsidRPr="001D76FD">
        <w:rPr>
          <w:highlight w:val="yellow"/>
        </w:rPr>
        <w:t xml:space="preserve">about </w:t>
      </w:r>
      <w:r w:rsidRPr="001D76FD">
        <w:rPr>
          <w:highlight w:val="yellow"/>
        </w:rPr>
        <w:t xml:space="preserve">the controlling person's eligibility </w:t>
      </w:r>
      <w:r w:rsidR="00057DC1" w:rsidRPr="001D76FD">
        <w:rPr>
          <w:highlight w:val="yellow"/>
        </w:rPr>
        <w:t xml:space="preserve">for </w:t>
      </w:r>
      <w:r w:rsidRPr="001D76FD">
        <w:rPr>
          <w:highlight w:val="yellow"/>
        </w:rPr>
        <w:t>the role of controlling person</w:t>
      </w:r>
    </w:p>
    <w:p w:rsidR="00EB0818" w:rsidRPr="001D76FD" w:rsidRDefault="00EB0818" w:rsidP="00EB0818">
      <w:pPr>
        <w:pStyle w:val="list1dfps"/>
        <w:numPr>
          <w:ilvl w:val="0"/>
          <w:numId w:val="63"/>
        </w:numPr>
        <w:rPr>
          <w:i/>
          <w:highlight w:val="yellow"/>
        </w:rPr>
      </w:pPr>
      <w:r w:rsidRPr="001D76FD">
        <w:rPr>
          <w:highlight w:val="yellow"/>
        </w:rPr>
        <w:t>Monitor operations for compliance with statute</w:t>
      </w:r>
      <w:r w:rsidR="00DB4862" w:rsidRPr="001D76FD">
        <w:rPr>
          <w:highlight w:val="yellow"/>
        </w:rPr>
        <w:t>s</w:t>
      </w:r>
      <w:r w:rsidRPr="001D76FD">
        <w:rPr>
          <w:highlight w:val="yellow"/>
        </w:rPr>
        <w:t>, administrative rules, and minimum standards related to controlling person</w:t>
      </w:r>
    </w:p>
    <w:p w:rsidR="00EB0818" w:rsidRPr="001D76FD" w:rsidRDefault="00EB0818" w:rsidP="00EB0818">
      <w:pPr>
        <w:pStyle w:val="list1dfps"/>
        <w:numPr>
          <w:ilvl w:val="0"/>
          <w:numId w:val="63"/>
        </w:numPr>
        <w:rPr>
          <w:i/>
          <w:highlight w:val="yellow"/>
        </w:rPr>
      </w:pPr>
      <w:r w:rsidRPr="001D76FD">
        <w:rPr>
          <w:highlight w:val="yellow"/>
        </w:rPr>
        <w:t xml:space="preserve">Conduct due process activities associated with controlling persons who are designated </w:t>
      </w:r>
      <w:r w:rsidR="00DB4862" w:rsidRPr="001D76FD">
        <w:rPr>
          <w:highlight w:val="yellow"/>
        </w:rPr>
        <w:t xml:space="preserve">because an operation </w:t>
      </w:r>
      <w:r w:rsidR="00964E37" w:rsidRPr="001D76FD">
        <w:rPr>
          <w:highlight w:val="yellow"/>
        </w:rPr>
        <w:t xml:space="preserve">that the person was a controlling person for </w:t>
      </w:r>
      <w:r w:rsidR="00DB4862" w:rsidRPr="001D76FD">
        <w:rPr>
          <w:highlight w:val="yellow"/>
        </w:rPr>
        <w:t>had a permit revoked</w:t>
      </w:r>
    </w:p>
    <w:p w:rsidR="00EB0818" w:rsidRPr="001D76FD" w:rsidRDefault="00EB0818" w:rsidP="00EB0818">
      <w:pPr>
        <w:pStyle w:val="Heading3"/>
        <w:rPr>
          <w:highlight w:val="yellow"/>
        </w:rPr>
      </w:pPr>
      <w:bookmarkStart w:id="10" w:name="_Toc332368622"/>
      <w:bookmarkStart w:id="11" w:name="_Toc332611897"/>
      <w:bookmarkStart w:id="12" w:name="_Toc333330972"/>
      <w:bookmarkEnd w:id="9"/>
      <w:r w:rsidRPr="001D76FD">
        <w:rPr>
          <w:highlight w:val="yellow"/>
        </w:rPr>
        <w:t xml:space="preserve">5410 </w:t>
      </w:r>
      <w:r w:rsidR="004E4190" w:rsidRPr="001D76FD">
        <w:rPr>
          <w:highlight w:val="yellow"/>
        </w:rPr>
        <w:t xml:space="preserve">Definitions of Terms Related to </w:t>
      </w:r>
      <w:r w:rsidRPr="001D76FD">
        <w:rPr>
          <w:highlight w:val="yellow"/>
        </w:rPr>
        <w:t>Controlling Person</w:t>
      </w:r>
      <w:r w:rsidR="00DB4862" w:rsidRPr="001D76FD">
        <w:rPr>
          <w:highlight w:val="yellow"/>
        </w:rPr>
        <w:t>s</w:t>
      </w:r>
      <w:bookmarkEnd w:id="10"/>
      <w:bookmarkEnd w:id="11"/>
      <w:bookmarkEnd w:id="12"/>
    </w:p>
    <w:p w:rsidR="00EB0818" w:rsidRPr="001D76FD" w:rsidRDefault="00EB0818" w:rsidP="00EB0818">
      <w:pPr>
        <w:pStyle w:val="Heading4"/>
        <w:rPr>
          <w:highlight w:val="yellow"/>
        </w:rPr>
      </w:pPr>
      <w:bookmarkStart w:id="13" w:name="_Toc329678104"/>
      <w:bookmarkStart w:id="14" w:name="_Toc331596988"/>
      <w:bookmarkStart w:id="15" w:name="_Toc332368623"/>
      <w:bookmarkStart w:id="16" w:name="_Toc332611898"/>
      <w:bookmarkStart w:id="17" w:name="_Toc333330973"/>
      <w:r w:rsidRPr="001D76FD">
        <w:rPr>
          <w:highlight w:val="yellow"/>
        </w:rPr>
        <w:t xml:space="preserve">5411 </w:t>
      </w:r>
      <w:r w:rsidR="00DB4862" w:rsidRPr="001D76FD">
        <w:rPr>
          <w:highlight w:val="yellow"/>
        </w:rPr>
        <w:t xml:space="preserve">Definition of </w:t>
      </w:r>
      <w:r w:rsidRPr="001D76FD">
        <w:rPr>
          <w:highlight w:val="yellow"/>
        </w:rPr>
        <w:t>Controlling Person</w:t>
      </w:r>
      <w:bookmarkEnd w:id="13"/>
      <w:bookmarkEnd w:id="14"/>
      <w:bookmarkEnd w:id="15"/>
      <w:bookmarkEnd w:id="16"/>
      <w:bookmarkEnd w:id="17"/>
    </w:p>
    <w:p w:rsidR="00EB0818" w:rsidRPr="001D76FD" w:rsidRDefault="00EB0818" w:rsidP="00EB0818">
      <w:pPr>
        <w:pStyle w:val="revisionnodfps"/>
        <w:rPr>
          <w:highlight w:val="yellow"/>
        </w:rPr>
      </w:pPr>
      <w:r w:rsidRPr="001D76FD">
        <w:rPr>
          <w:highlight w:val="yellow"/>
        </w:rPr>
        <w:t xml:space="preserve">LPPH </w:t>
      </w:r>
      <w:r w:rsidRPr="001D76FD">
        <w:rPr>
          <w:strike/>
          <w:color w:val="FF0000"/>
          <w:highlight w:val="yellow"/>
        </w:rPr>
        <w:t>November 2009</w:t>
      </w:r>
      <w:r w:rsidRPr="001D76FD">
        <w:rPr>
          <w:highlight w:val="yellow"/>
        </w:rPr>
        <w:t xml:space="preserve"> DRAFT 5482-CCL (currently part of 5410)</w:t>
      </w:r>
    </w:p>
    <w:p w:rsidR="00EB0818" w:rsidRPr="001D76FD" w:rsidRDefault="00EB0818" w:rsidP="00EB0818">
      <w:pPr>
        <w:pStyle w:val="violettagdfps"/>
        <w:rPr>
          <w:highlight w:val="yellow"/>
        </w:rPr>
      </w:pPr>
      <w:r w:rsidRPr="001D76FD">
        <w:rPr>
          <w:highlight w:val="yellow"/>
        </w:rPr>
        <w:t>Policy</w:t>
      </w:r>
    </w:p>
    <w:p w:rsidR="00EB0818" w:rsidRPr="001D76FD" w:rsidRDefault="00EB0818" w:rsidP="00EB0818">
      <w:pPr>
        <w:pStyle w:val="bodytextdfps"/>
        <w:rPr>
          <w:i/>
          <w:highlight w:val="yellow"/>
        </w:rPr>
      </w:pPr>
      <w:r w:rsidRPr="001D76FD">
        <w:rPr>
          <w:highlight w:val="yellow"/>
        </w:rPr>
        <w:t>A controlling person is a person who, either alone or in connection with others, has the ability to directly or indirectly influence or direct the management, expenditures, or policies of an operation.</w:t>
      </w:r>
    </w:p>
    <w:p w:rsidR="00EB0818" w:rsidRPr="001D76FD" w:rsidRDefault="00EB0818" w:rsidP="00EB0818">
      <w:pPr>
        <w:pStyle w:val="bqcitationdfps"/>
        <w:rPr>
          <w:highlight w:val="yellow"/>
        </w:rPr>
      </w:pPr>
      <w:r w:rsidRPr="001D76FD">
        <w:rPr>
          <w:highlight w:val="yellow"/>
        </w:rPr>
        <w:t xml:space="preserve">HRC </w:t>
      </w:r>
      <w:hyperlink r:id="rId9" w:anchor="42.002" w:history="1">
        <w:r w:rsidR="000D7A71" w:rsidRPr="001D76FD">
          <w:rPr>
            <w:rStyle w:val="Hyperlink"/>
            <w:highlight w:val="yellow"/>
          </w:rPr>
          <w:t>§42.002(18)</w:t>
        </w:r>
      </w:hyperlink>
    </w:p>
    <w:p w:rsidR="00EB0818" w:rsidRPr="001D76FD" w:rsidRDefault="00EB0818" w:rsidP="00EB0818">
      <w:pPr>
        <w:pStyle w:val="bodytextdfps"/>
        <w:rPr>
          <w:highlight w:val="yellow"/>
        </w:rPr>
      </w:pPr>
      <w:r w:rsidRPr="001D76FD">
        <w:rPr>
          <w:highlight w:val="yellow"/>
        </w:rPr>
        <w:t xml:space="preserve">All operations must identify persons serving in </w:t>
      </w:r>
      <w:r w:rsidR="00DB4862" w:rsidRPr="001D76FD">
        <w:rPr>
          <w:highlight w:val="yellow"/>
        </w:rPr>
        <w:t xml:space="preserve">the role of </w:t>
      </w:r>
      <w:r w:rsidRPr="001D76FD">
        <w:rPr>
          <w:highlight w:val="yellow"/>
        </w:rPr>
        <w:t xml:space="preserve">a controlling person at the operation. </w:t>
      </w:r>
    </w:p>
    <w:p w:rsidR="00EB0818" w:rsidRPr="001D76FD" w:rsidRDefault="00EB0818" w:rsidP="00EB0818">
      <w:pPr>
        <w:pStyle w:val="bodytextdfps"/>
        <w:rPr>
          <w:highlight w:val="yellow"/>
        </w:rPr>
      </w:pPr>
      <w:r w:rsidRPr="001D76FD">
        <w:rPr>
          <w:b/>
          <w:highlight w:val="yellow"/>
        </w:rPr>
        <w:t>Exception:</w:t>
      </w:r>
      <w:r w:rsidRPr="001D76FD">
        <w:rPr>
          <w:highlight w:val="yellow"/>
        </w:rPr>
        <w:t xml:space="preserve"> Identifying controlling persons is not required for temporary shelter child</w:t>
      </w:r>
      <w:r w:rsidR="00964E37" w:rsidRPr="001D76FD">
        <w:rPr>
          <w:highlight w:val="yellow"/>
        </w:rPr>
        <w:t>-</w:t>
      </w:r>
      <w:r w:rsidRPr="001D76FD">
        <w:rPr>
          <w:highlight w:val="yellow"/>
        </w:rPr>
        <w:t>care operations or small employer-based child care operations.</w:t>
      </w:r>
    </w:p>
    <w:p w:rsidR="00EB0818" w:rsidRPr="001D76FD" w:rsidRDefault="00EB0818" w:rsidP="00EB0818">
      <w:pPr>
        <w:pStyle w:val="bodytextdfps"/>
        <w:rPr>
          <w:highlight w:val="yellow"/>
        </w:rPr>
      </w:pPr>
      <w:r w:rsidRPr="001D76FD">
        <w:rPr>
          <w:highlight w:val="yellow"/>
        </w:rPr>
        <w:lastRenderedPageBreak/>
        <w:t xml:space="preserve">A controlling person of a child-care operation includes any of the following: </w:t>
      </w:r>
    </w:p>
    <w:p w:rsidR="00EB0818" w:rsidRPr="001D76FD" w:rsidRDefault="00EB0818" w:rsidP="00EB0818">
      <w:pPr>
        <w:pStyle w:val="list1dfps"/>
        <w:rPr>
          <w:highlight w:val="yellow"/>
        </w:rPr>
      </w:pPr>
      <w:r w:rsidRPr="001D76FD">
        <w:rPr>
          <w:highlight w:val="yellow"/>
        </w:rPr>
        <w:t>a.</w:t>
      </w:r>
      <w:r w:rsidRPr="001D76FD">
        <w:rPr>
          <w:highlight w:val="yellow"/>
        </w:rPr>
        <w:tab/>
        <w:t>An owner of the operation</w:t>
      </w:r>
    </w:p>
    <w:p w:rsidR="00EB0818" w:rsidRPr="001D76FD" w:rsidRDefault="00EB0818" w:rsidP="00EB0818">
      <w:pPr>
        <w:pStyle w:val="list1dfps"/>
        <w:rPr>
          <w:highlight w:val="yellow"/>
        </w:rPr>
      </w:pPr>
      <w:r w:rsidRPr="001D76FD">
        <w:rPr>
          <w:highlight w:val="yellow"/>
        </w:rPr>
        <w:t>b.</w:t>
      </w:r>
      <w:r w:rsidRPr="001D76FD">
        <w:rPr>
          <w:highlight w:val="yellow"/>
        </w:rPr>
        <w:tab/>
        <w:t>A member of the governing body of the operation, including, as applicable, an executive, an officer, a board member, and a partner</w:t>
      </w:r>
    </w:p>
    <w:p w:rsidR="00EB0818" w:rsidRPr="001D76FD" w:rsidRDefault="00EB0818" w:rsidP="00EB0818">
      <w:pPr>
        <w:pStyle w:val="list1dfps"/>
        <w:rPr>
          <w:highlight w:val="yellow"/>
        </w:rPr>
      </w:pPr>
      <w:r w:rsidRPr="001D76FD">
        <w:rPr>
          <w:highlight w:val="yellow"/>
        </w:rPr>
        <w:t>c.</w:t>
      </w:r>
      <w:r w:rsidRPr="001D76FD">
        <w:rPr>
          <w:highlight w:val="yellow"/>
        </w:rPr>
        <w:tab/>
        <w:t>A sole proprietor</w:t>
      </w:r>
    </w:p>
    <w:p w:rsidR="00EB0818" w:rsidRPr="001D76FD" w:rsidRDefault="00EB0818" w:rsidP="00EB0818">
      <w:pPr>
        <w:pStyle w:val="list1dfps"/>
        <w:rPr>
          <w:highlight w:val="yellow"/>
        </w:rPr>
      </w:pPr>
      <w:r w:rsidRPr="001D76FD">
        <w:rPr>
          <w:color w:val="000000"/>
          <w:highlight w:val="yellow"/>
        </w:rPr>
        <w:t>d.</w:t>
      </w:r>
      <w:r w:rsidRPr="001D76FD">
        <w:rPr>
          <w:color w:val="000000"/>
          <w:highlight w:val="yellow"/>
        </w:rPr>
        <w:tab/>
        <w:t>The sole proprietor’s spouse</w:t>
      </w:r>
    </w:p>
    <w:p w:rsidR="00EB0818" w:rsidRPr="001D76FD" w:rsidRDefault="00EB0818" w:rsidP="00EB0818">
      <w:pPr>
        <w:pStyle w:val="list1dfps"/>
        <w:rPr>
          <w:highlight w:val="yellow"/>
        </w:rPr>
      </w:pPr>
      <w:r w:rsidRPr="001D76FD">
        <w:rPr>
          <w:color w:val="000000"/>
          <w:highlight w:val="yellow"/>
        </w:rPr>
        <w:t>e.</w:t>
      </w:r>
      <w:r w:rsidRPr="001D76FD">
        <w:rPr>
          <w:color w:val="000000"/>
          <w:highlight w:val="yellow"/>
        </w:rPr>
        <w:tab/>
      </w:r>
      <w:r w:rsidRPr="001D76FD">
        <w:rPr>
          <w:highlight w:val="yellow"/>
        </w:rPr>
        <w:t xml:space="preserve">The </w:t>
      </w:r>
      <w:r w:rsidRPr="001D76FD">
        <w:rPr>
          <w:color w:val="000000"/>
          <w:highlight w:val="yellow"/>
        </w:rPr>
        <w:t>primary caregiver at a child-care home</w:t>
      </w:r>
    </w:p>
    <w:p w:rsidR="00EB0818" w:rsidRPr="001D76FD" w:rsidRDefault="00EB0818" w:rsidP="00EB0818">
      <w:pPr>
        <w:pStyle w:val="list1dfps"/>
        <w:rPr>
          <w:highlight w:val="yellow"/>
        </w:rPr>
      </w:pPr>
      <w:r w:rsidRPr="001D76FD">
        <w:rPr>
          <w:color w:val="000000"/>
          <w:highlight w:val="yellow"/>
        </w:rPr>
        <w:t>f.</w:t>
      </w:r>
      <w:r w:rsidRPr="001D76FD">
        <w:rPr>
          <w:color w:val="000000"/>
          <w:highlight w:val="yellow"/>
        </w:rPr>
        <w:tab/>
      </w:r>
      <w:r w:rsidRPr="001D76FD">
        <w:rPr>
          <w:highlight w:val="yellow"/>
        </w:rPr>
        <w:t xml:space="preserve">The </w:t>
      </w:r>
      <w:r w:rsidRPr="001D76FD">
        <w:rPr>
          <w:color w:val="000000"/>
          <w:highlight w:val="yellow"/>
        </w:rPr>
        <w:t>spouse of the primary caregiver at a child-care home</w:t>
      </w:r>
    </w:p>
    <w:p w:rsidR="00EB0818" w:rsidRPr="001D76FD" w:rsidRDefault="00EB0818" w:rsidP="00EB0818">
      <w:pPr>
        <w:pStyle w:val="list1dfps"/>
        <w:rPr>
          <w:highlight w:val="yellow"/>
        </w:rPr>
      </w:pPr>
      <w:r w:rsidRPr="001D76FD">
        <w:rPr>
          <w:highlight w:val="yellow"/>
        </w:rPr>
        <w:t>g.</w:t>
      </w:r>
      <w:r w:rsidRPr="001D76FD">
        <w:rPr>
          <w:highlight w:val="yellow"/>
        </w:rPr>
        <w:tab/>
        <w:t xml:space="preserve">A person who manages, administrates, or directs the operation or its governing body, including a day care director or a licensed administrator </w:t>
      </w:r>
    </w:p>
    <w:p w:rsidR="00EB0818" w:rsidRPr="001D76FD" w:rsidRDefault="00EB0818" w:rsidP="00EB0818">
      <w:pPr>
        <w:pStyle w:val="list1dfps"/>
        <w:rPr>
          <w:highlight w:val="yellow"/>
        </w:rPr>
      </w:pPr>
      <w:r w:rsidRPr="001D76FD">
        <w:rPr>
          <w:highlight w:val="yellow"/>
        </w:rPr>
        <w:t>h.</w:t>
      </w:r>
      <w:r w:rsidRPr="001D76FD">
        <w:rPr>
          <w:highlight w:val="yellow"/>
        </w:rPr>
        <w:tab/>
        <w:t>A person who, either alone or in connection with others, has the ability to influence or direct the management, expenditures, or policies of the operation. For example, a person may have influence over the operation because of a personal, familial, or other relationship with the governing body, manager, or other controlling person of the operation.</w:t>
      </w:r>
    </w:p>
    <w:p w:rsidR="00EB0818" w:rsidRPr="001D76FD" w:rsidRDefault="00EB0818" w:rsidP="00EB0818">
      <w:pPr>
        <w:pStyle w:val="bodytextcitationdfps"/>
        <w:rPr>
          <w:highlight w:val="yellow"/>
        </w:rPr>
      </w:pPr>
      <w:r w:rsidRPr="001D76FD">
        <w:rPr>
          <w:highlight w:val="yellow"/>
        </w:rPr>
        <w:t xml:space="preserve">DFPS Rules, 40 TAC </w:t>
      </w:r>
      <w:hyperlink r:id="rId10" w:history="1">
        <w:r w:rsidRPr="001D76FD">
          <w:rPr>
            <w:rStyle w:val="Hyperlink"/>
            <w:highlight w:val="yellow"/>
          </w:rPr>
          <w:t>§745.901(a)</w:t>
        </w:r>
      </w:hyperlink>
    </w:p>
    <w:p w:rsidR="00EB0818" w:rsidRPr="001D76FD" w:rsidRDefault="00EB0818" w:rsidP="00EB0818">
      <w:pPr>
        <w:pStyle w:val="bodytextdfps"/>
        <w:rPr>
          <w:highlight w:val="yellow"/>
        </w:rPr>
      </w:pPr>
      <w:r w:rsidRPr="001D76FD">
        <w:rPr>
          <w:highlight w:val="yellow"/>
        </w:rPr>
        <w:t xml:space="preserve">An employee, lender, secured creditor, or landlord of the operation is not a controlling person, unless the person meets the requirements listed above. </w:t>
      </w:r>
    </w:p>
    <w:p w:rsidR="00EB0818" w:rsidRPr="001D76FD" w:rsidRDefault="00EB0818" w:rsidP="00EB0818">
      <w:pPr>
        <w:pStyle w:val="bodytextcitationdfps"/>
        <w:rPr>
          <w:highlight w:val="yellow"/>
        </w:rPr>
      </w:pPr>
      <w:r w:rsidRPr="001D76FD">
        <w:rPr>
          <w:highlight w:val="yellow"/>
        </w:rPr>
        <w:t xml:space="preserve">DFPS Rules, 40 TAC </w:t>
      </w:r>
      <w:hyperlink r:id="rId11" w:history="1">
        <w:r w:rsidRPr="001D76FD">
          <w:rPr>
            <w:rStyle w:val="Hyperlink"/>
            <w:highlight w:val="yellow"/>
          </w:rPr>
          <w:t>§745.901(c)</w:t>
        </w:r>
      </w:hyperlink>
    </w:p>
    <w:p w:rsidR="00EB0818" w:rsidRPr="001D76FD" w:rsidRDefault="00EB0818" w:rsidP="00EB0818">
      <w:pPr>
        <w:pStyle w:val="bodytextdfps"/>
        <w:rPr>
          <w:highlight w:val="yellow"/>
        </w:rPr>
      </w:pPr>
      <w:r w:rsidRPr="001D76FD">
        <w:rPr>
          <w:highlight w:val="yellow"/>
        </w:rPr>
        <w:t xml:space="preserve">A person does not have to be present at the operation or hold an official title at the operation or governing body in order to be a controlling person. </w:t>
      </w:r>
    </w:p>
    <w:p w:rsidR="00EB0818" w:rsidRPr="001D76FD" w:rsidRDefault="00EB0818" w:rsidP="00EB0818">
      <w:pPr>
        <w:pStyle w:val="bodytextcitationdfps"/>
        <w:rPr>
          <w:rStyle w:val="Hyperlink"/>
          <w:highlight w:val="yellow"/>
        </w:rPr>
      </w:pPr>
      <w:r w:rsidRPr="001D76FD">
        <w:rPr>
          <w:highlight w:val="yellow"/>
        </w:rPr>
        <w:t xml:space="preserve">DFPS Rules, 40 TAC </w:t>
      </w:r>
      <w:hyperlink r:id="rId12" w:history="1">
        <w:r w:rsidRPr="001D76FD">
          <w:rPr>
            <w:rStyle w:val="Hyperlink"/>
            <w:highlight w:val="yellow"/>
          </w:rPr>
          <w:t>§745.901(b)</w:t>
        </w:r>
      </w:hyperlink>
    </w:p>
    <w:p w:rsidR="00EB0818" w:rsidRPr="001D76FD" w:rsidRDefault="00EB0818" w:rsidP="00EB0818">
      <w:pPr>
        <w:pStyle w:val="Heading5"/>
        <w:rPr>
          <w:highlight w:val="yellow"/>
        </w:rPr>
      </w:pPr>
      <w:bookmarkStart w:id="18" w:name="_Toc332368624"/>
      <w:bookmarkStart w:id="19" w:name="_Toc332611899"/>
      <w:bookmarkStart w:id="20" w:name="_Toc333330974"/>
      <w:r w:rsidRPr="001D76FD">
        <w:rPr>
          <w:highlight w:val="yellow"/>
        </w:rPr>
        <w:t>5411.1 Persons Who Are Ineligible to Be a Controlling Person</w:t>
      </w:r>
      <w:bookmarkEnd w:id="18"/>
      <w:bookmarkEnd w:id="19"/>
      <w:bookmarkEnd w:id="20"/>
    </w:p>
    <w:p w:rsidR="004B5E42" w:rsidRPr="001D76FD" w:rsidRDefault="004B5E42" w:rsidP="004B5E42">
      <w:pPr>
        <w:pStyle w:val="revisionnodfps"/>
        <w:rPr>
          <w:highlight w:val="yellow"/>
        </w:rPr>
      </w:pPr>
      <w:r w:rsidRPr="001D76FD">
        <w:rPr>
          <w:highlight w:val="yellow"/>
        </w:rPr>
        <w:t>LPPH DRAFT 5482-CCL</w:t>
      </w:r>
    </w:p>
    <w:p w:rsidR="00EB0818" w:rsidRPr="001D76FD" w:rsidRDefault="00EB0818" w:rsidP="00EB0818">
      <w:pPr>
        <w:pStyle w:val="violettagdfps"/>
        <w:rPr>
          <w:highlight w:val="yellow"/>
        </w:rPr>
      </w:pPr>
      <w:r w:rsidRPr="001D76FD">
        <w:rPr>
          <w:highlight w:val="yellow"/>
        </w:rPr>
        <w:t>Policy</w:t>
      </w:r>
    </w:p>
    <w:p w:rsidR="00EB0818" w:rsidRPr="001D76FD" w:rsidRDefault="00EB0818" w:rsidP="00EB0818">
      <w:pPr>
        <w:pStyle w:val="bodytextdfps"/>
        <w:rPr>
          <w:highlight w:val="yellow"/>
        </w:rPr>
      </w:pPr>
      <w:r w:rsidRPr="001D76FD">
        <w:rPr>
          <w:highlight w:val="yellow"/>
        </w:rPr>
        <w:t>A person may not serve as a controlling person at an operation regulated by Licensing if the person:</w:t>
      </w:r>
    </w:p>
    <w:p w:rsidR="00EB0818" w:rsidRPr="001D76FD" w:rsidRDefault="00265FE9" w:rsidP="00A102F6">
      <w:pPr>
        <w:pStyle w:val="list1dfps"/>
        <w:rPr>
          <w:highlight w:val="yellow"/>
        </w:rPr>
      </w:pPr>
      <w:proofErr w:type="gramStart"/>
      <w:r w:rsidRPr="001D76FD">
        <w:rPr>
          <w:highlight w:val="yellow"/>
        </w:rPr>
        <w:t>a</w:t>
      </w:r>
      <w:proofErr w:type="gramEnd"/>
      <w:r w:rsidRPr="001D76FD">
        <w:rPr>
          <w:highlight w:val="yellow"/>
        </w:rPr>
        <w:t>.</w:t>
      </w:r>
      <w:r w:rsidRPr="001D76FD">
        <w:rPr>
          <w:highlight w:val="yellow"/>
        </w:rPr>
        <w:tab/>
      </w:r>
      <w:r w:rsidR="00EB0818" w:rsidRPr="001D76FD">
        <w:rPr>
          <w:highlight w:val="yellow"/>
        </w:rPr>
        <w:t>is ineligible to receive a permit</w:t>
      </w:r>
      <w:r w:rsidR="00EB0818" w:rsidRPr="001D76FD">
        <w:rPr>
          <w:color w:val="1F497D" w:themeColor="text2"/>
          <w:highlight w:val="yellow"/>
        </w:rPr>
        <w:t xml:space="preserve"> </w:t>
      </w:r>
      <w:r w:rsidR="00EB0818" w:rsidRPr="001D76FD">
        <w:rPr>
          <w:highlight w:val="yellow"/>
        </w:rPr>
        <w:t xml:space="preserve">(see 3241 How to Determine Whether the Applicant </w:t>
      </w:r>
      <w:r w:rsidR="00353ED4" w:rsidRPr="001D76FD">
        <w:rPr>
          <w:highlight w:val="yellow"/>
        </w:rPr>
        <w:t>I</w:t>
      </w:r>
      <w:r w:rsidR="00EB0818" w:rsidRPr="001D76FD">
        <w:rPr>
          <w:highlight w:val="yellow"/>
        </w:rPr>
        <w:t>s Eligible to Apply)</w:t>
      </w:r>
      <w:r w:rsidR="00EB0818" w:rsidRPr="001D76FD">
        <w:rPr>
          <w:color w:val="1F497D" w:themeColor="text2"/>
          <w:highlight w:val="yellow"/>
        </w:rPr>
        <w:t>;</w:t>
      </w:r>
    </w:p>
    <w:p w:rsidR="00EB0818" w:rsidRPr="001D76FD" w:rsidRDefault="00265FE9" w:rsidP="00A102F6">
      <w:pPr>
        <w:pStyle w:val="list1dfps"/>
        <w:rPr>
          <w:highlight w:val="yellow"/>
        </w:rPr>
      </w:pPr>
      <w:proofErr w:type="gramStart"/>
      <w:r w:rsidRPr="001D76FD">
        <w:rPr>
          <w:highlight w:val="yellow"/>
        </w:rPr>
        <w:t>b</w:t>
      </w:r>
      <w:proofErr w:type="gramEnd"/>
      <w:r w:rsidRPr="001D76FD">
        <w:rPr>
          <w:highlight w:val="yellow"/>
        </w:rPr>
        <w:t>.</w:t>
      </w:r>
      <w:r w:rsidRPr="001D76FD">
        <w:rPr>
          <w:highlight w:val="yellow"/>
        </w:rPr>
        <w:tab/>
      </w:r>
      <w:r w:rsidR="00EB0818" w:rsidRPr="001D76FD">
        <w:rPr>
          <w:highlight w:val="yellow"/>
        </w:rPr>
        <w:t>has been denied a permit for a substantive reason;</w:t>
      </w:r>
    </w:p>
    <w:p w:rsidR="00EB0818" w:rsidRPr="001D76FD" w:rsidRDefault="00265FE9" w:rsidP="00A102F6">
      <w:pPr>
        <w:pStyle w:val="list1dfps"/>
        <w:rPr>
          <w:highlight w:val="yellow"/>
        </w:rPr>
      </w:pPr>
      <w:proofErr w:type="gramStart"/>
      <w:r w:rsidRPr="001D76FD">
        <w:rPr>
          <w:highlight w:val="yellow"/>
        </w:rPr>
        <w:t>c</w:t>
      </w:r>
      <w:proofErr w:type="gramEnd"/>
      <w:r w:rsidRPr="001D76FD">
        <w:rPr>
          <w:highlight w:val="yellow"/>
        </w:rPr>
        <w:t>.</w:t>
      </w:r>
      <w:r w:rsidRPr="001D76FD">
        <w:rPr>
          <w:highlight w:val="yellow"/>
        </w:rPr>
        <w:tab/>
      </w:r>
      <w:r w:rsidR="00EB0818" w:rsidRPr="001D76FD">
        <w:rPr>
          <w:highlight w:val="yellow"/>
        </w:rPr>
        <w:t>has had a permit revoked;</w:t>
      </w:r>
    </w:p>
    <w:p w:rsidR="00EB0818" w:rsidRPr="001D76FD" w:rsidRDefault="00265FE9" w:rsidP="00A102F6">
      <w:pPr>
        <w:pStyle w:val="list1dfps"/>
        <w:rPr>
          <w:highlight w:val="yellow"/>
        </w:rPr>
      </w:pPr>
      <w:proofErr w:type="gramStart"/>
      <w:r w:rsidRPr="001D76FD">
        <w:rPr>
          <w:highlight w:val="yellow"/>
        </w:rPr>
        <w:t>d</w:t>
      </w:r>
      <w:proofErr w:type="gramEnd"/>
      <w:r w:rsidRPr="001D76FD">
        <w:rPr>
          <w:highlight w:val="yellow"/>
        </w:rPr>
        <w:t>.</w:t>
      </w:r>
      <w:r w:rsidRPr="001D76FD">
        <w:rPr>
          <w:highlight w:val="yellow"/>
        </w:rPr>
        <w:tab/>
      </w:r>
      <w:r w:rsidR="00EB0818" w:rsidRPr="001D76FD">
        <w:rPr>
          <w:highlight w:val="yellow"/>
        </w:rPr>
        <w:t>voluntarily closed an operation or relinquished a permit after Licensing notified the operation of the intent to revoke a permit;</w:t>
      </w:r>
    </w:p>
    <w:p w:rsidR="00EB0818" w:rsidRPr="001D76FD" w:rsidRDefault="00265FE9" w:rsidP="00A102F6">
      <w:pPr>
        <w:pStyle w:val="list1dfps"/>
        <w:rPr>
          <w:highlight w:val="yellow"/>
        </w:rPr>
      </w:pPr>
      <w:proofErr w:type="gramStart"/>
      <w:r w:rsidRPr="001D76FD">
        <w:rPr>
          <w:highlight w:val="yellow"/>
        </w:rPr>
        <w:t>e</w:t>
      </w:r>
      <w:proofErr w:type="gramEnd"/>
      <w:r w:rsidRPr="001D76FD">
        <w:rPr>
          <w:highlight w:val="yellow"/>
        </w:rPr>
        <w:t>.</w:t>
      </w:r>
      <w:r w:rsidRPr="001D76FD">
        <w:rPr>
          <w:highlight w:val="yellow"/>
        </w:rPr>
        <w:tab/>
      </w:r>
      <w:r w:rsidR="00EB0818" w:rsidRPr="001D76FD">
        <w:rPr>
          <w:highlight w:val="yellow"/>
        </w:rPr>
        <w:t>voluntarily closed an operation or relinquished a permit after Licensing notified the operation of a decision to revoke a permit;</w:t>
      </w:r>
    </w:p>
    <w:p w:rsidR="00EB0818" w:rsidRPr="001D76FD" w:rsidRDefault="00265FE9" w:rsidP="00A102F6">
      <w:pPr>
        <w:pStyle w:val="list1dfps"/>
        <w:rPr>
          <w:highlight w:val="yellow"/>
        </w:rPr>
      </w:pPr>
      <w:proofErr w:type="gramStart"/>
      <w:r w:rsidRPr="001D76FD">
        <w:rPr>
          <w:highlight w:val="yellow"/>
        </w:rPr>
        <w:t>f</w:t>
      </w:r>
      <w:proofErr w:type="gramEnd"/>
      <w:r w:rsidRPr="001D76FD">
        <w:rPr>
          <w:highlight w:val="yellow"/>
        </w:rPr>
        <w:t>.</w:t>
      </w:r>
      <w:r w:rsidRPr="001D76FD">
        <w:rPr>
          <w:highlight w:val="yellow"/>
        </w:rPr>
        <w:tab/>
      </w:r>
      <w:r w:rsidR="00EB0818" w:rsidRPr="001D76FD">
        <w:rPr>
          <w:highlight w:val="yellow"/>
        </w:rPr>
        <w:t>was a controlling person for an operation at the time conduct occurred that resulted in the permit being revoked;</w:t>
      </w:r>
    </w:p>
    <w:p w:rsidR="00EB0818" w:rsidRPr="001D76FD" w:rsidRDefault="00265FE9" w:rsidP="00A102F6">
      <w:pPr>
        <w:pStyle w:val="list1dfps"/>
        <w:rPr>
          <w:highlight w:val="yellow"/>
        </w:rPr>
      </w:pPr>
      <w:proofErr w:type="gramStart"/>
      <w:r w:rsidRPr="001D76FD">
        <w:rPr>
          <w:highlight w:val="yellow"/>
        </w:rPr>
        <w:t>g</w:t>
      </w:r>
      <w:proofErr w:type="gramEnd"/>
      <w:r w:rsidRPr="001D76FD">
        <w:rPr>
          <w:highlight w:val="yellow"/>
        </w:rPr>
        <w:t>.</w:t>
      </w:r>
      <w:r w:rsidRPr="001D76FD">
        <w:rPr>
          <w:highlight w:val="yellow"/>
        </w:rPr>
        <w:tab/>
      </w:r>
      <w:r w:rsidR="00EB0818" w:rsidRPr="001D76FD">
        <w:rPr>
          <w:highlight w:val="yellow"/>
        </w:rPr>
        <w:t xml:space="preserve">was a controlling person for an operation that closed or relinquished a permit after Licensing notified the operation of the intent to revoke a permit; </w:t>
      </w:r>
    </w:p>
    <w:p w:rsidR="00EB0818" w:rsidRPr="001D76FD" w:rsidRDefault="00265FE9" w:rsidP="00A102F6">
      <w:pPr>
        <w:pStyle w:val="list1dfps"/>
        <w:rPr>
          <w:highlight w:val="yellow"/>
        </w:rPr>
      </w:pPr>
      <w:proofErr w:type="gramStart"/>
      <w:r w:rsidRPr="001D76FD">
        <w:rPr>
          <w:highlight w:val="yellow"/>
        </w:rPr>
        <w:t>h</w:t>
      </w:r>
      <w:proofErr w:type="gramEnd"/>
      <w:r w:rsidRPr="001D76FD">
        <w:rPr>
          <w:highlight w:val="yellow"/>
        </w:rPr>
        <w:t>.</w:t>
      </w:r>
      <w:r w:rsidRPr="001D76FD">
        <w:rPr>
          <w:highlight w:val="yellow"/>
        </w:rPr>
        <w:tab/>
      </w:r>
      <w:r w:rsidR="00EB0818" w:rsidRPr="001D76FD">
        <w:rPr>
          <w:highlight w:val="yellow"/>
        </w:rPr>
        <w:t>who was a controlling person for an operation that closed or relinquished a permit after Licensing notified the operation of a decision to revoke a permit.</w:t>
      </w:r>
    </w:p>
    <w:p w:rsidR="00EB0818" w:rsidRPr="001D76FD" w:rsidRDefault="00EB0818" w:rsidP="00353ED4">
      <w:pPr>
        <w:pStyle w:val="bqcitationdfps"/>
        <w:rPr>
          <w:highlight w:val="yellow"/>
        </w:rPr>
      </w:pPr>
      <w:r w:rsidRPr="001D76FD">
        <w:rPr>
          <w:highlight w:val="yellow"/>
        </w:rPr>
        <w:lastRenderedPageBreak/>
        <w:t xml:space="preserve">Human Resources Code </w:t>
      </w:r>
      <w:hyperlink r:id="rId13" w:anchor="42.062" w:history="1">
        <w:r w:rsidRPr="001D76FD">
          <w:rPr>
            <w:rStyle w:val="Hyperlink"/>
            <w:highlight w:val="yellow"/>
          </w:rPr>
          <w:t>§§42.062</w:t>
        </w:r>
      </w:hyperlink>
      <w:r w:rsidRPr="001D76FD">
        <w:rPr>
          <w:highlight w:val="yellow"/>
        </w:rPr>
        <w:t xml:space="preserve">, </w:t>
      </w:r>
      <w:hyperlink r:id="rId14" w:anchor="42.072" w:history="1">
        <w:r w:rsidRPr="001D76FD">
          <w:rPr>
            <w:rStyle w:val="Hyperlink"/>
            <w:highlight w:val="yellow"/>
          </w:rPr>
          <w:t>42.072(c-1)</w:t>
        </w:r>
      </w:hyperlink>
      <w:r w:rsidRPr="001D76FD">
        <w:rPr>
          <w:highlight w:val="yellow"/>
        </w:rPr>
        <w:t xml:space="preserve">, </w:t>
      </w:r>
      <w:hyperlink r:id="rId15" w:anchor="42.072" w:history="1">
        <w:r w:rsidRPr="001D76FD">
          <w:rPr>
            <w:rStyle w:val="Hyperlink"/>
            <w:highlight w:val="yellow"/>
          </w:rPr>
          <w:t>42.072(g)</w:t>
        </w:r>
      </w:hyperlink>
    </w:p>
    <w:p w:rsidR="00EB0818" w:rsidRPr="001D76FD" w:rsidRDefault="00EB0818" w:rsidP="00EB0818">
      <w:pPr>
        <w:pStyle w:val="Heading4"/>
        <w:rPr>
          <w:highlight w:val="yellow"/>
        </w:rPr>
      </w:pPr>
      <w:bookmarkStart w:id="21" w:name="_Toc332368625"/>
      <w:bookmarkStart w:id="22" w:name="_Toc332611900"/>
      <w:bookmarkStart w:id="23" w:name="_Toc333330975"/>
      <w:r w:rsidRPr="001D76FD">
        <w:rPr>
          <w:highlight w:val="yellow"/>
        </w:rPr>
        <w:t>5412 Definition of a Match</w:t>
      </w:r>
      <w:bookmarkEnd w:id="21"/>
      <w:r w:rsidRPr="001D76FD">
        <w:rPr>
          <w:highlight w:val="yellow"/>
        </w:rPr>
        <w:t xml:space="preserve"> </w:t>
      </w:r>
      <w:r w:rsidR="00765413" w:rsidRPr="001D76FD">
        <w:rPr>
          <w:highlight w:val="yellow"/>
        </w:rPr>
        <w:t xml:space="preserve">for </w:t>
      </w:r>
      <w:r w:rsidR="001301ED" w:rsidRPr="001D76FD">
        <w:rPr>
          <w:highlight w:val="yellow"/>
        </w:rPr>
        <w:t>Controlling Person</w:t>
      </w:r>
      <w:bookmarkEnd w:id="22"/>
      <w:r w:rsidR="00765413" w:rsidRPr="001D76FD">
        <w:rPr>
          <w:highlight w:val="yellow"/>
        </w:rPr>
        <w:t>s</w:t>
      </w:r>
      <w:bookmarkEnd w:id="23"/>
      <w:r w:rsidR="004E4190" w:rsidRPr="001D76FD">
        <w:rPr>
          <w:highlight w:val="yellow"/>
        </w:rPr>
        <w:t xml:space="preserve"> </w:t>
      </w:r>
    </w:p>
    <w:p w:rsidR="006C1CDE" w:rsidRPr="001D76FD" w:rsidRDefault="006C1CDE" w:rsidP="006C1CDE">
      <w:pPr>
        <w:pStyle w:val="revisionnodfps"/>
        <w:rPr>
          <w:highlight w:val="yellow"/>
        </w:rPr>
      </w:pPr>
      <w:r w:rsidRPr="001D76FD">
        <w:rPr>
          <w:highlight w:val="yellow"/>
        </w:rPr>
        <w:t>LPPH DRAFT 5482-CCL</w:t>
      </w:r>
    </w:p>
    <w:p w:rsidR="00EB0818" w:rsidRPr="001D76FD" w:rsidRDefault="00EB0818" w:rsidP="00EB0818">
      <w:pPr>
        <w:pStyle w:val="violettagdfps"/>
        <w:rPr>
          <w:highlight w:val="yellow"/>
        </w:rPr>
      </w:pPr>
      <w:r w:rsidRPr="001D76FD">
        <w:rPr>
          <w:highlight w:val="yellow"/>
        </w:rPr>
        <w:t>Policy</w:t>
      </w:r>
    </w:p>
    <w:p w:rsidR="00EB0818" w:rsidRPr="001D76FD" w:rsidRDefault="00EB0818" w:rsidP="00EB0818">
      <w:pPr>
        <w:pStyle w:val="bodytextdfps"/>
        <w:rPr>
          <w:highlight w:val="yellow"/>
        </w:rPr>
      </w:pPr>
      <w:r w:rsidRPr="001D76FD">
        <w:rPr>
          <w:highlight w:val="yellow"/>
        </w:rPr>
        <w:t xml:space="preserve">In regard to controlling persons, a match </w:t>
      </w:r>
      <w:r w:rsidR="00265FE9" w:rsidRPr="001D76FD">
        <w:rPr>
          <w:highlight w:val="yellow"/>
        </w:rPr>
        <w:t>exists</w:t>
      </w:r>
      <w:r w:rsidRPr="001D76FD">
        <w:rPr>
          <w:highlight w:val="yellow"/>
        </w:rPr>
        <w:t xml:space="preserve"> when a search in the CLASS or </w:t>
      </w:r>
      <w:r w:rsidR="001747DD" w:rsidRPr="001D76FD">
        <w:rPr>
          <w:highlight w:val="yellow"/>
        </w:rPr>
        <w:t>HHSC Adverse Action Record</w:t>
      </w:r>
      <w:r w:rsidR="00AA0FA3" w:rsidRPr="001D76FD">
        <w:rPr>
          <w:highlight w:val="yellow"/>
        </w:rPr>
        <w:t>-</w:t>
      </w:r>
      <w:r w:rsidR="001747DD" w:rsidRPr="001D76FD">
        <w:rPr>
          <w:highlight w:val="yellow"/>
        </w:rPr>
        <w:t>Sharing (</w:t>
      </w:r>
      <w:r w:rsidRPr="001D76FD">
        <w:rPr>
          <w:highlight w:val="yellow"/>
        </w:rPr>
        <w:t>AARS</w:t>
      </w:r>
      <w:r w:rsidR="001747DD" w:rsidRPr="001D76FD">
        <w:rPr>
          <w:highlight w:val="yellow"/>
        </w:rPr>
        <w:t>)</w:t>
      </w:r>
      <w:r w:rsidRPr="001D76FD">
        <w:rPr>
          <w:highlight w:val="yellow"/>
        </w:rPr>
        <w:t xml:space="preserve"> system</w:t>
      </w:r>
      <w:r w:rsidR="001301ED" w:rsidRPr="001D76FD">
        <w:rPr>
          <w:highlight w:val="yellow"/>
        </w:rPr>
        <w:t>s</w:t>
      </w:r>
      <w:r w:rsidRPr="001D76FD">
        <w:rPr>
          <w:highlight w:val="yellow"/>
        </w:rPr>
        <w:t xml:space="preserve"> reveals that a person is:</w:t>
      </w:r>
    </w:p>
    <w:p w:rsidR="00EB0818" w:rsidRPr="001D76FD" w:rsidRDefault="00EB0818" w:rsidP="00EB0818">
      <w:pPr>
        <w:pStyle w:val="list1dfps"/>
        <w:rPr>
          <w:highlight w:val="yellow"/>
        </w:rPr>
      </w:pPr>
      <w:proofErr w:type="gramStart"/>
      <w:r w:rsidRPr="001D76FD">
        <w:rPr>
          <w:highlight w:val="yellow"/>
        </w:rPr>
        <w:t>a</w:t>
      </w:r>
      <w:proofErr w:type="gramEnd"/>
      <w:r w:rsidRPr="001D76FD">
        <w:rPr>
          <w:highlight w:val="yellow"/>
        </w:rPr>
        <w:t>.</w:t>
      </w:r>
      <w:r w:rsidRPr="001D76FD">
        <w:rPr>
          <w:highlight w:val="yellow"/>
        </w:rPr>
        <w:tab/>
        <w:t>a designated controlling person;</w:t>
      </w:r>
    </w:p>
    <w:p w:rsidR="00EB0818" w:rsidRPr="001D76FD" w:rsidRDefault="001301ED" w:rsidP="00EB0818">
      <w:pPr>
        <w:pStyle w:val="list1dfps"/>
        <w:rPr>
          <w:highlight w:val="yellow"/>
        </w:rPr>
      </w:pPr>
      <w:proofErr w:type="gramStart"/>
      <w:r w:rsidRPr="001D76FD">
        <w:rPr>
          <w:highlight w:val="yellow"/>
        </w:rPr>
        <w:t>b</w:t>
      </w:r>
      <w:proofErr w:type="gramEnd"/>
      <w:r w:rsidRPr="001D76FD">
        <w:rPr>
          <w:highlight w:val="yellow"/>
        </w:rPr>
        <w:t>.</w:t>
      </w:r>
      <w:r w:rsidRPr="001D76FD">
        <w:rPr>
          <w:highlight w:val="yellow"/>
        </w:rPr>
        <w:tab/>
      </w:r>
      <w:r w:rsidR="00EB0818" w:rsidRPr="001D76FD">
        <w:rPr>
          <w:highlight w:val="yellow"/>
        </w:rPr>
        <w:t>a sustained controlling person;</w:t>
      </w:r>
    </w:p>
    <w:p w:rsidR="00EB0818" w:rsidRPr="001D76FD" w:rsidRDefault="00EB0818" w:rsidP="00EB0818">
      <w:pPr>
        <w:pStyle w:val="list1dfps"/>
        <w:rPr>
          <w:highlight w:val="yellow"/>
        </w:rPr>
      </w:pPr>
      <w:proofErr w:type="gramStart"/>
      <w:r w:rsidRPr="001D76FD">
        <w:rPr>
          <w:highlight w:val="yellow"/>
        </w:rPr>
        <w:t>c</w:t>
      </w:r>
      <w:proofErr w:type="gramEnd"/>
      <w:r w:rsidRPr="001D76FD">
        <w:rPr>
          <w:highlight w:val="yellow"/>
        </w:rPr>
        <w:t>.</w:t>
      </w:r>
      <w:r w:rsidRPr="001D76FD">
        <w:rPr>
          <w:highlight w:val="yellow"/>
        </w:rPr>
        <w:tab/>
        <w:t>ineligible to receive a permit (see 3241 How to Determine Whether the Applicant is Eligible to Apply); or</w:t>
      </w:r>
    </w:p>
    <w:p w:rsidR="00EB0818" w:rsidRPr="001D76FD" w:rsidRDefault="00EB0818" w:rsidP="00EB0818">
      <w:pPr>
        <w:pStyle w:val="list1dfps"/>
        <w:rPr>
          <w:highlight w:val="yellow"/>
        </w:rPr>
      </w:pPr>
      <w:proofErr w:type="gramStart"/>
      <w:r w:rsidRPr="001D76FD">
        <w:rPr>
          <w:highlight w:val="yellow"/>
        </w:rPr>
        <w:t>d</w:t>
      </w:r>
      <w:proofErr w:type="gramEnd"/>
      <w:r w:rsidRPr="001D76FD">
        <w:rPr>
          <w:highlight w:val="yellow"/>
        </w:rPr>
        <w:t>.</w:t>
      </w:r>
      <w:r w:rsidRPr="001D76FD">
        <w:rPr>
          <w:highlight w:val="yellow"/>
        </w:rPr>
        <w:tab/>
        <w:t>listed in the AARS system.</w:t>
      </w:r>
    </w:p>
    <w:p w:rsidR="00EB0818" w:rsidRPr="001D76FD" w:rsidRDefault="00EB0818" w:rsidP="00EB0818">
      <w:pPr>
        <w:pStyle w:val="Heading3"/>
        <w:rPr>
          <w:highlight w:val="yellow"/>
        </w:rPr>
      </w:pPr>
      <w:bookmarkStart w:id="24" w:name="_Toc332368626"/>
      <w:bookmarkStart w:id="25" w:name="_Toc332611901"/>
      <w:bookmarkStart w:id="26" w:name="_Toc333330976"/>
      <w:bookmarkStart w:id="27" w:name="_Toc331596989"/>
      <w:bookmarkStart w:id="28" w:name="_Toc329678105"/>
      <w:r w:rsidRPr="001D76FD">
        <w:rPr>
          <w:highlight w:val="yellow"/>
        </w:rPr>
        <w:t xml:space="preserve">5420 </w:t>
      </w:r>
      <w:r w:rsidR="00F62F45" w:rsidRPr="001D76FD">
        <w:rPr>
          <w:highlight w:val="yellow"/>
        </w:rPr>
        <w:t>Determining</w:t>
      </w:r>
      <w:r w:rsidR="00CD6B38" w:rsidRPr="001D76FD">
        <w:rPr>
          <w:highlight w:val="yellow"/>
        </w:rPr>
        <w:t xml:space="preserve"> the</w:t>
      </w:r>
      <w:r w:rsidR="00F62F45" w:rsidRPr="001D76FD">
        <w:rPr>
          <w:highlight w:val="yellow"/>
        </w:rPr>
        <w:t xml:space="preserve"> Eligibility of</w:t>
      </w:r>
      <w:r w:rsidR="00F62F45" w:rsidRPr="001D76FD" w:rsidDel="00F62F45">
        <w:rPr>
          <w:highlight w:val="yellow"/>
        </w:rPr>
        <w:t xml:space="preserve"> </w:t>
      </w:r>
      <w:r w:rsidR="00CD6B38" w:rsidRPr="001D76FD">
        <w:rPr>
          <w:highlight w:val="yellow"/>
        </w:rPr>
        <w:t xml:space="preserve">a </w:t>
      </w:r>
      <w:r w:rsidRPr="001D76FD">
        <w:rPr>
          <w:highlight w:val="yellow"/>
        </w:rPr>
        <w:t>Controlling Person</w:t>
      </w:r>
      <w:bookmarkEnd w:id="24"/>
      <w:bookmarkEnd w:id="25"/>
      <w:bookmarkEnd w:id="26"/>
    </w:p>
    <w:p w:rsidR="006C1CDE" w:rsidRPr="001D76FD" w:rsidRDefault="006C1CDE" w:rsidP="006C1CDE">
      <w:pPr>
        <w:pStyle w:val="revisionnodfps"/>
        <w:rPr>
          <w:highlight w:val="yellow"/>
        </w:rPr>
      </w:pPr>
      <w:r w:rsidRPr="001D76FD">
        <w:rPr>
          <w:highlight w:val="yellow"/>
        </w:rPr>
        <w:t>LPPH DRAFT 5482-CCL</w:t>
      </w:r>
    </w:p>
    <w:p w:rsidR="00EB0818" w:rsidRPr="001D76FD" w:rsidRDefault="00EB0818" w:rsidP="00EB0818">
      <w:pPr>
        <w:pStyle w:val="querydfps"/>
        <w:rPr>
          <w:color w:val="1F497D" w:themeColor="text2"/>
          <w:sz w:val="20"/>
          <w:szCs w:val="20"/>
          <w:highlight w:val="yellow"/>
        </w:rPr>
      </w:pPr>
      <w:r w:rsidRPr="001D76FD">
        <w:rPr>
          <w:color w:val="1F497D" w:themeColor="text2"/>
          <w:sz w:val="20"/>
          <w:szCs w:val="20"/>
          <w:highlight w:val="yellow"/>
        </w:rPr>
        <w:t>Policy</w:t>
      </w:r>
    </w:p>
    <w:p w:rsidR="00EB0818" w:rsidRPr="001D76FD" w:rsidRDefault="00EB0818" w:rsidP="00191BB3">
      <w:pPr>
        <w:pStyle w:val="subheading1dfps"/>
        <w:rPr>
          <w:highlight w:val="yellow"/>
        </w:rPr>
      </w:pPr>
      <w:bookmarkStart w:id="29" w:name="_Toc332368627"/>
      <w:r w:rsidRPr="001D76FD">
        <w:rPr>
          <w:highlight w:val="yellow"/>
        </w:rPr>
        <w:t>Processing Before Issuing a Permit</w:t>
      </w:r>
      <w:bookmarkEnd w:id="29"/>
    </w:p>
    <w:p w:rsidR="00EB0818" w:rsidRPr="001D76FD" w:rsidRDefault="00EB0818">
      <w:pPr>
        <w:pStyle w:val="bodytextdfps"/>
        <w:rPr>
          <w:highlight w:val="yellow"/>
        </w:rPr>
      </w:pPr>
      <w:r w:rsidRPr="001D76FD">
        <w:rPr>
          <w:highlight w:val="yellow"/>
        </w:rPr>
        <w:t xml:space="preserve">Before issuing a permit to an operation other than a temporary shelter child-care operation or small employer-based child care operation, </w:t>
      </w:r>
      <w:proofErr w:type="gramStart"/>
      <w:r w:rsidR="00B35A51" w:rsidRPr="001D76FD">
        <w:rPr>
          <w:highlight w:val="yellow"/>
        </w:rPr>
        <w:t>Licensing</w:t>
      </w:r>
      <w:proofErr w:type="gramEnd"/>
      <w:r w:rsidR="00B35A51" w:rsidRPr="001D76FD">
        <w:rPr>
          <w:highlight w:val="yellow"/>
        </w:rPr>
        <w:t xml:space="preserve"> staff </w:t>
      </w:r>
      <w:r w:rsidRPr="001D76FD">
        <w:rPr>
          <w:highlight w:val="yellow"/>
        </w:rPr>
        <w:t xml:space="preserve">determine whether each person entered on </w:t>
      </w:r>
      <w:hyperlink r:id="rId16" w:history="1">
        <w:r w:rsidR="008C73DD" w:rsidRPr="001D76FD">
          <w:rPr>
            <w:rStyle w:val="Hyperlink"/>
            <w:highlight w:val="yellow"/>
          </w:rPr>
          <w:t>Form 2760</w:t>
        </w:r>
      </w:hyperlink>
      <w:r w:rsidR="008C73DD" w:rsidRPr="001D76FD">
        <w:rPr>
          <w:highlight w:val="yellow"/>
        </w:rPr>
        <w:t xml:space="preserve"> </w:t>
      </w:r>
      <w:r w:rsidRPr="001D76FD">
        <w:rPr>
          <w:highlight w:val="yellow"/>
        </w:rPr>
        <w:t xml:space="preserve">Controlling Person is eligible to be a controlling person </w:t>
      </w:r>
      <w:r w:rsidR="00684890" w:rsidRPr="001D76FD">
        <w:rPr>
          <w:highlight w:val="yellow"/>
        </w:rPr>
        <w:t>and document the decision, as follows</w:t>
      </w:r>
      <w:r w:rsidRPr="001D76FD">
        <w:rPr>
          <w:highlight w:val="yellow"/>
        </w:rPr>
        <w:t>:</w:t>
      </w:r>
    </w:p>
    <w:p w:rsidR="00EB0818" w:rsidRPr="001D76FD" w:rsidRDefault="00F62F45" w:rsidP="00F7721A">
      <w:pPr>
        <w:pStyle w:val="list1dfps"/>
        <w:rPr>
          <w:i/>
          <w:highlight w:val="yellow"/>
        </w:rPr>
      </w:pPr>
      <w:r w:rsidRPr="001D76FD">
        <w:rPr>
          <w:highlight w:val="yellow"/>
        </w:rPr>
        <w:t>a.</w:t>
      </w:r>
      <w:r w:rsidRPr="001D76FD">
        <w:rPr>
          <w:highlight w:val="yellow"/>
        </w:rPr>
        <w:tab/>
      </w:r>
      <w:r w:rsidR="00EB0818" w:rsidRPr="001D76FD">
        <w:rPr>
          <w:highlight w:val="yellow"/>
        </w:rPr>
        <w:t>Evaluate</w:t>
      </w:r>
      <w:r w:rsidR="006266CA" w:rsidRPr="001D76FD">
        <w:rPr>
          <w:highlight w:val="yellow"/>
        </w:rPr>
        <w:t>s</w:t>
      </w:r>
      <w:r w:rsidR="00EB0818" w:rsidRPr="001D76FD">
        <w:rPr>
          <w:highlight w:val="yellow"/>
        </w:rPr>
        <w:t xml:space="preserve"> Form 2760 Controlling Person for completeness</w:t>
      </w:r>
    </w:p>
    <w:p w:rsidR="00EB0818" w:rsidRPr="001D76FD" w:rsidRDefault="00F62F45" w:rsidP="00F7721A">
      <w:pPr>
        <w:pStyle w:val="list1dfps"/>
        <w:rPr>
          <w:highlight w:val="yellow"/>
        </w:rPr>
      </w:pPr>
      <w:r w:rsidRPr="001D76FD">
        <w:rPr>
          <w:highlight w:val="yellow"/>
        </w:rPr>
        <w:t>b.</w:t>
      </w:r>
      <w:r w:rsidRPr="001D76FD">
        <w:rPr>
          <w:highlight w:val="yellow"/>
        </w:rPr>
        <w:tab/>
      </w:r>
      <w:r w:rsidR="00EB0818" w:rsidRPr="001D76FD">
        <w:rPr>
          <w:highlight w:val="yellow"/>
        </w:rPr>
        <w:t>Search</w:t>
      </w:r>
      <w:r w:rsidR="006266CA" w:rsidRPr="001D76FD">
        <w:rPr>
          <w:highlight w:val="yellow"/>
        </w:rPr>
        <w:t>es</w:t>
      </w:r>
      <w:r w:rsidR="00EB0818" w:rsidRPr="001D76FD">
        <w:rPr>
          <w:highlight w:val="yellow"/>
        </w:rPr>
        <w:t xml:space="preserve"> the CLASS and </w:t>
      </w:r>
      <w:r w:rsidR="004203DA" w:rsidRPr="001D76FD">
        <w:rPr>
          <w:highlight w:val="yellow"/>
        </w:rPr>
        <w:t xml:space="preserve">HHSC </w:t>
      </w:r>
      <w:r w:rsidR="00EB0818" w:rsidRPr="001D76FD">
        <w:rPr>
          <w:highlight w:val="yellow"/>
        </w:rPr>
        <w:t>Adverse Action Record Sharing (AARS) systems</w:t>
      </w:r>
      <w:r w:rsidR="00EC6A26" w:rsidRPr="001D76FD">
        <w:rPr>
          <w:highlight w:val="yellow"/>
        </w:rPr>
        <w:t xml:space="preserve"> for </w:t>
      </w:r>
      <w:r w:rsidR="00760AEF" w:rsidRPr="001D76FD">
        <w:rPr>
          <w:highlight w:val="yellow"/>
        </w:rPr>
        <w:t xml:space="preserve">records on the person </w:t>
      </w:r>
      <w:r w:rsidR="00B35A51" w:rsidRPr="001D76FD">
        <w:rPr>
          <w:highlight w:val="yellow"/>
        </w:rPr>
        <w:t xml:space="preserve"> </w:t>
      </w:r>
    </w:p>
    <w:p w:rsidR="00EB0818" w:rsidRPr="001D76FD" w:rsidRDefault="00F62F45" w:rsidP="00F7721A">
      <w:pPr>
        <w:pStyle w:val="list1dfps"/>
        <w:rPr>
          <w:i/>
          <w:sz w:val="24"/>
          <w:szCs w:val="26"/>
          <w:highlight w:val="yellow"/>
        </w:rPr>
      </w:pPr>
      <w:r w:rsidRPr="001D76FD">
        <w:rPr>
          <w:highlight w:val="yellow"/>
        </w:rPr>
        <w:t>c.</w:t>
      </w:r>
      <w:r w:rsidRPr="001D76FD">
        <w:rPr>
          <w:highlight w:val="yellow"/>
        </w:rPr>
        <w:tab/>
      </w:r>
      <w:r w:rsidR="00B35A51" w:rsidRPr="001D76FD">
        <w:rPr>
          <w:highlight w:val="yellow"/>
        </w:rPr>
        <w:t>Associates (l</w:t>
      </w:r>
      <w:r w:rsidR="006266CA" w:rsidRPr="001D76FD">
        <w:rPr>
          <w:highlight w:val="yellow"/>
        </w:rPr>
        <w:t xml:space="preserve">inks) </w:t>
      </w:r>
      <w:r w:rsidR="00E76B98" w:rsidRPr="001D76FD">
        <w:rPr>
          <w:highlight w:val="yellow"/>
        </w:rPr>
        <w:t>a</w:t>
      </w:r>
      <w:r w:rsidR="005E0A84" w:rsidRPr="001D76FD">
        <w:rPr>
          <w:highlight w:val="yellow"/>
        </w:rPr>
        <w:t xml:space="preserve"> </w:t>
      </w:r>
      <w:r w:rsidR="006266CA" w:rsidRPr="001D76FD">
        <w:rPr>
          <w:highlight w:val="yellow"/>
        </w:rPr>
        <w:t xml:space="preserve">controlling </w:t>
      </w:r>
      <w:proofErr w:type="gramStart"/>
      <w:r w:rsidR="006266CA" w:rsidRPr="001D76FD">
        <w:rPr>
          <w:highlight w:val="yellow"/>
        </w:rPr>
        <w:t>person</w:t>
      </w:r>
      <w:r w:rsidR="00E76B98" w:rsidRPr="001D76FD">
        <w:rPr>
          <w:highlight w:val="yellow"/>
        </w:rPr>
        <w:t>’s</w:t>
      </w:r>
      <w:r w:rsidR="00EB0818" w:rsidRPr="001D76FD">
        <w:rPr>
          <w:highlight w:val="yellow"/>
        </w:rPr>
        <w:t xml:space="preserve"> existing</w:t>
      </w:r>
      <w:proofErr w:type="gramEnd"/>
      <w:r w:rsidR="00EB0818" w:rsidRPr="001D76FD">
        <w:rPr>
          <w:highlight w:val="yellow"/>
        </w:rPr>
        <w:t xml:space="preserve"> </w:t>
      </w:r>
      <w:r w:rsidR="003252E5" w:rsidRPr="001D76FD">
        <w:rPr>
          <w:highlight w:val="yellow"/>
        </w:rPr>
        <w:t>r</w:t>
      </w:r>
      <w:r w:rsidR="006266CA" w:rsidRPr="001D76FD">
        <w:rPr>
          <w:highlight w:val="yellow"/>
        </w:rPr>
        <w:t>ecord</w:t>
      </w:r>
      <w:r w:rsidR="003252E5" w:rsidRPr="001D76FD">
        <w:rPr>
          <w:highlight w:val="yellow"/>
        </w:rPr>
        <w:t xml:space="preserve"> </w:t>
      </w:r>
      <w:r w:rsidR="00E76B98" w:rsidRPr="001D76FD">
        <w:rPr>
          <w:highlight w:val="yellow"/>
        </w:rPr>
        <w:t xml:space="preserve">with an operation's record in CLASS </w:t>
      </w:r>
      <w:r w:rsidR="00EB0818" w:rsidRPr="001D76FD">
        <w:rPr>
          <w:highlight w:val="yellow"/>
        </w:rPr>
        <w:t>or add</w:t>
      </w:r>
      <w:r w:rsidR="006266CA" w:rsidRPr="001D76FD">
        <w:rPr>
          <w:highlight w:val="yellow"/>
        </w:rPr>
        <w:t>s</w:t>
      </w:r>
      <w:r w:rsidR="00EB0818" w:rsidRPr="001D76FD">
        <w:rPr>
          <w:highlight w:val="yellow"/>
        </w:rPr>
        <w:t xml:space="preserve"> a new </w:t>
      </w:r>
      <w:r w:rsidR="00FD2CDC" w:rsidRPr="001D76FD">
        <w:rPr>
          <w:highlight w:val="yellow"/>
        </w:rPr>
        <w:t xml:space="preserve">record for the </w:t>
      </w:r>
      <w:r w:rsidR="00EB0818" w:rsidRPr="001D76FD">
        <w:rPr>
          <w:highlight w:val="yellow"/>
        </w:rPr>
        <w:t>controlling person</w:t>
      </w:r>
      <w:r w:rsidR="005E0A84" w:rsidRPr="001D76FD">
        <w:rPr>
          <w:highlight w:val="yellow"/>
        </w:rPr>
        <w:t>,</w:t>
      </w:r>
      <w:r w:rsidR="00EB0818" w:rsidRPr="001D76FD">
        <w:rPr>
          <w:highlight w:val="yellow"/>
        </w:rPr>
        <w:t xml:space="preserve"> </w:t>
      </w:r>
      <w:r w:rsidR="00C05A54" w:rsidRPr="001D76FD">
        <w:rPr>
          <w:highlight w:val="yellow"/>
        </w:rPr>
        <w:t xml:space="preserve">under </w:t>
      </w:r>
      <w:r w:rsidR="00EB0818" w:rsidRPr="001D76FD">
        <w:rPr>
          <w:highlight w:val="yellow"/>
        </w:rPr>
        <w:t>the operation's record in CLASS</w:t>
      </w:r>
      <w:r w:rsidR="002338D3" w:rsidRPr="001D76FD">
        <w:rPr>
          <w:highlight w:val="yellow"/>
        </w:rPr>
        <w:t xml:space="preserve"> (see </w:t>
      </w:r>
      <w:r w:rsidR="00353ED4" w:rsidRPr="001D76FD">
        <w:rPr>
          <w:highlight w:val="yellow"/>
        </w:rPr>
        <w:t>5423.1 Associating a Controlling Person With an Existing Record in CLASS</w:t>
      </w:r>
      <w:r w:rsidR="002338D3" w:rsidRPr="001D76FD">
        <w:rPr>
          <w:highlight w:val="yellow"/>
        </w:rPr>
        <w:t>)</w:t>
      </w:r>
    </w:p>
    <w:p w:rsidR="00EB0818" w:rsidRPr="001D76FD" w:rsidRDefault="00E81A7A" w:rsidP="00F7721A">
      <w:pPr>
        <w:pStyle w:val="list1dfps"/>
        <w:rPr>
          <w:i/>
          <w:highlight w:val="yellow"/>
        </w:rPr>
      </w:pPr>
      <w:r w:rsidRPr="001D76FD">
        <w:rPr>
          <w:highlight w:val="yellow"/>
        </w:rPr>
        <w:t>d</w:t>
      </w:r>
      <w:r w:rsidR="00F62F45" w:rsidRPr="001D76FD">
        <w:rPr>
          <w:highlight w:val="yellow"/>
        </w:rPr>
        <w:t>.</w:t>
      </w:r>
      <w:r w:rsidR="00F62F45" w:rsidRPr="001D76FD">
        <w:rPr>
          <w:highlight w:val="yellow"/>
        </w:rPr>
        <w:tab/>
      </w:r>
      <w:r w:rsidR="00EB0818" w:rsidRPr="001D76FD">
        <w:rPr>
          <w:highlight w:val="yellow"/>
        </w:rPr>
        <w:t>Determine</w:t>
      </w:r>
      <w:r w:rsidR="006266CA" w:rsidRPr="001D76FD">
        <w:rPr>
          <w:highlight w:val="yellow"/>
        </w:rPr>
        <w:t>s</w:t>
      </w:r>
      <w:r w:rsidR="00EB0818" w:rsidRPr="001D76FD">
        <w:rPr>
          <w:highlight w:val="yellow"/>
        </w:rPr>
        <w:t xml:space="preserve"> the person's eligibility to be a controlling person by resolving any matches</w:t>
      </w:r>
      <w:r w:rsidR="00897741" w:rsidRPr="001D76FD">
        <w:rPr>
          <w:highlight w:val="yellow"/>
        </w:rPr>
        <w:t xml:space="preserve"> found </w:t>
      </w:r>
      <w:r w:rsidR="00B35A51" w:rsidRPr="001D76FD">
        <w:rPr>
          <w:highlight w:val="yellow"/>
        </w:rPr>
        <w:t xml:space="preserve">as a result of searches conducted </w:t>
      </w:r>
      <w:r w:rsidR="00897741" w:rsidRPr="001D76FD">
        <w:rPr>
          <w:highlight w:val="yellow"/>
        </w:rPr>
        <w:t>in the CLASS or AARS systems</w:t>
      </w:r>
    </w:p>
    <w:p w:rsidR="00EB0818" w:rsidRPr="001D76FD" w:rsidRDefault="00E81A7A" w:rsidP="00F7721A">
      <w:pPr>
        <w:pStyle w:val="list1dfps"/>
        <w:rPr>
          <w:i/>
          <w:highlight w:val="yellow"/>
        </w:rPr>
      </w:pPr>
      <w:r w:rsidRPr="001D76FD">
        <w:rPr>
          <w:highlight w:val="yellow"/>
        </w:rPr>
        <w:t>e</w:t>
      </w:r>
      <w:r w:rsidR="00F62F45" w:rsidRPr="001D76FD">
        <w:rPr>
          <w:highlight w:val="yellow"/>
        </w:rPr>
        <w:t>.</w:t>
      </w:r>
      <w:r w:rsidR="00F62F45" w:rsidRPr="001D76FD">
        <w:rPr>
          <w:highlight w:val="yellow"/>
        </w:rPr>
        <w:tab/>
      </w:r>
      <w:r w:rsidR="00EB0818" w:rsidRPr="001D76FD">
        <w:rPr>
          <w:highlight w:val="yellow"/>
        </w:rPr>
        <w:t>Document</w:t>
      </w:r>
      <w:r w:rsidR="006266CA" w:rsidRPr="001D76FD">
        <w:rPr>
          <w:highlight w:val="yellow"/>
        </w:rPr>
        <w:t>s</w:t>
      </w:r>
      <w:r w:rsidR="00EB0818" w:rsidRPr="001D76FD">
        <w:rPr>
          <w:highlight w:val="yellow"/>
        </w:rPr>
        <w:t xml:space="preserve"> the person's eligibility in CLASS</w:t>
      </w:r>
    </w:p>
    <w:p w:rsidR="00EB0818" w:rsidRPr="001D76FD" w:rsidRDefault="00E81A7A" w:rsidP="00F7721A">
      <w:pPr>
        <w:pStyle w:val="list1dfps"/>
        <w:rPr>
          <w:i/>
          <w:highlight w:val="yellow"/>
        </w:rPr>
      </w:pPr>
      <w:r w:rsidRPr="001D76FD">
        <w:rPr>
          <w:highlight w:val="yellow"/>
        </w:rPr>
        <w:t>f</w:t>
      </w:r>
      <w:r w:rsidR="00F62F45" w:rsidRPr="001D76FD">
        <w:rPr>
          <w:highlight w:val="yellow"/>
        </w:rPr>
        <w:t>.</w:t>
      </w:r>
      <w:r w:rsidR="00F62F45" w:rsidRPr="001D76FD">
        <w:rPr>
          <w:highlight w:val="yellow"/>
        </w:rPr>
        <w:tab/>
      </w:r>
      <w:r w:rsidR="006266CA" w:rsidRPr="001D76FD">
        <w:rPr>
          <w:highlight w:val="yellow"/>
        </w:rPr>
        <w:t xml:space="preserve">Notifies </w:t>
      </w:r>
      <w:r w:rsidR="00EB0818" w:rsidRPr="001D76FD">
        <w:rPr>
          <w:highlight w:val="yellow"/>
        </w:rPr>
        <w:t xml:space="preserve">the controlling person or operation </w:t>
      </w:r>
      <w:r w:rsidR="003C73F1" w:rsidRPr="001D76FD">
        <w:rPr>
          <w:highlight w:val="yellow"/>
        </w:rPr>
        <w:t xml:space="preserve">about </w:t>
      </w:r>
      <w:r w:rsidR="00EB0818" w:rsidRPr="001D76FD">
        <w:rPr>
          <w:highlight w:val="yellow"/>
        </w:rPr>
        <w:t>the person's eligibility</w:t>
      </w:r>
    </w:p>
    <w:p w:rsidR="00EB0818" w:rsidRPr="001D76FD" w:rsidRDefault="00EB0818" w:rsidP="001747DD">
      <w:pPr>
        <w:pStyle w:val="bodytextdfps"/>
        <w:rPr>
          <w:highlight w:val="yellow"/>
        </w:rPr>
      </w:pPr>
      <w:r w:rsidRPr="001D76FD">
        <w:rPr>
          <w:highlight w:val="yellow"/>
        </w:rPr>
        <w:t>See:</w:t>
      </w:r>
    </w:p>
    <w:p w:rsidR="00EB0818" w:rsidRPr="001D76FD" w:rsidRDefault="00B709F6" w:rsidP="001747DD">
      <w:pPr>
        <w:pStyle w:val="list2dfps"/>
        <w:rPr>
          <w:highlight w:val="yellow"/>
        </w:rPr>
      </w:pPr>
      <w:r w:rsidRPr="001D76FD">
        <w:rPr>
          <w:highlight w:val="yellow"/>
        </w:rPr>
        <w:t xml:space="preserve">5421 </w:t>
      </w:r>
      <w:r w:rsidR="00EB0818" w:rsidRPr="001D76FD">
        <w:rPr>
          <w:highlight w:val="yellow"/>
        </w:rPr>
        <w:t>Form 2760 Controlling Person Form</w:t>
      </w:r>
    </w:p>
    <w:p w:rsidR="00EB0818" w:rsidRPr="001D76FD" w:rsidRDefault="00EB0818" w:rsidP="00311B36">
      <w:pPr>
        <w:pStyle w:val="list2dfps"/>
        <w:rPr>
          <w:highlight w:val="yellow"/>
        </w:rPr>
      </w:pPr>
      <w:r w:rsidRPr="001D76FD">
        <w:rPr>
          <w:highlight w:val="yellow"/>
        </w:rPr>
        <w:t>5422 Search</w:t>
      </w:r>
      <w:r w:rsidR="00F744CB" w:rsidRPr="001D76FD">
        <w:rPr>
          <w:highlight w:val="yellow"/>
        </w:rPr>
        <w:t>ing</w:t>
      </w:r>
      <w:r w:rsidRPr="001D76FD">
        <w:rPr>
          <w:highlight w:val="yellow"/>
        </w:rPr>
        <w:t xml:space="preserve"> of a Controlling Person in the AARS System </w:t>
      </w:r>
      <w:r w:rsidR="00F744CB" w:rsidRPr="001D76FD">
        <w:rPr>
          <w:highlight w:val="yellow"/>
        </w:rPr>
        <w:t>and Documenting the Results</w:t>
      </w:r>
    </w:p>
    <w:p w:rsidR="00EB0818" w:rsidRPr="001D76FD" w:rsidRDefault="00EB0818" w:rsidP="001747DD">
      <w:pPr>
        <w:pStyle w:val="list2dfps"/>
        <w:rPr>
          <w:highlight w:val="yellow"/>
        </w:rPr>
      </w:pPr>
      <w:r w:rsidRPr="001D76FD">
        <w:rPr>
          <w:highlight w:val="yellow"/>
        </w:rPr>
        <w:t>5423 Search</w:t>
      </w:r>
      <w:r w:rsidR="00E81A7A" w:rsidRPr="001D76FD">
        <w:rPr>
          <w:highlight w:val="yellow"/>
        </w:rPr>
        <w:t>ing</w:t>
      </w:r>
      <w:r w:rsidRPr="001D76FD">
        <w:rPr>
          <w:highlight w:val="yellow"/>
        </w:rPr>
        <w:t xml:space="preserve"> for and Adding a Controlling Person Record in CLASS</w:t>
      </w:r>
    </w:p>
    <w:p w:rsidR="00EB0818" w:rsidRPr="001D76FD" w:rsidRDefault="00E81A7A" w:rsidP="001747DD">
      <w:pPr>
        <w:pStyle w:val="list2dfps"/>
        <w:rPr>
          <w:highlight w:val="yellow"/>
        </w:rPr>
      </w:pPr>
      <w:r w:rsidRPr="001D76FD">
        <w:rPr>
          <w:highlight w:val="yellow"/>
        </w:rPr>
        <w:t xml:space="preserve">5424 </w:t>
      </w:r>
      <w:r w:rsidR="00EB0818" w:rsidRPr="001D76FD">
        <w:rPr>
          <w:highlight w:val="yellow"/>
        </w:rPr>
        <w:t>Determining and Documenting the Eligibility of a Controlling Person</w:t>
      </w:r>
    </w:p>
    <w:p w:rsidR="00EB0818" w:rsidRPr="001D76FD" w:rsidRDefault="00E81A7A" w:rsidP="001747DD">
      <w:pPr>
        <w:pStyle w:val="list2dfps"/>
        <w:rPr>
          <w:highlight w:val="yellow"/>
        </w:rPr>
      </w:pPr>
      <w:r w:rsidRPr="001D76FD">
        <w:rPr>
          <w:highlight w:val="yellow"/>
        </w:rPr>
        <w:lastRenderedPageBreak/>
        <w:t xml:space="preserve">5425 Notifying an </w:t>
      </w:r>
      <w:r w:rsidR="00EB0818" w:rsidRPr="001D76FD">
        <w:rPr>
          <w:highlight w:val="yellow"/>
        </w:rPr>
        <w:t>Operation or Controlling Person</w:t>
      </w:r>
      <w:r w:rsidR="009D209D" w:rsidRPr="001D76FD">
        <w:rPr>
          <w:highlight w:val="yellow"/>
        </w:rPr>
        <w:t xml:space="preserve"> </w:t>
      </w:r>
      <w:proofErr w:type="gramStart"/>
      <w:r w:rsidR="009D209D" w:rsidRPr="001D76FD">
        <w:rPr>
          <w:highlight w:val="yellow"/>
        </w:rPr>
        <w:t>About</w:t>
      </w:r>
      <w:proofErr w:type="gramEnd"/>
      <w:r w:rsidR="009D209D" w:rsidRPr="001D76FD">
        <w:rPr>
          <w:highlight w:val="yellow"/>
        </w:rPr>
        <w:t xml:space="preserve"> a Person's Eligibility as a Controlling Person</w:t>
      </w:r>
    </w:p>
    <w:p w:rsidR="00EB0818" w:rsidRPr="001D76FD" w:rsidRDefault="00EB0818" w:rsidP="00191BB3">
      <w:pPr>
        <w:pStyle w:val="subheading1dfps"/>
        <w:rPr>
          <w:highlight w:val="yellow"/>
        </w:rPr>
      </w:pPr>
      <w:bookmarkStart w:id="30" w:name="_Toc332368628"/>
      <w:r w:rsidRPr="001D76FD">
        <w:rPr>
          <w:highlight w:val="yellow"/>
        </w:rPr>
        <w:t>Processing When an Operation Has a Permit</w:t>
      </w:r>
      <w:bookmarkEnd w:id="30"/>
    </w:p>
    <w:p w:rsidR="00EB0818" w:rsidRPr="001D76FD" w:rsidRDefault="00EB0818" w:rsidP="00D0158F">
      <w:pPr>
        <w:pStyle w:val="bodytextdfps"/>
        <w:rPr>
          <w:i/>
          <w:highlight w:val="yellow"/>
        </w:rPr>
      </w:pPr>
      <w:r w:rsidRPr="001D76FD">
        <w:rPr>
          <w:highlight w:val="yellow"/>
        </w:rPr>
        <w:t>Within 10 days after an operation with a permit (other than a temporary shelter child-care operation or small employer-based child care operation) submits Form 2760 Controlling Person, the inspector determine</w:t>
      </w:r>
      <w:r w:rsidR="0068250D" w:rsidRPr="001D76FD">
        <w:rPr>
          <w:highlight w:val="yellow"/>
        </w:rPr>
        <w:t>s</w:t>
      </w:r>
      <w:r w:rsidRPr="001D76FD">
        <w:rPr>
          <w:highlight w:val="yellow"/>
        </w:rPr>
        <w:t xml:space="preserve"> whether each person not previously identified as a controlling person is eligible to be a controlling person </w:t>
      </w:r>
      <w:r w:rsidR="0068250D" w:rsidRPr="001D76FD">
        <w:rPr>
          <w:highlight w:val="yellow"/>
        </w:rPr>
        <w:t>and documents the decisions, as follows</w:t>
      </w:r>
      <w:r w:rsidRPr="001D76FD">
        <w:rPr>
          <w:highlight w:val="yellow"/>
        </w:rPr>
        <w:t>:</w:t>
      </w:r>
    </w:p>
    <w:p w:rsidR="00EB0818" w:rsidRPr="001D76FD" w:rsidRDefault="0068250D" w:rsidP="00D0158F">
      <w:pPr>
        <w:pStyle w:val="list1dfps"/>
        <w:rPr>
          <w:i/>
          <w:highlight w:val="yellow"/>
        </w:rPr>
      </w:pPr>
      <w:r w:rsidRPr="001D76FD">
        <w:rPr>
          <w:highlight w:val="yellow"/>
        </w:rPr>
        <w:t>a.</w:t>
      </w:r>
      <w:r w:rsidRPr="001D76FD">
        <w:rPr>
          <w:highlight w:val="yellow"/>
        </w:rPr>
        <w:tab/>
      </w:r>
      <w:r w:rsidR="00EB0818" w:rsidRPr="001D76FD">
        <w:rPr>
          <w:highlight w:val="yellow"/>
        </w:rPr>
        <w:t>Evaluate</w:t>
      </w:r>
      <w:r w:rsidRPr="001D76FD">
        <w:rPr>
          <w:highlight w:val="yellow"/>
        </w:rPr>
        <w:t>s</w:t>
      </w:r>
      <w:r w:rsidR="00EB0818" w:rsidRPr="001D76FD">
        <w:rPr>
          <w:highlight w:val="yellow"/>
        </w:rPr>
        <w:t xml:space="preserve"> Form 2760 Controlling Person for completeness</w:t>
      </w:r>
    </w:p>
    <w:p w:rsidR="00EB0818" w:rsidRPr="001D76FD" w:rsidRDefault="0068250D" w:rsidP="00D0158F">
      <w:pPr>
        <w:pStyle w:val="list1dfps"/>
        <w:rPr>
          <w:highlight w:val="yellow"/>
        </w:rPr>
      </w:pPr>
      <w:r w:rsidRPr="001D76FD">
        <w:rPr>
          <w:highlight w:val="yellow"/>
        </w:rPr>
        <w:t>b.</w:t>
      </w:r>
      <w:r w:rsidRPr="001D76FD">
        <w:rPr>
          <w:highlight w:val="yellow"/>
        </w:rPr>
        <w:tab/>
      </w:r>
      <w:r w:rsidR="00EB0818" w:rsidRPr="001D76FD">
        <w:rPr>
          <w:highlight w:val="yellow"/>
        </w:rPr>
        <w:t>Search</w:t>
      </w:r>
      <w:r w:rsidRPr="001D76FD">
        <w:rPr>
          <w:highlight w:val="yellow"/>
        </w:rPr>
        <w:t>es</w:t>
      </w:r>
      <w:r w:rsidR="00EB0818" w:rsidRPr="001D76FD">
        <w:rPr>
          <w:highlight w:val="yellow"/>
        </w:rPr>
        <w:t xml:space="preserve"> the CLASS system</w:t>
      </w:r>
      <w:r w:rsidRPr="001D76FD">
        <w:rPr>
          <w:highlight w:val="yellow"/>
        </w:rPr>
        <w:t xml:space="preserve"> for </w:t>
      </w:r>
      <w:r w:rsidR="00BD4836" w:rsidRPr="001D76FD">
        <w:rPr>
          <w:highlight w:val="yellow"/>
        </w:rPr>
        <w:t>a</w:t>
      </w:r>
      <w:r w:rsidR="00141853" w:rsidRPr="001D76FD">
        <w:rPr>
          <w:highlight w:val="yellow"/>
        </w:rPr>
        <w:t xml:space="preserve"> record o</w:t>
      </w:r>
      <w:r w:rsidR="00BD4836" w:rsidRPr="001D76FD">
        <w:rPr>
          <w:highlight w:val="yellow"/>
        </w:rPr>
        <w:t>n the person</w:t>
      </w:r>
    </w:p>
    <w:p w:rsidR="00D23943" w:rsidRPr="001D76FD" w:rsidRDefault="0068250D" w:rsidP="00D0158F">
      <w:pPr>
        <w:pStyle w:val="list1dfps"/>
        <w:rPr>
          <w:highlight w:val="yellow"/>
        </w:rPr>
      </w:pPr>
      <w:r w:rsidRPr="001D76FD">
        <w:rPr>
          <w:highlight w:val="yellow"/>
        </w:rPr>
        <w:t>c.</w:t>
      </w:r>
      <w:r w:rsidRPr="001D76FD">
        <w:rPr>
          <w:highlight w:val="yellow"/>
        </w:rPr>
        <w:tab/>
      </w:r>
      <w:r w:rsidR="00760AEF" w:rsidRPr="001D76FD">
        <w:rPr>
          <w:highlight w:val="yellow"/>
        </w:rPr>
        <w:t>Associates (l</w:t>
      </w:r>
      <w:r w:rsidR="00FC65BC" w:rsidRPr="001D76FD">
        <w:rPr>
          <w:highlight w:val="yellow"/>
        </w:rPr>
        <w:t>inks</w:t>
      </w:r>
      <w:r w:rsidR="007A3174" w:rsidRPr="001D76FD">
        <w:rPr>
          <w:highlight w:val="yellow"/>
        </w:rPr>
        <w:t xml:space="preserve">) </w:t>
      </w:r>
      <w:r w:rsidR="005E0A84" w:rsidRPr="001D76FD">
        <w:rPr>
          <w:highlight w:val="yellow"/>
        </w:rPr>
        <w:t>the</w:t>
      </w:r>
      <w:r w:rsidR="007A3174" w:rsidRPr="001D76FD">
        <w:rPr>
          <w:highlight w:val="yellow"/>
        </w:rPr>
        <w:t xml:space="preserve"> </w:t>
      </w:r>
      <w:r w:rsidR="005E21A6" w:rsidRPr="001D76FD">
        <w:rPr>
          <w:highlight w:val="yellow"/>
        </w:rPr>
        <w:t>controlling person’s</w:t>
      </w:r>
      <w:r w:rsidR="00EB0818" w:rsidRPr="001D76FD">
        <w:rPr>
          <w:highlight w:val="yellow"/>
        </w:rPr>
        <w:t xml:space="preserve"> existing </w:t>
      </w:r>
      <w:r w:rsidR="00FC65BC" w:rsidRPr="001D76FD">
        <w:rPr>
          <w:highlight w:val="yellow"/>
        </w:rPr>
        <w:t xml:space="preserve">record </w:t>
      </w:r>
      <w:r w:rsidR="005E21A6" w:rsidRPr="001D76FD">
        <w:rPr>
          <w:highlight w:val="yellow"/>
        </w:rPr>
        <w:t xml:space="preserve">with the record for an operation in CLASS </w:t>
      </w:r>
      <w:r w:rsidR="002338D3" w:rsidRPr="001D76FD">
        <w:rPr>
          <w:highlight w:val="yellow"/>
        </w:rPr>
        <w:t xml:space="preserve">(see 5423.1 Associating a Controlling Person With an Existing Record in CLASS) </w:t>
      </w:r>
      <w:r w:rsidR="00EB0818" w:rsidRPr="001D76FD">
        <w:rPr>
          <w:highlight w:val="yellow"/>
        </w:rPr>
        <w:t>or add</w:t>
      </w:r>
      <w:r w:rsidRPr="001D76FD">
        <w:rPr>
          <w:highlight w:val="yellow"/>
        </w:rPr>
        <w:t>s</w:t>
      </w:r>
      <w:r w:rsidR="00EB0818" w:rsidRPr="001D76FD">
        <w:rPr>
          <w:highlight w:val="yellow"/>
        </w:rPr>
        <w:t xml:space="preserve"> a new </w:t>
      </w:r>
      <w:r w:rsidRPr="001D76FD">
        <w:rPr>
          <w:highlight w:val="yellow"/>
        </w:rPr>
        <w:t xml:space="preserve">record </w:t>
      </w:r>
      <w:r w:rsidR="0002566C" w:rsidRPr="001D76FD">
        <w:rPr>
          <w:highlight w:val="yellow"/>
        </w:rPr>
        <w:t>for</w:t>
      </w:r>
      <w:r w:rsidR="00141853" w:rsidRPr="001D76FD">
        <w:rPr>
          <w:highlight w:val="yellow"/>
        </w:rPr>
        <w:t xml:space="preserve"> the</w:t>
      </w:r>
      <w:r w:rsidRPr="001D76FD">
        <w:rPr>
          <w:highlight w:val="yellow"/>
        </w:rPr>
        <w:t xml:space="preserve"> </w:t>
      </w:r>
      <w:r w:rsidR="00EB0818" w:rsidRPr="001D76FD">
        <w:rPr>
          <w:highlight w:val="yellow"/>
        </w:rPr>
        <w:t xml:space="preserve">controlling person </w:t>
      </w:r>
      <w:r w:rsidR="000D07CD" w:rsidRPr="001D76FD">
        <w:rPr>
          <w:highlight w:val="yellow"/>
        </w:rPr>
        <w:t xml:space="preserve">under the </w:t>
      </w:r>
      <w:r w:rsidR="00EB0818" w:rsidRPr="001D76FD">
        <w:rPr>
          <w:highlight w:val="yellow"/>
        </w:rPr>
        <w:t xml:space="preserve">record </w:t>
      </w:r>
      <w:r w:rsidR="000D07CD" w:rsidRPr="001D76FD">
        <w:rPr>
          <w:highlight w:val="yellow"/>
        </w:rPr>
        <w:t xml:space="preserve">for </w:t>
      </w:r>
      <w:r w:rsidR="00EB0818" w:rsidRPr="001D76FD">
        <w:rPr>
          <w:highlight w:val="yellow"/>
        </w:rPr>
        <w:t>the operation's record in CLASS</w:t>
      </w:r>
      <w:r w:rsidR="002338D3" w:rsidRPr="001D76FD">
        <w:rPr>
          <w:highlight w:val="yellow"/>
        </w:rPr>
        <w:t xml:space="preserve"> (see 5423.2 Adding a New Record for a Controlling Person in CLASS)</w:t>
      </w:r>
      <w:r w:rsidR="00EB0818" w:rsidRPr="001D76FD">
        <w:rPr>
          <w:highlight w:val="yellow"/>
        </w:rPr>
        <w:t>;</w:t>
      </w:r>
    </w:p>
    <w:p w:rsidR="00EB0818" w:rsidRPr="001D76FD" w:rsidRDefault="00D23943" w:rsidP="00D23943">
      <w:pPr>
        <w:pStyle w:val="list1dfps"/>
        <w:rPr>
          <w:highlight w:val="yellow"/>
        </w:rPr>
      </w:pPr>
      <w:r w:rsidRPr="001D76FD">
        <w:rPr>
          <w:highlight w:val="yellow"/>
        </w:rPr>
        <w:t>d.</w:t>
      </w:r>
      <w:r w:rsidRPr="001D76FD">
        <w:rPr>
          <w:highlight w:val="yellow"/>
        </w:rPr>
        <w:tab/>
      </w:r>
      <w:r w:rsidR="00EB0818" w:rsidRPr="001D76FD">
        <w:rPr>
          <w:highlight w:val="yellow"/>
        </w:rPr>
        <w:t>Determine</w:t>
      </w:r>
      <w:r w:rsidR="001D6C10" w:rsidRPr="001D76FD">
        <w:rPr>
          <w:highlight w:val="yellow"/>
        </w:rPr>
        <w:t>s</w:t>
      </w:r>
      <w:r w:rsidR="00EB0818" w:rsidRPr="001D76FD">
        <w:rPr>
          <w:highlight w:val="yellow"/>
        </w:rPr>
        <w:t xml:space="preserve"> the person's eligibility to be a controlling person by resolving any matches</w:t>
      </w:r>
      <w:r w:rsidR="00897741" w:rsidRPr="001D76FD">
        <w:rPr>
          <w:highlight w:val="yellow"/>
        </w:rPr>
        <w:t xml:space="preserve"> found </w:t>
      </w:r>
      <w:r w:rsidR="00760AEF" w:rsidRPr="001D76FD">
        <w:rPr>
          <w:highlight w:val="yellow"/>
        </w:rPr>
        <w:t>as a result of the search of the</w:t>
      </w:r>
      <w:r w:rsidR="00897741" w:rsidRPr="001D76FD">
        <w:rPr>
          <w:highlight w:val="yellow"/>
        </w:rPr>
        <w:t xml:space="preserve"> CLASS</w:t>
      </w:r>
      <w:r w:rsidR="00760AEF" w:rsidRPr="001D76FD">
        <w:rPr>
          <w:highlight w:val="yellow"/>
        </w:rPr>
        <w:t xml:space="preserve"> system</w:t>
      </w:r>
    </w:p>
    <w:p w:rsidR="00EB0818" w:rsidRPr="001D76FD" w:rsidRDefault="00D23943" w:rsidP="00D0158F">
      <w:pPr>
        <w:pStyle w:val="list1dfps"/>
        <w:rPr>
          <w:i/>
          <w:highlight w:val="yellow"/>
        </w:rPr>
      </w:pPr>
      <w:r w:rsidRPr="001D76FD">
        <w:rPr>
          <w:highlight w:val="yellow"/>
        </w:rPr>
        <w:t>e.</w:t>
      </w:r>
      <w:r w:rsidRPr="001D76FD">
        <w:rPr>
          <w:highlight w:val="yellow"/>
        </w:rPr>
        <w:tab/>
      </w:r>
      <w:r w:rsidR="00EB0818" w:rsidRPr="001D76FD">
        <w:rPr>
          <w:highlight w:val="yellow"/>
        </w:rPr>
        <w:t>Document</w:t>
      </w:r>
      <w:r w:rsidR="001D6C10" w:rsidRPr="001D76FD">
        <w:rPr>
          <w:highlight w:val="yellow"/>
        </w:rPr>
        <w:t>s</w:t>
      </w:r>
      <w:r w:rsidR="00EB0818" w:rsidRPr="001D76FD">
        <w:rPr>
          <w:highlight w:val="yellow"/>
        </w:rPr>
        <w:t xml:space="preserve"> the person's eligibility in CLASS</w:t>
      </w:r>
    </w:p>
    <w:p w:rsidR="00EB0818" w:rsidRPr="001D76FD" w:rsidRDefault="00D23943" w:rsidP="00D0158F">
      <w:pPr>
        <w:pStyle w:val="list1dfps"/>
        <w:rPr>
          <w:i/>
          <w:highlight w:val="yellow"/>
        </w:rPr>
      </w:pPr>
      <w:r w:rsidRPr="001D76FD">
        <w:rPr>
          <w:highlight w:val="yellow"/>
        </w:rPr>
        <w:t>f.</w:t>
      </w:r>
      <w:r w:rsidRPr="001D76FD">
        <w:rPr>
          <w:highlight w:val="yellow"/>
        </w:rPr>
        <w:tab/>
      </w:r>
      <w:r w:rsidR="001D6C10" w:rsidRPr="001D76FD">
        <w:rPr>
          <w:highlight w:val="yellow"/>
        </w:rPr>
        <w:t xml:space="preserve">Notifies </w:t>
      </w:r>
      <w:r w:rsidR="00EB0818" w:rsidRPr="001D76FD">
        <w:rPr>
          <w:highlight w:val="yellow"/>
        </w:rPr>
        <w:t>the controlling person or operation of the person's eligibility</w:t>
      </w:r>
    </w:p>
    <w:p w:rsidR="00EB0818" w:rsidRPr="001D76FD" w:rsidRDefault="00EB0818" w:rsidP="00191BB3">
      <w:pPr>
        <w:pStyle w:val="bodytextdfps"/>
        <w:rPr>
          <w:i/>
          <w:highlight w:val="yellow"/>
        </w:rPr>
      </w:pPr>
      <w:r w:rsidRPr="001D76FD">
        <w:rPr>
          <w:highlight w:val="yellow"/>
        </w:rPr>
        <w:t>See:</w:t>
      </w:r>
    </w:p>
    <w:p w:rsidR="00EB0818" w:rsidRPr="001D76FD" w:rsidRDefault="00364A1D" w:rsidP="007F05AC">
      <w:pPr>
        <w:pStyle w:val="list2dfps"/>
        <w:rPr>
          <w:highlight w:val="yellow"/>
        </w:rPr>
      </w:pPr>
      <w:r w:rsidRPr="001D76FD">
        <w:rPr>
          <w:highlight w:val="yellow"/>
        </w:rPr>
        <w:t xml:space="preserve">5421 </w:t>
      </w:r>
      <w:r w:rsidR="00EB0818" w:rsidRPr="001D76FD">
        <w:rPr>
          <w:highlight w:val="yellow"/>
        </w:rPr>
        <w:t>Form 2760 Controlling Person Form</w:t>
      </w:r>
    </w:p>
    <w:p w:rsidR="00EB0818" w:rsidRPr="001D76FD" w:rsidRDefault="00EB0818" w:rsidP="007F05AC">
      <w:pPr>
        <w:pStyle w:val="list2dfps"/>
        <w:rPr>
          <w:highlight w:val="yellow"/>
        </w:rPr>
      </w:pPr>
      <w:r w:rsidRPr="001D76FD">
        <w:rPr>
          <w:highlight w:val="yellow"/>
        </w:rPr>
        <w:t>5423 Search</w:t>
      </w:r>
      <w:r w:rsidR="00925706" w:rsidRPr="001D76FD">
        <w:rPr>
          <w:highlight w:val="yellow"/>
        </w:rPr>
        <w:t>ing</w:t>
      </w:r>
      <w:r w:rsidRPr="001D76FD">
        <w:rPr>
          <w:highlight w:val="yellow"/>
        </w:rPr>
        <w:t xml:space="preserve"> for and Adding a Controlling Person Record in CLASS</w:t>
      </w:r>
    </w:p>
    <w:p w:rsidR="00EB0818" w:rsidRPr="001D76FD" w:rsidRDefault="00144192" w:rsidP="007F05AC">
      <w:pPr>
        <w:pStyle w:val="list2dfps"/>
        <w:rPr>
          <w:highlight w:val="yellow"/>
        </w:rPr>
      </w:pPr>
      <w:r w:rsidRPr="001D76FD">
        <w:rPr>
          <w:highlight w:val="yellow"/>
        </w:rPr>
        <w:t xml:space="preserve">5424 </w:t>
      </w:r>
      <w:r w:rsidR="00EB0818" w:rsidRPr="001D76FD">
        <w:rPr>
          <w:highlight w:val="yellow"/>
        </w:rPr>
        <w:t>Determining and Documenting the Eligibility of a Controlling Person</w:t>
      </w:r>
    </w:p>
    <w:p w:rsidR="00EB0818" w:rsidRPr="001D76FD" w:rsidRDefault="00925706" w:rsidP="007F05AC">
      <w:pPr>
        <w:pStyle w:val="list2dfps"/>
        <w:rPr>
          <w:highlight w:val="yellow"/>
        </w:rPr>
      </w:pPr>
      <w:r w:rsidRPr="001D76FD">
        <w:rPr>
          <w:highlight w:val="yellow"/>
        </w:rPr>
        <w:t xml:space="preserve">5425 Notifying an Operation or Controlling Person </w:t>
      </w:r>
      <w:proofErr w:type="gramStart"/>
      <w:r w:rsidRPr="001D76FD">
        <w:rPr>
          <w:highlight w:val="yellow"/>
        </w:rPr>
        <w:t>About</w:t>
      </w:r>
      <w:proofErr w:type="gramEnd"/>
      <w:r w:rsidRPr="001D76FD">
        <w:rPr>
          <w:highlight w:val="yellow"/>
        </w:rPr>
        <w:t xml:space="preserve"> a Person's Eligibility as a Controlling Person </w:t>
      </w:r>
    </w:p>
    <w:p w:rsidR="00EB0818" w:rsidRPr="001D76FD" w:rsidRDefault="00EB0818" w:rsidP="00EB0818">
      <w:pPr>
        <w:pStyle w:val="Heading4"/>
        <w:rPr>
          <w:highlight w:val="yellow"/>
        </w:rPr>
      </w:pPr>
      <w:bookmarkStart w:id="31" w:name="_Toc332368629"/>
      <w:bookmarkStart w:id="32" w:name="_Toc332611902"/>
      <w:bookmarkStart w:id="33" w:name="_Toc333330977"/>
      <w:r w:rsidRPr="001D76FD">
        <w:rPr>
          <w:highlight w:val="yellow"/>
        </w:rPr>
        <w:t>5421 Form 2760 Controlling Person Form</w:t>
      </w:r>
      <w:bookmarkEnd w:id="31"/>
      <w:bookmarkEnd w:id="32"/>
      <w:bookmarkEnd w:id="33"/>
    </w:p>
    <w:p w:rsidR="006C1CDE" w:rsidRPr="001D76FD" w:rsidRDefault="006C1CDE" w:rsidP="006C1CDE">
      <w:pPr>
        <w:pStyle w:val="revisionnodfps"/>
        <w:rPr>
          <w:highlight w:val="yellow"/>
        </w:rPr>
      </w:pPr>
      <w:r w:rsidRPr="001D76FD">
        <w:rPr>
          <w:highlight w:val="yellow"/>
        </w:rPr>
        <w:t>LPPH DRAFT 5482-CCL</w:t>
      </w:r>
    </w:p>
    <w:p w:rsidR="00EB0818" w:rsidRPr="001D76FD" w:rsidRDefault="00EB0818" w:rsidP="00EB0818">
      <w:pPr>
        <w:pStyle w:val="violettagdfps"/>
        <w:rPr>
          <w:highlight w:val="yellow"/>
        </w:rPr>
      </w:pPr>
      <w:r w:rsidRPr="001D76FD">
        <w:rPr>
          <w:highlight w:val="yellow"/>
        </w:rPr>
        <w:t>Policy</w:t>
      </w:r>
    </w:p>
    <w:p w:rsidR="00DE0C69" w:rsidRPr="001D76FD" w:rsidRDefault="00FE11C7" w:rsidP="00EB0818">
      <w:pPr>
        <w:pStyle w:val="bodytextdfps"/>
        <w:rPr>
          <w:highlight w:val="yellow"/>
        </w:rPr>
      </w:pPr>
      <w:hyperlink r:id="rId17" w:history="1">
        <w:r w:rsidR="00CE3F66" w:rsidRPr="001D76FD">
          <w:rPr>
            <w:rStyle w:val="Hyperlink"/>
            <w:highlight w:val="yellow"/>
          </w:rPr>
          <w:t>Form 2760</w:t>
        </w:r>
      </w:hyperlink>
      <w:r w:rsidR="00DA7AEE" w:rsidRPr="001D76FD">
        <w:rPr>
          <w:highlight w:val="yellow"/>
        </w:rPr>
        <w:t xml:space="preserve"> </w:t>
      </w:r>
      <w:r w:rsidR="00EB0818" w:rsidRPr="001D76FD">
        <w:rPr>
          <w:highlight w:val="yellow"/>
        </w:rPr>
        <w:t xml:space="preserve">Controlling Person is completed by an applicant or operation to provide Licensing with information on all controlling persons at the operation. </w:t>
      </w:r>
    </w:p>
    <w:p w:rsidR="00EB0818" w:rsidRPr="001D76FD" w:rsidRDefault="00EB0818" w:rsidP="00EB0818">
      <w:pPr>
        <w:pStyle w:val="bodytextdfps"/>
        <w:rPr>
          <w:highlight w:val="yellow"/>
        </w:rPr>
      </w:pPr>
      <w:r w:rsidRPr="001D76FD">
        <w:rPr>
          <w:highlight w:val="yellow"/>
        </w:rPr>
        <w:t xml:space="preserve">After receiving Form 2760, Licensing </w:t>
      </w:r>
      <w:proofErr w:type="gramStart"/>
      <w:r w:rsidRPr="001D76FD">
        <w:rPr>
          <w:highlight w:val="yellow"/>
        </w:rPr>
        <w:t>staff evaluate</w:t>
      </w:r>
      <w:proofErr w:type="gramEnd"/>
      <w:r w:rsidRPr="001D76FD">
        <w:rPr>
          <w:highlight w:val="yellow"/>
        </w:rPr>
        <w:t xml:space="preserve"> it to determine </w:t>
      </w:r>
      <w:r w:rsidR="00DE0C69" w:rsidRPr="001D76FD">
        <w:rPr>
          <w:highlight w:val="yellow"/>
        </w:rPr>
        <w:t xml:space="preserve">whether </w:t>
      </w:r>
      <w:r w:rsidRPr="001D76FD">
        <w:rPr>
          <w:highlight w:val="yellow"/>
        </w:rPr>
        <w:t>it is complete.</w:t>
      </w:r>
    </w:p>
    <w:p w:rsidR="00EB0818" w:rsidRPr="001D76FD" w:rsidRDefault="00EB0818" w:rsidP="00EB0818">
      <w:pPr>
        <w:pStyle w:val="bodytextdfps"/>
        <w:rPr>
          <w:highlight w:val="yellow"/>
        </w:rPr>
      </w:pPr>
      <w:r w:rsidRPr="001D76FD">
        <w:rPr>
          <w:highlight w:val="yellow"/>
        </w:rPr>
        <w:t xml:space="preserve">See: </w:t>
      </w:r>
    </w:p>
    <w:p w:rsidR="00EB0818" w:rsidRPr="001D76FD" w:rsidRDefault="00925706" w:rsidP="00EB0818">
      <w:pPr>
        <w:pStyle w:val="list2dfps"/>
        <w:rPr>
          <w:highlight w:val="yellow"/>
        </w:rPr>
      </w:pPr>
      <w:r w:rsidRPr="001D76FD">
        <w:rPr>
          <w:highlight w:val="yellow"/>
        </w:rPr>
        <w:t xml:space="preserve">5421.1 </w:t>
      </w:r>
      <w:r w:rsidR="00EB0818" w:rsidRPr="001D76FD">
        <w:rPr>
          <w:highlight w:val="yellow"/>
        </w:rPr>
        <w:t>When an Applicant or Operation Completes Form 2760 Controlling Person</w:t>
      </w:r>
    </w:p>
    <w:p w:rsidR="00EB0818" w:rsidRPr="001D76FD" w:rsidRDefault="00925706" w:rsidP="00EB0818">
      <w:pPr>
        <w:pStyle w:val="list2dfps"/>
        <w:rPr>
          <w:highlight w:val="yellow"/>
        </w:rPr>
      </w:pPr>
      <w:r w:rsidRPr="001D76FD">
        <w:rPr>
          <w:highlight w:val="yellow"/>
        </w:rPr>
        <w:t xml:space="preserve">5421.2 </w:t>
      </w:r>
      <w:r w:rsidR="00EB0818" w:rsidRPr="001D76FD">
        <w:rPr>
          <w:highlight w:val="yellow"/>
        </w:rPr>
        <w:t>Evaluating Form 2760 Controlling Person for Completeness</w:t>
      </w:r>
    </w:p>
    <w:p w:rsidR="00EB0818" w:rsidRPr="001D76FD" w:rsidRDefault="00EB0818" w:rsidP="00EB0818">
      <w:pPr>
        <w:pStyle w:val="Heading5"/>
        <w:rPr>
          <w:highlight w:val="yellow"/>
        </w:rPr>
      </w:pPr>
      <w:bookmarkStart w:id="34" w:name="_Toc332368630"/>
      <w:bookmarkStart w:id="35" w:name="_Toc332611903"/>
      <w:bookmarkStart w:id="36" w:name="_Toc333330978"/>
      <w:r w:rsidRPr="001D76FD">
        <w:rPr>
          <w:highlight w:val="yellow"/>
        </w:rPr>
        <w:lastRenderedPageBreak/>
        <w:t>5421.1 When an Applicant or Operation Completes Form 2760 Controlling Person</w:t>
      </w:r>
      <w:bookmarkEnd w:id="34"/>
      <w:bookmarkEnd w:id="35"/>
      <w:bookmarkEnd w:id="36"/>
    </w:p>
    <w:p w:rsidR="00EB0818" w:rsidRPr="001D76FD" w:rsidRDefault="00EB0818" w:rsidP="00EB0818">
      <w:pPr>
        <w:pStyle w:val="revisionnodfps"/>
        <w:rPr>
          <w:highlight w:val="yellow"/>
        </w:rPr>
      </w:pPr>
      <w:r w:rsidRPr="001D76FD">
        <w:rPr>
          <w:highlight w:val="yellow"/>
        </w:rPr>
        <w:t xml:space="preserve">LPPH </w:t>
      </w:r>
      <w:r w:rsidRPr="001D76FD">
        <w:rPr>
          <w:strike/>
          <w:color w:val="FF0000"/>
          <w:highlight w:val="yellow"/>
        </w:rPr>
        <w:t>November 2009</w:t>
      </w:r>
      <w:r w:rsidRPr="001D76FD">
        <w:rPr>
          <w:highlight w:val="yellow"/>
        </w:rPr>
        <w:t xml:space="preserve"> DRAFT 5482-CCL (currently part of 5410)</w:t>
      </w:r>
    </w:p>
    <w:p w:rsidR="00EB0818" w:rsidRPr="001D76FD" w:rsidRDefault="00EB0818" w:rsidP="00C011B6">
      <w:pPr>
        <w:pStyle w:val="violettagdfps"/>
        <w:rPr>
          <w:rFonts w:ascii="Symbol" w:hAnsi="Symbol"/>
          <w:highlight w:val="yellow"/>
        </w:rPr>
      </w:pPr>
      <w:r w:rsidRPr="001D76FD">
        <w:rPr>
          <w:highlight w:val="yellow"/>
        </w:rPr>
        <w:t>Policy</w:t>
      </w:r>
    </w:p>
    <w:p w:rsidR="00EB0818" w:rsidRPr="001D76FD" w:rsidRDefault="00EB0818" w:rsidP="00EB0818">
      <w:pPr>
        <w:pStyle w:val="bodytextdfps"/>
        <w:rPr>
          <w:highlight w:val="yellow"/>
        </w:rPr>
      </w:pPr>
      <w:r w:rsidRPr="001D76FD">
        <w:rPr>
          <w:highlight w:val="yellow"/>
        </w:rPr>
        <w:t xml:space="preserve">The applicant, designee, or head of the governing body of a child-care operation completes </w:t>
      </w:r>
      <w:hyperlink r:id="rId18" w:history="1">
        <w:r w:rsidRPr="001D76FD">
          <w:rPr>
            <w:rStyle w:val="Hyperlink"/>
            <w:highlight w:val="yellow"/>
          </w:rPr>
          <w:t>Form 2760</w:t>
        </w:r>
      </w:hyperlink>
      <w:r w:rsidRPr="001D76FD">
        <w:rPr>
          <w:highlight w:val="yellow"/>
        </w:rPr>
        <w:t xml:space="preserve"> Controlling Person to provide identifying information on each of the operation’s controlling persons:</w:t>
      </w:r>
    </w:p>
    <w:p w:rsidR="00EB0818" w:rsidRPr="001D76FD" w:rsidRDefault="00EB0818" w:rsidP="00EB0818">
      <w:pPr>
        <w:pStyle w:val="list1dfps"/>
        <w:rPr>
          <w:highlight w:val="yellow"/>
        </w:rPr>
      </w:pPr>
      <w:r w:rsidRPr="001D76FD">
        <w:rPr>
          <w:highlight w:val="yellow"/>
        </w:rPr>
        <w:t xml:space="preserve">  •</w:t>
      </w:r>
      <w:r w:rsidRPr="001D76FD">
        <w:rPr>
          <w:highlight w:val="yellow"/>
        </w:rPr>
        <w:tab/>
      </w:r>
      <w:proofErr w:type="gramStart"/>
      <w:r w:rsidRPr="001D76FD">
        <w:rPr>
          <w:highlight w:val="yellow"/>
        </w:rPr>
        <w:t>when</w:t>
      </w:r>
      <w:proofErr w:type="gramEnd"/>
      <w:r w:rsidRPr="001D76FD">
        <w:rPr>
          <w:highlight w:val="yellow"/>
        </w:rPr>
        <w:t xml:space="preserve"> submitting an application; or </w:t>
      </w:r>
    </w:p>
    <w:p w:rsidR="00EB0818" w:rsidRPr="001D76FD" w:rsidRDefault="00EB0818" w:rsidP="00EB0818">
      <w:pPr>
        <w:pStyle w:val="list1dfps"/>
        <w:rPr>
          <w:highlight w:val="yellow"/>
        </w:rPr>
      </w:pPr>
      <w:r w:rsidRPr="001D76FD">
        <w:rPr>
          <w:highlight w:val="yellow"/>
        </w:rPr>
        <w:t xml:space="preserve">  •</w:t>
      </w:r>
      <w:r w:rsidRPr="001D76FD">
        <w:rPr>
          <w:highlight w:val="yellow"/>
        </w:rPr>
        <w:tab/>
      </w:r>
      <w:proofErr w:type="gramStart"/>
      <w:r w:rsidRPr="001D76FD">
        <w:rPr>
          <w:highlight w:val="yellow"/>
        </w:rPr>
        <w:t>within</w:t>
      </w:r>
      <w:proofErr w:type="gramEnd"/>
      <w:r w:rsidRPr="001D76FD">
        <w:rPr>
          <w:highlight w:val="yellow"/>
        </w:rPr>
        <w:t xml:space="preserve"> two days after a person becomes a controlling person at the operation. </w:t>
      </w:r>
    </w:p>
    <w:p w:rsidR="00EB0818" w:rsidRPr="001D76FD" w:rsidRDefault="00EB0818" w:rsidP="00EB0818">
      <w:pPr>
        <w:pStyle w:val="bodytextdfps"/>
        <w:rPr>
          <w:sz w:val="18"/>
          <w:szCs w:val="18"/>
          <w:highlight w:val="yellow"/>
        </w:rPr>
      </w:pPr>
      <w:r w:rsidRPr="001D76FD">
        <w:rPr>
          <w:highlight w:val="yellow"/>
        </w:rPr>
        <w:t>Before submitting Form 2760, the applicant, designee, or head of the governing body signs the form to indicate that the information submitted is correct.</w:t>
      </w:r>
    </w:p>
    <w:p w:rsidR="00EB0818" w:rsidRPr="001D76FD" w:rsidRDefault="00EB0818" w:rsidP="00EB0818">
      <w:pPr>
        <w:pStyle w:val="bodytextdfps"/>
        <w:rPr>
          <w:highlight w:val="yellow"/>
        </w:rPr>
      </w:pPr>
      <w:r w:rsidRPr="001D76FD">
        <w:rPr>
          <w:b/>
          <w:highlight w:val="yellow"/>
        </w:rPr>
        <w:t>Exception:</w:t>
      </w:r>
      <w:r w:rsidRPr="001D76FD">
        <w:rPr>
          <w:highlight w:val="yellow"/>
        </w:rPr>
        <w:t xml:space="preserve"> Completing Form 2760 is not required for temporary shelter child-care operations or small employer-based child care operations.</w:t>
      </w:r>
    </w:p>
    <w:p w:rsidR="00EB0818" w:rsidRPr="001D76FD" w:rsidRDefault="00EB0818" w:rsidP="00EB0818">
      <w:pPr>
        <w:pStyle w:val="bodytextcitationdfps"/>
        <w:rPr>
          <w:highlight w:val="yellow"/>
        </w:rPr>
      </w:pPr>
      <w:r w:rsidRPr="001D76FD">
        <w:rPr>
          <w:highlight w:val="yellow"/>
        </w:rPr>
        <w:t xml:space="preserve">DFPS Rules, 40 TAC </w:t>
      </w:r>
      <w:hyperlink r:id="rId19" w:history="1">
        <w:r w:rsidRPr="001D76FD">
          <w:rPr>
            <w:rStyle w:val="Hyperlink"/>
            <w:highlight w:val="yellow"/>
          </w:rPr>
          <w:t>§745.903</w:t>
        </w:r>
      </w:hyperlink>
    </w:p>
    <w:p w:rsidR="00EB0818" w:rsidRPr="001D76FD" w:rsidRDefault="00EB0818" w:rsidP="00EB0818">
      <w:pPr>
        <w:pStyle w:val="bodytextdfps"/>
        <w:rPr>
          <w:highlight w:val="yellow"/>
        </w:rPr>
      </w:pPr>
      <w:r w:rsidRPr="001D76FD">
        <w:rPr>
          <w:highlight w:val="yellow"/>
        </w:rPr>
        <w:t>See:</w:t>
      </w:r>
    </w:p>
    <w:p w:rsidR="00EB0818" w:rsidRPr="001D76FD" w:rsidRDefault="00FE11C7" w:rsidP="00EB0818">
      <w:pPr>
        <w:pStyle w:val="list2dfps"/>
        <w:rPr>
          <w:highlight w:val="yellow"/>
        </w:rPr>
      </w:pPr>
      <w:hyperlink r:id="rId20" w:anchor="LPPH_3311" w:history="1">
        <w:r w:rsidR="00EB0818" w:rsidRPr="001D76FD">
          <w:rPr>
            <w:rStyle w:val="Hyperlink"/>
            <w:highlight w:val="yellow"/>
          </w:rPr>
          <w:t>3311</w:t>
        </w:r>
      </w:hyperlink>
      <w:r w:rsidR="00EB0818" w:rsidRPr="001D76FD">
        <w:rPr>
          <w:highlight w:val="yellow"/>
        </w:rPr>
        <w:t xml:space="preserve"> Application for a Licensed Child Day Care Operation</w:t>
      </w:r>
    </w:p>
    <w:p w:rsidR="00EB0818" w:rsidRPr="001D76FD" w:rsidRDefault="00FE11C7" w:rsidP="00EB0818">
      <w:pPr>
        <w:pStyle w:val="list2dfps"/>
        <w:rPr>
          <w:highlight w:val="yellow"/>
        </w:rPr>
      </w:pPr>
      <w:hyperlink r:id="rId21" w:anchor="LPPH_3312" w:history="1">
        <w:r w:rsidR="00EB0818" w:rsidRPr="001D76FD">
          <w:rPr>
            <w:rStyle w:val="Hyperlink"/>
            <w:highlight w:val="yellow"/>
          </w:rPr>
          <w:t>3312</w:t>
        </w:r>
      </w:hyperlink>
      <w:r w:rsidR="00EB0818" w:rsidRPr="001D76FD">
        <w:rPr>
          <w:highlight w:val="yellow"/>
        </w:rPr>
        <w:t xml:space="preserve"> Application for a License to Operate a Residential Child</w:t>
      </w:r>
      <w:r w:rsidR="008C1097" w:rsidRPr="001D76FD">
        <w:rPr>
          <w:highlight w:val="yellow"/>
        </w:rPr>
        <w:t xml:space="preserve"> </w:t>
      </w:r>
      <w:r w:rsidR="00EB0818" w:rsidRPr="001D76FD">
        <w:rPr>
          <w:highlight w:val="yellow"/>
        </w:rPr>
        <w:t>Care Operation</w:t>
      </w:r>
    </w:p>
    <w:p w:rsidR="00EB0818" w:rsidRPr="001D76FD" w:rsidRDefault="00FE11C7" w:rsidP="00EB0818">
      <w:pPr>
        <w:pStyle w:val="list2dfps"/>
        <w:rPr>
          <w:highlight w:val="yellow"/>
        </w:rPr>
      </w:pPr>
      <w:hyperlink r:id="rId22" w:anchor="LPPH_3510" w:history="1">
        <w:r w:rsidR="00EB0818" w:rsidRPr="001D76FD">
          <w:rPr>
            <w:rStyle w:val="Hyperlink"/>
            <w:highlight w:val="yellow"/>
          </w:rPr>
          <w:t>3510</w:t>
        </w:r>
      </w:hyperlink>
      <w:r w:rsidR="00EB0818" w:rsidRPr="001D76FD">
        <w:rPr>
          <w:highlight w:val="yellow"/>
        </w:rPr>
        <w:t xml:space="preserve"> Registration Permit Application</w:t>
      </w:r>
    </w:p>
    <w:p w:rsidR="00EB0818" w:rsidRPr="001D76FD" w:rsidRDefault="00FE11C7" w:rsidP="00EB0818">
      <w:pPr>
        <w:pStyle w:val="list2dfps"/>
        <w:rPr>
          <w:highlight w:val="yellow"/>
        </w:rPr>
      </w:pPr>
      <w:hyperlink r:id="rId23" w:anchor="LPPH_3610" w:history="1">
        <w:r w:rsidR="00EB0818" w:rsidRPr="001D76FD">
          <w:rPr>
            <w:rStyle w:val="Hyperlink"/>
            <w:highlight w:val="yellow"/>
          </w:rPr>
          <w:t>3610</w:t>
        </w:r>
      </w:hyperlink>
      <w:r w:rsidR="00EB0818" w:rsidRPr="001D76FD">
        <w:rPr>
          <w:highlight w:val="yellow"/>
        </w:rPr>
        <w:t xml:space="preserve"> Listing Application</w:t>
      </w:r>
    </w:p>
    <w:p w:rsidR="00EB0818" w:rsidRPr="001D76FD" w:rsidRDefault="00EB0818" w:rsidP="00EB0818">
      <w:pPr>
        <w:pStyle w:val="Heading5"/>
        <w:rPr>
          <w:highlight w:val="yellow"/>
        </w:rPr>
      </w:pPr>
      <w:bookmarkStart w:id="37" w:name="_Toc329678106"/>
      <w:bookmarkStart w:id="38" w:name="_Toc331596991"/>
      <w:bookmarkStart w:id="39" w:name="_Toc332368631"/>
      <w:bookmarkStart w:id="40" w:name="_Toc332611904"/>
      <w:bookmarkStart w:id="41" w:name="_Toc333330979"/>
      <w:r w:rsidRPr="001D76FD">
        <w:rPr>
          <w:highlight w:val="yellow"/>
        </w:rPr>
        <w:t xml:space="preserve">5421.2 </w:t>
      </w:r>
      <w:bookmarkStart w:id="42" w:name="LPPH_5411"/>
      <w:bookmarkEnd w:id="42"/>
      <w:r w:rsidRPr="001D76FD">
        <w:rPr>
          <w:highlight w:val="yellow"/>
        </w:rPr>
        <w:t>Evaluating Form 2760 Controlling Person for Completeness</w:t>
      </w:r>
      <w:bookmarkEnd w:id="37"/>
      <w:bookmarkEnd w:id="38"/>
      <w:bookmarkEnd w:id="39"/>
      <w:bookmarkEnd w:id="40"/>
      <w:bookmarkEnd w:id="41"/>
      <w:r w:rsidRPr="001D76FD">
        <w:rPr>
          <w:highlight w:val="yellow"/>
        </w:rPr>
        <w:t xml:space="preserve"> </w:t>
      </w:r>
    </w:p>
    <w:p w:rsidR="00EB0818" w:rsidRPr="001D76FD" w:rsidRDefault="00EB0818" w:rsidP="00EB0818">
      <w:pPr>
        <w:pStyle w:val="revisionnodfps"/>
        <w:rPr>
          <w:highlight w:val="yellow"/>
        </w:rPr>
      </w:pPr>
      <w:r w:rsidRPr="001D76FD">
        <w:rPr>
          <w:highlight w:val="yellow"/>
        </w:rPr>
        <w:t xml:space="preserve">LPPH </w:t>
      </w:r>
      <w:r w:rsidRPr="001D76FD">
        <w:rPr>
          <w:strike/>
          <w:color w:val="FF0000"/>
          <w:highlight w:val="yellow"/>
        </w:rPr>
        <w:t>November 2009</w:t>
      </w:r>
      <w:r w:rsidRPr="001D76FD">
        <w:rPr>
          <w:highlight w:val="yellow"/>
        </w:rPr>
        <w:t xml:space="preserve"> DRAFT 5482-CCL (currently 5411)</w:t>
      </w:r>
    </w:p>
    <w:p w:rsidR="00EB0818" w:rsidRPr="001D76FD" w:rsidRDefault="00EB0818" w:rsidP="00EB0818">
      <w:pPr>
        <w:pStyle w:val="violettagdfps"/>
        <w:rPr>
          <w:highlight w:val="yellow"/>
        </w:rPr>
      </w:pPr>
      <w:r w:rsidRPr="001D76FD">
        <w:rPr>
          <w:highlight w:val="yellow"/>
        </w:rPr>
        <w:t>Policy</w:t>
      </w:r>
    </w:p>
    <w:p w:rsidR="00EB0818" w:rsidRPr="001D76FD" w:rsidRDefault="00EB0818" w:rsidP="00EB0818">
      <w:pPr>
        <w:pStyle w:val="bodytextdfps"/>
        <w:rPr>
          <w:highlight w:val="yellow"/>
        </w:rPr>
      </w:pPr>
      <w:r w:rsidRPr="001D76FD">
        <w:rPr>
          <w:highlight w:val="yellow"/>
        </w:rPr>
        <w:t xml:space="preserve">The inspector evaluates </w:t>
      </w:r>
      <w:hyperlink r:id="rId24" w:history="1">
        <w:r w:rsidR="00CE3F66" w:rsidRPr="001D76FD">
          <w:rPr>
            <w:rStyle w:val="Hyperlink"/>
            <w:highlight w:val="yellow"/>
          </w:rPr>
          <w:t>Form 2760</w:t>
        </w:r>
      </w:hyperlink>
      <w:r w:rsidR="008C73DD" w:rsidRPr="001D76FD">
        <w:rPr>
          <w:highlight w:val="yellow"/>
        </w:rPr>
        <w:t xml:space="preserve"> </w:t>
      </w:r>
      <w:r w:rsidRPr="001D76FD">
        <w:rPr>
          <w:highlight w:val="yellow"/>
        </w:rPr>
        <w:t>Controlling Person to ensure that it is complete.</w:t>
      </w:r>
    </w:p>
    <w:p w:rsidR="00EB0818" w:rsidRPr="001D76FD" w:rsidRDefault="00EB0818" w:rsidP="00EB0818">
      <w:pPr>
        <w:pStyle w:val="bodytextdfps"/>
        <w:rPr>
          <w:highlight w:val="yellow"/>
        </w:rPr>
      </w:pPr>
      <w:r w:rsidRPr="001D76FD">
        <w:rPr>
          <w:highlight w:val="yellow"/>
        </w:rPr>
        <w:t>If the inspector receives Form 2760 as part of an application, the inspector cannot accept the application if Form 2760 is not complete.</w:t>
      </w:r>
    </w:p>
    <w:p w:rsidR="00EB0818" w:rsidRPr="001D76FD" w:rsidRDefault="00EB0818" w:rsidP="00EB0818">
      <w:pPr>
        <w:pStyle w:val="violettagdfps"/>
        <w:rPr>
          <w:highlight w:val="yellow"/>
        </w:rPr>
      </w:pPr>
      <w:r w:rsidRPr="001D76FD">
        <w:rPr>
          <w:highlight w:val="yellow"/>
        </w:rPr>
        <w:t>Procedure</w:t>
      </w:r>
    </w:p>
    <w:p w:rsidR="001112BF" w:rsidRPr="001D76FD" w:rsidRDefault="00EB0818" w:rsidP="00EB0818">
      <w:pPr>
        <w:pStyle w:val="bodytextdfps"/>
        <w:rPr>
          <w:highlight w:val="yellow"/>
        </w:rPr>
      </w:pPr>
      <w:r w:rsidRPr="001D76FD">
        <w:rPr>
          <w:highlight w:val="yellow"/>
        </w:rPr>
        <w:t>The inspector evaluates Form 2760 to ensure that the following identifying information is provided for each controlling person listed</w:t>
      </w:r>
      <w:r w:rsidR="00AA0FA3" w:rsidRPr="001D76FD">
        <w:rPr>
          <w:highlight w:val="yellow"/>
        </w:rPr>
        <w:t>.</w:t>
      </w:r>
      <w:r w:rsidRPr="001D76FD">
        <w:rPr>
          <w:highlight w:val="yellow"/>
        </w:rPr>
        <w:t xml:space="preserve"> Licensing staff </w:t>
      </w:r>
      <w:r w:rsidR="00AA0FA3" w:rsidRPr="001D76FD">
        <w:rPr>
          <w:highlight w:val="yellow"/>
        </w:rPr>
        <w:t xml:space="preserve">use the identifying information to search for </w:t>
      </w:r>
      <w:r w:rsidRPr="001D76FD">
        <w:rPr>
          <w:highlight w:val="yellow"/>
        </w:rPr>
        <w:t xml:space="preserve">a controlling person </w:t>
      </w:r>
      <w:r w:rsidR="00B7396A" w:rsidRPr="001D76FD">
        <w:rPr>
          <w:highlight w:val="yellow"/>
        </w:rPr>
        <w:t xml:space="preserve">in the CLASS </w:t>
      </w:r>
      <w:r w:rsidR="00AA0FA3" w:rsidRPr="001D76FD">
        <w:rPr>
          <w:highlight w:val="yellow"/>
        </w:rPr>
        <w:t xml:space="preserve">system </w:t>
      </w:r>
      <w:r w:rsidR="00B7396A" w:rsidRPr="001D76FD">
        <w:rPr>
          <w:highlight w:val="yellow"/>
        </w:rPr>
        <w:t xml:space="preserve">and </w:t>
      </w:r>
      <w:r w:rsidR="00AA0FA3" w:rsidRPr="001D76FD">
        <w:rPr>
          <w:highlight w:val="yellow"/>
        </w:rPr>
        <w:t xml:space="preserve">the </w:t>
      </w:r>
      <w:r w:rsidR="00295C27" w:rsidRPr="001D76FD">
        <w:rPr>
          <w:highlight w:val="yellow"/>
        </w:rPr>
        <w:t xml:space="preserve">HHSC Adverse Action Record Sharing (AARS) </w:t>
      </w:r>
      <w:r w:rsidR="00AA0FA3" w:rsidRPr="001D76FD">
        <w:rPr>
          <w:highlight w:val="yellow"/>
        </w:rPr>
        <w:t>system</w:t>
      </w:r>
      <w:r w:rsidR="00B7396A" w:rsidRPr="001D76FD">
        <w:rPr>
          <w:highlight w:val="yellow"/>
        </w:rPr>
        <w:t xml:space="preserve">. </w:t>
      </w:r>
    </w:p>
    <w:p w:rsidR="001112BF" w:rsidRPr="001D76FD" w:rsidRDefault="00B7396A" w:rsidP="00EB0818">
      <w:pPr>
        <w:pStyle w:val="bodytextdfps"/>
        <w:rPr>
          <w:highlight w:val="yellow"/>
        </w:rPr>
      </w:pPr>
      <w:r w:rsidRPr="001D76FD">
        <w:rPr>
          <w:highlight w:val="yellow"/>
        </w:rPr>
        <w:t>See</w:t>
      </w:r>
      <w:r w:rsidR="001112BF" w:rsidRPr="001D76FD">
        <w:rPr>
          <w:highlight w:val="yellow"/>
        </w:rPr>
        <w:t>:</w:t>
      </w:r>
      <w:r w:rsidRPr="001D76FD">
        <w:rPr>
          <w:highlight w:val="yellow"/>
        </w:rPr>
        <w:t xml:space="preserve"> </w:t>
      </w:r>
    </w:p>
    <w:p w:rsidR="001112BF" w:rsidRPr="001D76FD" w:rsidRDefault="001112BF" w:rsidP="00CD015A">
      <w:pPr>
        <w:pStyle w:val="list2dfps"/>
        <w:rPr>
          <w:highlight w:val="yellow"/>
        </w:rPr>
      </w:pPr>
      <w:r w:rsidRPr="001D76FD">
        <w:rPr>
          <w:highlight w:val="yellow"/>
        </w:rPr>
        <w:t xml:space="preserve">5422 Searching for a Controlling Person in the AARS System and Documenting the Results </w:t>
      </w:r>
    </w:p>
    <w:p w:rsidR="00EB0818" w:rsidRPr="001D76FD" w:rsidRDefault="001112BF" w:rsidP="00CD015A">
      <w:pPr>
        <w:pStyle w:val="list2dfps"/>
        <w:rPr>
          <w:highlight w:val="yellow"/>
        </w:rPr>
      </w:pPr>
      <w:r w:rsidRPr="001D76FD">
        <w:rPr>
          <w:highlight w:val="yellow"/>
        </w:rPr>
        <w:t xml:space="preserve">5423 </w:t>
      </w:r>
      <w:r w:rsidR="00EB0818" w:rsidRPr="001D76FD">
        <w:rPr>
          <w:highlight w:val="yellow"/>
        </w:rPr>
        <w:t xml:space="preserve">Searching and Adding a Controlling Person </w:t>
      </w:r>
      <w:r w:rsidRPr="001D76FD">
        <w:rPr>
          <w:highlight w:val="yellow"/>
        </w:rPr>
        <w:t xml:space="preserve">Record in CLASS </w:t>
      </w:r>
    </w:p>
    <w:p w:rsidR="00EB0818" w:rsidRPr="001D76FD" w:rsidRDefault="00EB0818" w:rsidP="00EB0818">
      <w:pPr>
        <w:pStyle w:val="list1dfps"/>
        <w:rPr>
          <w:szCs w:val="22"/>
          <w:highlight w:val="yellow"/>
        </w:rPr>
      </w:pPr>
      <w:r w:rsidRPr="001D76FD">
        <w:rPr>
          <w:szCs w:val="22"/>
          <w:highlight w:val="yellow"/>
        </w:rPr>
        <w:t>a.</w:t>
      </w:r>
      <w:r w:rsidRPr="001D76FD">
        <w:rPr>
          <w:szCs w:val="22"/>
          <w:highlight w:val="yellow"/>
        </w:rPr>
        <w:tab/>
        <w:t xml:space="preserve">Name (first, middle, last), including any maiden names, married names, or aliases </w:t>
      </w:r>
    </w:p>
    <w:p w:rsidR="00EB0818" w:rsidRPr="001D76FD" w:rsidRDefault="00EB0818" w:rsidP="00EB0818">
      <w:pPr>
        <w:pStyle w:val="list1dfps"/>
        <w:rPr>
          <w:szCs w:val="22"/>
          <w:highlight w:val="yellow"/>
        </w:rPr>
      </w:pPr>
      <w:r w:rsidRPr="001D76FD">
        <w:rPr>
          <w:szCs w:val="22"/>
          <w:highlight w:val="yellow"/>
        </w:rPr>
        <w:t>b.</w:t>
      </w:r>
      <w:r w:rsidRPr="001D76FD">
        <w:rPr>
          <w:szCs w:val="22"/>
          <w:highlight w:val="yellow"/>
        </w:rPr>
        <w:tab/>
        <w:t xml:space="preserve">Date of birth </w:t>
      </w:r>
    </w:p>
    <w:p w:rsidR="00EB0818" w:rsidRPr="001D76FD" w:rsidRDefault="00EB0818" w:rsidP="00EB0818">
      <w:pPr>
        <w:pStyle w:val="list1dfps"/>
        <w:rPr>
          <w:szCs w:val="22"/>
          <w:highlight w:val="yellow"/>
        </w:rPr>
      </w:pPr>
      <w:r w:rsidRPr="001D76FD">
        <w:rPr>
          <w:szCs w:val="22"/>
          <w:highlight w:val="yellow"/>
        </w:rPr>
        <w:t>c.</w:t>
      </w:r>
      <w:r w:rsidRPr="001D76FD">
        <w:rPr>
          <w:szCs w:val="22"/>
          <w:highlight w:val="yellow"/>
        </w:rPr>
        <w:tab/>
        <w:t xml:space="preserve">Driver’s license number or state-issued identification card number </w:t>
      </w:r>
    </w:p>
    <w:p w:rsidR="00EB0818" w:rsidRPr="001D76FD" w:rsidRDefault="00EB0818" w:rsidP="00EB0818">
      <w:pPr>
        <w:pStyle w:val="list1dfps"/>
        <w:rPr>
          <w:szCs w:val="22"/>
          <w:highlight w:val="yellow"/>
        </w:rPr>
      </w:pPr>
      <w:r w:rsidRPr="001D76FD">
        <w:rPr>
          <w:szCs w:val="22"/>
          <w:highlight w:val="yellow"/>
        </w:rPr>
        <w:t>d.</w:t>
      </w:r>
      <w:r w:rsidRPr="001D76FD">
        <w:rPr>
          <w:szCs w:val="22"/>
          <w:highlight w:val="yellow"/>
        </w:rPr>
        <w:tab/>
        <w:t>Social Security number</w:t>
      </w:r>
    </w:p>
    <w:p w:rsidR="00EB0818" w:rsidRPr="001D76FD" w:rsidRDefault="00EB0818" w:rsidP="00EB0818">
      <w:pPr>
        <w:pStyle w:val="list1dfps"/>
        <w:rPr>
          <w:szCs w:val="22"/>
          <w:highlight w:val="yellow"/>
        </w:rPr>
      </w:pPr>
      <w:r w:rsidRPr="001D76FD">
        <w:rPr>
          <w:szCs w:val="22"/>
          <w:highlight w:val="yellow"/>
        </w:rPr>
        <w:t>e.</w:t>
      </w:r>
      <w:r w:rsidRPr="001D76FD">
        <w:rPr>
          <w:szCs w:val="22"/>
          <w:highlight w:val="yellow"/>
        </w:rPr>
        <w:tab/>
        <w:t xml:space="preserve">Current address and phone number </w:t>
      </w:r>
    </w:p>
    <w:p w:rsidR="00EB0818" w:rsidRPr="001D76FD" w:rsidRDefault="00EB0818" w:rsidP="00EB0818">
      <w:pPr>
        <w:pStyle w:val="list1dfps"/>
        <w:rPr>
          <w:szCs w:val="22"/>
          <w:highlight w:val="yellow"/>
        </w:rPr>
      </w:pPr>
      <w:r w:rsidRPr="001D76FD">
        <w:rPr>
          <w:szCs w:val="22"/>
          <w:highlight w:val="yellow"/>
        </w:rPr>
        <w:lastRenderedPageBreak/>
        <w:t>f.</w:t>
      </w:r>
      <w:r w:rsidRPr="001D76FD">
        <w:rPr>
          <w:szCs w:val="22"/>
          <w:highlight w:val="yellow"/>
        </w:rPr>
        <w:tab/>
        <w:t xml:space="preserve">Title, position, or relationship </w:t>
      </w:r>
    </w:p>
    <w:p w:rsidR="00EB0818" w:rsidRPr="001D76FD" w:rsidRDefault="00EB0818" w:rsidP="00EB0818">
      <w:pPr>
        <w:pStyle w:val="list1dfps"/>
        <w:rPr>
          <w:szCs w:val="22"/>
          <w:highlight w:val="yellow"/>
        </w:rPr>
      </w:pPr>
      <w:r w:rsidRPr="001D76FD">
        <w:rPr>
          <w:szCs w:val="22"/>
          <w:highlight w:val="yellow"/>
        </w:rPr>
        <w:t>g.</w:t>
      </w:r>
      <w:r w:rsidRPr="001D76FD">
        <w:rPr>
          <w:szCs w:val="22"/>
          <w:highlight w:val="yellow"/>
        </w:rPr>
        <w:tab/>
      </w:r>
      <w:r w:rsidR="00760AEF" w:rsidRPr="001D76FD">
        <w:rPr>
          <w:szCs w:val="22"/>
          <w:highlight w:val="yellow"/>
        </w:rPr>
        <w:t>M</w:t>
      </w:r>
      <w:r w:rsidRPr="001D76FD">
        <w:rPr>
          <w:szCs w:val="22"/>
          <w:highlight w:val="yellow"/>
        </w:rPr>
        <w:t>ain office or branch office</w:t>
      </w:r>
      <w:r w:rsidR="00760AEF" w:rsidRPr="001D76FD">
        <w:rPr>
          <w:szCs w:val="22"/>
          <w:highlight w:val="yellow"/>
        </w:rPr>
        <w:t xml:space="preserve"> number</w:t>
      </w:r>
      <w:r w:rsidRPr="001D76FD">
        <w:rPr>
          <w:szCs w:val="22"/>
          <w:highlight w:val="yellow"/>
        </w:rPr>
        <w:t xml:space="preserve">, </w:t>
      </w:r>
      <w:r w:rsidR="00295C27" w:rsidRPr="001D76FD">
        <w:rPr>
          <w:szCs w:val="22"/>
          <w:highlight w:val="yellow"/>
        </w:rPr>
        <w:t xml:space="preserve">for </w:t>
      </w:r>
      <w:r w:rsidRPr="001D76FD">
        <w:rPr>
          <w:szCs w:val="22"/>
          <w:highlight w:val="yellow"/>
        </w:rPr>
        <w:t>person</w:t>
      </w:r>
      <w:r w:rsidR="00295C27" w:rsidRPr="001D76FD">
        <w:rPr>
          <w:szCs w:val="22"/>
          <w:highlight w:val="yellow"/>
        </w:rPr>
        <w:t>s</w:t>
      </w:r>
      <w:r w:rsidRPr="001D76FD">
        <w:rPr>
          <w:szCs w:val="22"/>
          <w:highlight w:val="yellow"/>
        </w:rPr>
        <w:t xml:space="preserve"> associated with a child placing agency</w:t>
      </w:r>
    </w:p>
    <w:p w:rsidR="00EB0818" w:rsidRPr="001D76FD" w:rsidRDefault="00EB0818" w:rsidP="00EB0818">
      <w:pPr>
        <w:pStyle w:val="list1dfps"/>
        <w:rPr>
          <w:szCs w:val="22"/>
          <w:highlight w:val="yellow"/>
        </w:rPr>
      </w:pPr>
      <w:r w:rsidRPr="001D76FD">
        <w:rPr>
          <w:szCs w:val="22"/>
          <w:highlight w:val="yellow"/>
        </w:rPr>
        <w:t>h.</w:t>
      </w:r>
      <w:r w:rsidRPr="001D76FD">
        <w:rPr>
          <w:szCs w:val="22"/>
          <w:highlight w:val="yellow"/>
        </w:rPr>
        <w:tab/>
        <w:t xml:space="preserve">Effective date as a controlling person </w:t>
      </w:r>
    </w:p>
    <w:p w:rsidR="00EB0818" w:rsidRPr="001D76FD" w:rsidRDefault="00EB0818" w:rsidP="00EB0818">
      <w:pPr>
        <w:pStyle w:val="bodytextdfps"/>
        <w:rPr>
          <w:highlight w:val="yellow"/>
        </w:rPr>
      </w:pPr>
      <w:r w:rsidRPr="001D76FD">
        <w:rPr>
          <w:highlight w:val="yellow"/>
        </w:rPr>
        <w:t>Licensing staff contact the operation or the controlling person to obtain the information, if:</w:t>
      </w:r>
    </w:p>
    <w:p w:rsidR="00EB0818" w:rsidRPr="001D76FD" w:rsidRDefault="00EB0818" w:rsidP="00EB0818">
      <w:pPr>
        <w:pStyle w:val="list1dfps"/>
        <w:rPr>
          <w:highlight w:val="yellow"/>
        </w:rPr>
      </w:pPr>
      <w:r w:rsidRPr="001D76FD">
        <w:rPr>
          <w:highlight w:val="yellow"/>
        </w:rPr>
        <w:t xml:space="preserve">  •</w:t>
      </w:r>
      <w:r w:rsidRPr="001D76FD">
        <w:rPr>
          <w:highlight w:val="yellow"/>
        </w:rPr>
        <w:tab/>
        <w:t>Form 2760 is not complete; or</w:t>
      </w:r>
    </w:p>
    <w:p w:rsidR="00EB0818" w:rsidRPr="001D76FD" w:rsidRDefault="00EB0818" w:rsidP="00EB0818">
      <w:pPr>
        <w:pStyle w:val="list1dfps"/>
        <w:rPr>
          <w:szCs w:val="22"/>
          <w:highlight w:val="yellow"/>
        </w:rPr>
      </w:pPr>
      <w:r w:rsidRPr="001D76FD">
        <w:rPr>
          <w:highlight w:val="yellow"/>
        </w:rPr>
        <w:t xml:space="preserve">  •</w:t>
      </w:r>
      <w:r w:rsidRPr="001D76FD">
        <w:rPr>
          <w:highlight w:val="yellow"/>
        </w:rPr>
        <w:tab/>
      </w:r>
      <w:proofErr w:type="gramStart"/>
      <w:r w:rsidRPr="001D76FD">
        <w:rPr>
          <w:szCs w:val="22"/>
          <w:highlight w:val="yellow"/>
        </w:rPr>
        <w:t>a</w:t>
      </w:r>
      <w:proofErr w:type="gramEnd"/>
      <w:r w:rsidRPr="001D76FD">
        <w:rPr>
          <w:szCs w:val="22"/>
          <w:highlight w:val="yellow"/>
        </w:rPr>
        <w:t xml:space="preserve"> controlling person’s Social Security number is not listed.</w:t>
      </w:r>
    </w:p>
    <w:p w:rsidR="00EB0818" w:rsidRPr="001D76FD" w:rsidRDefault="00EB0818" w:rsidP="00EB0818">
      <w:pPr>
        <w:pStyle w:val="bodytextdfps"/>
        <w:rPr>
          <w:highlight w:val="yellow"/>
        </w:rPr>
      </w:pPr>
      <w:r w:rsidRPr="001D76FD">
        <w:rPr>
          <w:highlight w:val="yellow"/>
        </w:rPr>
        <w:t>See:</w:t>
      </w:r>
    </w:p>
    <w:p w:rsidR="00EB0818" w:rsidRPr="001D76FD" w:rsidRDefault="00FE11C7" w:rsidP="00EB0818">
      <w:pPr>
        <w:pStyle w:val="list2dfps"/>
        <w:rPr>
          <w:highlight w:val="yellow"/>
        </w:rPr>
      </w:pPr>
      <w:hyperlink r:id="rId25" w:anchor="LPPH_3243" w:history="1">
        <w:r w:rsidR="00EB0818" w:rsidRPr="001D76FD">
          <w:rPr>
            <w:rStyle w:val="Hyperlink"/>
            <w:highlight w:val="yellow"/>
          </w:rPr>
          <w:t>3243</w:t>
        </w:r>
      </w:hyperlink>
      <w:r w:rsidR="00EB0818" w:rsidRPr="001D76FD">
        <w:rPr>
          <w:highlight w:val="yellow"/>
        </w:rPr>
        <w:t xml:space="preserve"> Checking the Application for Errors and Omissions</w:t>
      </w:r>
    </w:p>
    <w:p w:rsidR="00EB0818" w:rsidRPr="001D76FD" w:rsidRDefault="00BF1065" w:rsidP="00EB0818">
      <w:pPr>
        <w:pStyle w:val="list2dfps"/>
        <w:rPr>
          <w:highlight w:val="yellow"/>
        </w:rPr>
      </w:pPr>
      <w:r w:rsidRPr="001D76FD">
        <w:rPr>
          <w:highlight w:val="yellow"/>
        </w:rPr>
        <w:t xml:space="preserve">5421.21 </w:t>
      </w:r>
      <w:r w:rsidR="00EB0818" w:rsidRPr="001D76FD">
        <w:rPr>
          <w:highlight w:val="yellow"/>
        </w:rPr>
        <w:t>Refusal to Provide a Social Security Number</w:t>
      </w:r>
    </w:p>
    <w:p w:rsidR="00EB0818" w:rsidRPr="001D76FD" w:rsidRDefault="00EB0818" w:rsidP="00EB0818">
      <w:pPr>
        <w:pStyle w:val="Heading6"/>
        <w:rPr>
          <w:highlight w:val="yellow"/>
        </w:rPr>
      </w:pPr>
      <w:bookmarkStart w:id="43" w:name="_Toc332368632"/>
      <w:bookmarkStart w:id="44" w:name="_Toc332611905"/>
      <w:bookmarkStart w:id="45" w:name="_Toc333330980"/>
      <w:bookmarkStart w:id="46" w:name="_Toc331596992"/>
      <w:r w:rsidRPr="001D76FD">
        <w:rPr>
          <w:highlight w:val="yellow"/>
        </w:rPr>
        <w:t>5421.21 Refusal to Provide a Social Security Number</w:t>
      </w:r>
      <w:bookmarkEnd w:id="43"/>
      <w:bookmarkEnd w:id="44"/>
      <w:bookmarkEnd w:id="45"/>
      <w:r w:rsidRPr="001D76FD">
        <w:rPr>
          <w:highlight w:val="yellow"/>
        </w:rPr>
        <w:t xml:space="preserve"> </w:t>
      </w:r>
      <w:bookmarkEnd w:id="46"/>
    </w:p>
    <w:p w:rsidR="00EB0818" w:rsidRPr="001D76FD" w:rsidRDefault="00EB0818" w:rsidP="00EB0818">
      <w:pPr>
        <w:pStyle w:val="revisionnodfps"/>
        <w:rPr>
          <w:highlight w:val="yellow"/>
        </w:rPr>
      </w:pPr>
      <w:r w:rsidRPr="001D76FD">
        <w:rPr>
          <w:highlight w:val="yellow"/>
        </w:rPr>
        <w:t>LPPH 5482-CCL (new item)</w:t>
      </w:r>
    </w:p>
    <w:p w:rsidR="00EB0818" w:rsidRPr="001D76FD" w:rsidRDefault="00EB0818" w:rsidP="00EB0818">
      <w:pPr>
        <w:pStyle w:val="bodytextdfps"/>
        <w:rPr>
          <w:highlight w:val="yellow"/>
        </w:rPr>
      </w:pPr>
      <w:r w:rsidRPr="001D76FD">
        <w:rPr>
          <w:highlight w:val="yellow"/>
        </w:rPr>
        <w:t xml:space="preserve">If a controlling person's Social Security number is not listed on </w:t>
      </w:r>
      <w:hyperlink r:id="rId26" w:history="1">
        <w:r w:rsidRPr="001D76FD">
          <w:rPr>
            <w:rStyle w:val="Hyperlink"/>
            <w:highlight w:val="yellow"/>
          </w:rPr>
          <w:t>Form 276</w:t>
        </w:r>
        <w:r w:rsidR="00AC7FDB" w:rsidRPr="001D76FD">
          <w:rPr>
            <w:rStyle w:val="Hyperlink"/>
            <w:highlight w:val="yellow"/>
          </w:rPr>
          <w:t>0</w:t>
        </w:r>
      </w:hyperlink>
      <w:r w:rsidRPr="001D76FD">
        <w:rPr>
          <w:highlight w:val="yellow"/>
        </w:rPr>
        <w:t xml:space="preserve"> Controlling Person, Licensing staff contact the operation or controlling person to ask for the person's Social Security number.</w:t>
      </w:r>
    </w:p>
    <w:p w:rsidR="00EB0818" w:rsidRPr="001D76FD" w:rsidRDefault="00EB0818" w:rsidP="00EB0818">
      <w:pPr>
        <w:pStyle w:val="bodytextdfps"/>
        <w:rPr>
          <w:highlight w:val="yellow"/>
        </w:rPr>
      </w:pPr>
      <w:r w:rsidRPr="001D76FD">
        <w:rPr>
          <w:highlight w:val="yellow"/>
        </w:rPr>
        <w:t xml:space="preserve">If the controlling person refuses to provide his or her Social Security number, </w:t>
      </w:r>
      <w:proofErr w:type="gramStart"/>
      <w:r w:rsidRPr="001D76FD">
        <w:rPr>
          <w:highlight w:val="yellow"/>
        </w:rPr>
        <w:t>Licensing</w:t>
      </w:r>
      <w:proofErr w:type="gramEnd"/>
      <w:r w:rsidRPr="001D76FD">
        <w:rPr>
          <w:highlight w:val="yellow"/>
        </w:rPr>
        <w:t xml:space="preserve"> staff: </w:t>
      </w:r>
    </w:p>
    <w:p w:rsidR="00EB0818" w:rsidRPr="001D76FD" w:rsidRDefault="00EB0818" w:rsidP="00EB0818">
      <w:pPr>
        <w:pStyle w:val="list1dfps"/>
        <w:rPr>
          <w:highlight w:val="yellow"/>
        </w:rPr>
      </w:pPr>
      <w:r w:rsidRPr="001D76FD">
        <w:rPr>
          <w:highlight w:val="yellow"/>
        </w:rPr>
        <w:t xml:space="preserve">  •</w:t>
      </w:r>
      <w:r w:rsidRPr="001D76FD">
        <w:rPr>
          <w:highlight w:val="yellow"/>
        </w:rPr>
        <w:tab/>
        <w:t xml:space="preserve">select the </w:t>
      </w:r>
      <w:r w:rsidRPr="001D76FD">
        <w:rPr>
          <w:i/>
          <w:highlight w:val="yellow"/>
        </w:rPr>
        <w:t xml:space="preserve">Refused to Disclose SSN </w:t>
      </w:r>
      <w:r w:rsidRPr="001D76FD">
        <w:rPr>
          <w:highlight w:val="yellow"/>
        </w:rPr>
        <w:t xml:space="preserve">indicator on the </w:t>
      </w:r>
      <w:r w:rsidRPr="001D76FD">
        <w:rPr>
          <w:i/>
          <w:highlight w:val="yellow"/>
        </w:rPr>
        <w:t>Controlling Person Details</w:t>
      </w:r>
      <w:r w:rsidRPr="001D76FD">
        <w:rPr>
          <w:highlight w:val="yellow"/>
        </w:rPr>
        <w:t xml:space="preserve"> page in CLASS; and </w:t>
      </w:r>
    </w:p>
    <w:p w:rsidR="00EB0818" w:rsidRPr="001D76FD" w:rsidRDefault="00EB0818" w:rsidP="00EB0818">
      <w:pPr>
        <w:pStyle w:val="list1dfps"/>
        <w:rPr>
          <w:highlight w:val="yellow"/>
        </w:rPr>
      </w:pPr>
      <w:r w:rsidRPr="001D76FD">
        <w:rPr>
          <w:highlight w:val="yellow"/>
        </w:rPr>
        <w:t xml:space="preserve">  •</w:t>
      </w:r>
      <w:r w:rsidRPr="001D76FD">
        <w:rPr>
          <w:highlight w:val="yellow"/>
        </w:rPr>
        <w:tab/>
        <w:t>use other identifying information to conduct the search.</w:t>
      </w:r>
    </w:p>
    <w:p w:rsidR="00EB0818" w:rsidRPr="001D76FD" w:rsidRDefault="00EB0818" w:rsidP="00EB0818">
      <w:pPr>
        <w:pStyle w:val="Heading5"/>
        <w:rPr>
          <w:highlight w:val="yellow"/>
        </w:rPr>
      </w:pPr>
      <w:bookmarkStart w:id="47" w:name="_Toc332368633"/>
      <w:bookmarkStart w:id="48" w:name="_Toc332611906"/>
      <w:bookmarkStart w:id="49" w:name="_Toc333330981"/>
      <w:bookmarkEnd w:id="27"/>
      <w:bookmarkEnd w:id="28"/>
      <w:r w:rsidRPr="001D76FD">
        <w:rPr>
          <w:highlight w:val="yellow"/>
        </w:rPr>
        <w:t>5422 Search</w:t>
      </w:r>
      <w:r w:rsidR="00EE6309" w:rsidRPr="001D76FD">
        <w:rPr>
          <w:highlight w:val="yellow"/>
        </w:rPr>
        <w:t>ing for</w:t>
      </w:r>
      <w:r w:rsidRPr="001D76FD">
        <w:rPr>
          <w:highlight w:val="yellow"/>
        </w:rPr>
        <w:t xml:space="preserve"> a Controlling Person in the AARS System</w:t>
      </w:r>
      <w:bookmarkEnd w:id="47"/>
      <w:r w:rsidRPr="001D76FD">
        <w:rPr>
          <w:highlight w:val="yellow"/>
        </w:rPr>
        <w:t xml:space="preserve"> </w:t>
      </w:r>
      <w:r w:rsidR="00EE6309" w:rsidRPr="001D76FD">
        <w:rPr>
          <w:highlight w:val="yellow"/>
        </w:rPr>
        <w:t>and Documenting the Results</w:t>
      </w:r>
      <w:bookmarkEnd w:id="48"/>
      <w:bookmarkEnd w:id="49"/>
    </w:p>
    <w:p w:rsidR="00EB0818" w:rsidRPr="001D76FD" w:rsidRDefault="00EB0818" w:rsidP="00EB0818">
      <w:pPr>
        <w:pStyle w:val="revisionnodfps"/>
        <w:rPr>
          <w:highlight w:val="yellow"/>
        </w:rPr>
      </w:pPr>
      <w:r w:rsidRPr="001D76FD">
        <w:rPr>
          <w:highlight w:val="yellow"/>
        </w:rPr>
        <w:t>LPPH DRAFT 5482-CCL (new item)</w:t>
      </w:r>
    </w:p>
    <w:p w:rsidR="00EB0818" w:rsidRPr="001D76FD" w:rsidRDefault="00EB0818" w:rsidP="00EB0818">
      <w:pPr>
        <w:pStyle w:val="violettagdfps"/>
        <w:rPr>
          <w:highlight w:val="yellow"/>
        </w:rPr>
      </w:pPr>
      <w:r w:rsidRPr="001D76FD">
        <w:rPr>
          <w:highlight w:val="yellow"/>
        </w:rPr>
        <w:t>Policy</w:t>
      </w:r>
    </w:p>
    <w:p w:rsidR="00EB0818" w:rsidRPr="001D76FD" w:rsidRDefault="00EB0818" w:rsidP="00EB0818">
      <w:pPr>
        <w:pStyle w:val="bodytextdfps"/>
        <w:rPr>
          <w:highlight w:val="yellow"/>
        </w:rPr>
      </w:pPr>
      <w:r w:rsidRPr="001D76FD">
        <w:rPr>
          <w:highlight w:val="yellow"/>
        </w:rPr>
        <w:t xml:space="preserve">Licensing staff search the </w:t>
      </w:r>
      <w:r w:rsidR="00EE6309" w:rsidRPr="001D76FD">
        <w:rPr>
          <w:highlight w:val="yellow"/>
        </w:rPr>
        <w:t xml:space="preserve">HHSC </w:t>
      </w:r>
      <w:r w:rsidRPr="001D76FD">
        <w:rPr>
          <w:highlight w:val="yellow"/>
        </w:rPr>
        <w:t xml:space="preserve">Adverse Action Record Sharing (AARS) system only when </w:t>
      </w:r>
      <w:hyperlink r:id="rId27" w:history="1">
        <w:r w:rsidR="008C73DD" w:rsidRPr="001D76FD">
          <w:rPr>
            <w:rStyle w:val="Hyperlink"/>
            <w:highlight w:val="yellow"/>
          </w:rPr>
          <w:t>Form 2760</w:t>
        </w:r>
      </w:hyperlink>
      <w:r w:rsidR="008C73DD" w:rsidRPr="001D76FD">
        <w:rPr>
          <w:highlight w:val="yellow"/>
        </w:rPr>
        <w:t xml:space="preserve"> </w:t>
      </w:r>
      <w:r w:rsidRPr="001D76FD">
        <w:rPr>
          <w:highlight w:val="yellow"/>
        </w:rPr>
        <w:t>Controlling Person is submitted before a permit is issued.</w:t>
      </w:r>
    </w:p>
    <w:p w:rsidR="00EE6309" w:rsidRPr="001D76FD" w:rsidRDefault="00C374D7" w:rsidP="00AA2AAE">
      <w:pPr>
        <w:pStyle w:val="bodytextdfps"/>
        <w:rPr>
          <w:highlight w:val="yellow"/>
        </w:rPr>
      </w:pPr>
      <w:r w:rsidRPr="001D76FD">
        <w:rPr>
          <w:highlight w:val="yellow"/>
        </w:rPr>
        <w:t xml:space="preserve">A </w:t>
      </w:r>
      <w:r w:rsidR="00EE6309" w:rsidRPr="001D76FD">
        <w:rPr>
          <w:highlight w:val="yellow"/>
        </w:rPr>
        <w:t>designated Licensing employee that has access to the AARS system</w:t>
      </w:r>
      <w:r w:rsidRPr="001D76FD">
        <w:rPr>
          <w:highlight w:val="yellow"/>
        </w:rPr>
        <w:t xml:space="preserve"> conducts the search </w:t>
      </w:r>
      <w:r w:rsidR="00EE6309" w:rsidRPr="001D76FD">
        <w:rPr>
          <w:highlight w:val="yellow"/>
        </w:rPr>
        <w:t xml:space="preserve">to determine whether </w:t>
      </w:r>
      <w:r w:rsidR="00F505B3" w:rsidRPr="001D76FD">
        <w:rPr>
          <w:highlight w:val="yellow"/>
        </w:rPr>
        <w:t xml:space="preserve">an </w:t>
      </w:r>
      <w:r w:rsidR="00EE6309" w:rsidRPr="001D76FD">
        <w:rPr>
          <w:highlight w:val="yellow"/>
        </w:rPr>
        <w:t xml:space="preserve">applicant or each of the persons listed on Form 2760 </w:t>
      </w:r>
      <w:r w:rsidR="00F505B3" w:rsidRPr="001D76FD">
        <w:rPr>
          <w:highlight w:val="yellow"/>
        </w:rPr>
        <w:t xml:space="preserve">is </w:t>
      </w:r>
      <w:r w:rsidR="00EE6309" w:rsidRPr="001D76FD">
        <w:rPr>
          <w:highlight w:val="yellow"/>
        </w:rPr>
        <w:t>eligible to be a controlling person</w:t>
      </w:r>
      <w:r w:rsidR="00F505B3" w:rsidRPr="001D76FD">
        <w:rPr>
          <w:highlight w:val="yellow"/>
        </w:rPr>
        <w:t>.</w:t>
      </w:r>
      <w:r w:rsidR="00EE6309" w:rsidRPr="001D76FD">
        <w:rPr>
          <w:highlight w:val="yellow"/>
        </w:rPr>
        <w:t xml:space="preserve"> </w:t>
      </w:r>
      <w:r w:rsidR="00F505B3" w:rsidRPr="001D76FD">
        <w:rPr>
          <w:highlight w:val="yellow"/>
        </w:rPr>
        <w:t xml:space="preserve">The </w:t>
      </w:r>
      <w:r w:rsidR="00010B33" w:rsidRPr="001D76FD">
        <w:rPr>
          <w:highlight w:val="yellow"/>
        </w:rPr>
        <w:t>designated</w:t>
      </w:r>
      <w:r w:rsidR="00F505B3" w:rsidRPr="001D76FD">
        <w:rPr>
          <w:highlight w:val="yellow"/>
        </w:rPr>
        <w:t xml:space="preserve"> employee documents the results of </w:t>
      </w:r>
      <w:r w:rsidR="00010B33" w:rsidRPr="001D76FD">
        <w:rPr>
          <w:highlight w:val="yellow"/>
        </w:rPr>
        <w:t xml:space="preserve">the </w:t>
      </w:r>
      <w:r w:rsidR="00F505B3" w:rsidRPr="001D76FD">
        <w:rPr>
          <w:highlight w:val="yellow"/>
        </w:rPr>
        <w:t>search</w:t>
      </w:r>
      <w:r w:rsidR="00010B33" w:rsidRPr="001D76FD">
        <w:rPr>
          <w:highlight w:val="yellow"/>
        </w:rPr>
        <w:t xml:space="preserve"> </w:t>
      </w:r>
      <w:r w:rsidR="00EE6309" w:rsidRPr="001D76FD">
        <w:rPr>
          <w:highlight w:val="yellow"/>
        </w:rPr>
        <w:t>in the CLASS system</w:t>
      </w:r>
      <w:r w:rsidR="00F505B3" w:rsidRPr="001D76FD">
        <w:rPr>
          <w:highlight w:val="yellow"/>
        </w:rPr>
        <w:t>.</w:t>
      </w:r>
      <w:r w:rsidR="00EE6309" w:rsidRPr="001D76FD">
        <w:rPr>
          <w:highlight w:val="yellow"/>
        </w:rPr>
        <w:t xml:space="preserve"> </w:t>
      </w:r>
      <w:r w:rsidR="00010B33" w:rsidRPr="001D76FD">
        <w:rPr>
          <w:highlight w:val="yellow"/>
        </w:rPr>
        <w:t>The</w:t>
      </w:r>
      <w:r w:rsidRPr="001D76FD">
        <w:rPr>
          <w:highlight w:val="yellow"/>
        </w:rPr>
        <w:t xml:space="preserve"> AARS</w:t>
      </w:r>
      <w:r w:rsidR="00010B33" w:rsidRPr="001D76FD">
        <w:rPr>
          <w:highlight w:val="yellow"/>
        </w:rPr>
        <w:t xml:space="preserve"> search is </w:t>
      </w:r>
      <w:r w:rsidR="00EE6309" w:rsidRPr="001D76FD">
        <w:rPr>
          <w:highlight w:val="yellow"/>
        </w:rPr>
        <w:t xml:space="preserve">completed in addition to the search conducted to determine whether an applicant is qualified to apply for a permit (see </w:t>
      </w:r>
      <w:hyperlink r:id="rId28" w:anchor="LPPH_3240" w:history="1">
        <w:r w:rsidR="00EE6309" w:rsidRPr="001D76FD">
          <w:rPr>
            <w:rStyle w:val="Hyperlink"/>
            <w:highlight w:val="yellow"/>
          </w:rPr>
          <w:t>3240</w:t>
        </w:r>
      </w:hyperlink>
      <w:r w:rsidR="00EE6309" w:rsidRPr="001D76FD">
        <w:rPr>
          <w:highlight w:val="yellow"/>
        </w:rPr>
        <w:t xml:space="preserve"> </w:t>
      </w:r>
      <w:r w:rsidR="00FA1C9C" w:rsidRPr="001D76FD">
        <w:rPr>
          <w:highlight w:val="yellow"/>
        </w:rPr>
        <w:t>R</w:t>
      </w:r>
      <w:r w:rsidR="00EE6309" w:rsidRPr="001D76FD">
        <w:rPr>
          <w:highlight w:val="yellow"/>
        </w:rPr>
        <w:t>eviewing and Accepting the Application for a Permit).</w:t>
      </w:r>
    </w:p>
    <w:p w:rsidR="00EB0818" w:rsidRPr="001D76FD" w:rsidRDefault="00EB0818" w:rsidP="00EE6309">
      <w:pPr>
        <w:pStyle w:val="bodytextdfps"/>
        <w:rPr>
          <w:highlight w:val="yellow"/>
        </w:rPr>
      </w:pPr>
      <w:r w:rsidRPr="001D76FD">
        <w:rPr>
          <w:b/>
          <w:highlight w:val="yellow"/>
        </w:rPr>
        <w:t>Exception:</w:t>
      </w:r>
      <w:r w:rsidRPr="001D76FD">
        <w:rPr>
          <w:highlight w:val="yellow"/>
        </w:rPr>
        <w:t xml:space="preserve"> An AARS search is not conducted for applicants for permits for a temporary shelter child-care operation or small employer-based child care operation.</w:t>
      </w:r>
    </w:p>
    <w:p w:rsidR="00EB0818" w:rsidRPr="001D76FD" w:rsidRDefault="00EB0818" w:rsidP="00EB0818">
      <w:pPr>
        <w:pStyle w:val="violettagdfps"/>
        <w:rPr>
          <w:highlight w:val="yellow"/>
        </w:rPr>
      </w:pPr>
      <w:r w:rsidRPr="001D76FD">
        <w:rPr>
          <w:highlight w:val="yellow"/>
        </w:rPr>
        <w:t>Procedure</w:t>
      </w:r>
    </w:p>
    <w:p w:rsidR="00EB0818" w:rsidRPr="001D76FD" w:rsidRDefault="00EB0818" w:rsidP="00EB0818">
      <w:pPr>
        <w:pStyle w:val="bodytextdfps"/>
        <w:rPr>
          <w:highlight w:val="yellow"/>
        </w:rPr>
      </w:pPr>
      <w:r w:rsidRPr="001D76FD">
        <w:rPr>
          <w:highlight w:val="yellow"/>
        </w:rPr>
        <w:t>After receiving Form 2760 Controlling Person, the inspector assigned to process the application coordinates with a designated user of the AARS system to conduct a search in the AARS system for the controlling person.</w:t>
      </w:r>
    </w:p>
    <w:p w:rsidR="00EB0818" w:rsidRPr="001D76FD" w:rsidRDefault="00EB0818" w:rsidP="00EB0818">
      <w:pPr>
        <w:pStyle w:val="bodytextdfps"/>
        <w:rPr>
          <w:highlight w:val="yellow"/>
        </w:rPr>
      </w:pPr>
      <w:r w:rsidRPr="001D76FD">
        <w:rPr>
          <w:highlight w:val="yellow"/>
        </w:rPr>
        <w:lastRenderedPageBreak/>
        <w:t>The designated user of the AARS system uses the information on the application and on Form 2760 to conduct the search.</w:t>
      </w:r>
    </w:p>
    <w:p w:rsidR="00EB0818" w:rsidRPr="001D76FD" w:rsidRDefault="00EB0818" w:rsidP="00EB0818">
      <w:pPr>
        <w:pStyle w:val="bodytextdfps"/>
        <w:rPr>
          <w:highlight w:val="yellow"/>
        </w:rPr>
      </w:pPr>
      <w:r w:rsidRPr="001D76FD">
        <w:rPr>
          <w:highlight w:val="yellow"/>
        </w:rPr>
        <w:t xml:space="preserve">After conducting the search, the designated user of the AARS system creates a </w:t>
      </w:r>
      <w:r w:rsidRPr="001D76FD">
        <w:rPr>
          <w:i/>
          <w:highlight w:val="yellow"/>
        </w:rPr>
        <w:t>Chronology</w:t>
      </w:r>
      <w:r w:rsidRPr="001D76FD">
        <w:rPr>
          <w:highlight w:val="yellow"/>
        </w:rPr>
        <w:t xml:space="preserve"> in CLASS</w:t>
      </w:r>
      <w:r w:rsidR="00C25597" w:rsidRPr="001D76FD">
        <w:rPr>
          <w:highlight w:val="yellow"/>
        </w:rPr>
        <w:t>,</w:t>
      </w:r>
      <w:r w:rsidRPr="001D76FD">
        <w:rPr>
          <w:highlight w:val="yellow"/>
        </w:rPr>
        <w:t xml:space="preserve"> </w:t>
      </w:r>
      <w:r w:rsidR="00760AEF" w:rsidRPr="001D76FD">
        <w:rPr>
          <w:highlight w:val="yellow"/>
        </w:rPr>
        <w:t xml:space="preserve">with a </w:t>
      </w:r>
      <w:r w:rsidR="00A117DE" w:rsidRPr="001D76FD">
        <w:rPr>
          <w:highlight w:val="yellow"/>
        </w:rPr>
        <w:t>chronology type</w:t>
      </w:r>
      <w:r w:rsidR="00760AEF" w:rsidRPr="001D76FD">
        <w:rPr>
          <w:highlight w:val="yellow"/>
        </w:rPr>
        <w:t xml:space="preserve"> of</w:t>
      </w:r>
      <w:r w:rsidR="008807B2" w:rsidRPr="001D76FD">
        <w:rPr>
          <w:highlight w:val="yellow"/>
        </w:rPr>
        <w:t xml:space="preserve"> </w:t>
      </w:r>
      <w:r w:rsidR="008807B2" w:rsidRPr="001D76FD">
        <w:rPr>
          <w:i/>
          <w:highlight w:val="yellow"/>
        </w:rPr>
        <w:t>Application</w:t>
      </w:r>
      <w:r w:rsidR="00C25597" w:rsidRPr="001D76FD">
        <w:rPr>
          <w:i/>
          <w:highlight w:val="yellow"/>
        </w:rPr>
        <w:t xml:space="preserve">, </w:t>
      </w:r>
      <w:r w:rsidRPr="001D76FD">
        <w:rPr>
          <w:highlight w:val="yellow"/>
        </w:rPr>
        <w:t>to:</w:t>
      </w:r>
    </w:p>
    <w:p w:rsidR="00EB0818" w:rsidRPr="001D76FD" w:rsidRDefault="00EB0818" w:rsidP="00EB0818">
      <w:pPr>
        <w:pStyle w:val="list1dfps"/>
        <w:rPr>
          <w:highlight w:val="yellow"/>
        </w:rPr>
      </w:pPr>
      <w:r w:rsidRPr="001D76FD">
        <w:rPr>
          <w:highlight w:val="yellow"/>
        </w:rPr>
        <w:t xml:space="preserve">  •</w:t>
      </w:r>
      <w:r w:rsidRPr="001D76FD">
        <w:rPr>
          <w:highlight w:val="yellow"/>
        </w:rPr>
        <w:tab/>
      </w:r>
      <w:proofErr w:type="gramStart"/>
      <w:r w:rsidR="00E15A1C" w:rsidRPr="001D76FD">
        <w:rPr>
          <w:highlight w:val="yellow"/>
        </w:rPr>
        <w:t>d</w:t>
      </w:r>
      <w:r w:rsidRPr="001D76FD">
        <w:rPr>
          <w:highlight w:val="yellow"/>
        </w:rPr>
        <w:t>ocument</w:t>
      </w:r>
      <w:proofErr w:type="gramEnd"/>
      <w:r w:rsidRPr="001D76FD">
        <w:rPr>
          <w:highlight w:val="yellow"/>
        </w:rPr>
        <w:t xml:space="preserve"> that a search of the AARS system was conducted for each controlling person; and</w:t>
      </w:r>
    </w:p>
    <w:p w:rsidR="00EB0818" w:rsidRPr="001D76FD" w:rsidRDefault="00EB0818" w:rsidP="00EB0818">
      <w:pPr>
        <w:pStyle w:val="list1dfps"/>
        <w:rPr>
          <w:highlight w:val="yellow"/>
        </w:rPr>
      </w:pPr>
      <w:r w:rsidRPr="001D76FD">
        <w:rPr>
          <w:highlight w:val="yellow"/>
        </w:rPr>
        <w:t xml:space="preserve">  •</w:t>
      </w:r>
      <w:r w:rsidRPr="001D76FD">
        <w:rPr>
          <w:highlight w:val="yellow"/>
        </w:rPr>
        <w:tab/>
      </w:r>
      <w:r w:rsidR="00E15A1C" w:rsidRPr="001D76FD">
        <w:rPr>
          <w:highlight w:val="yellow"/>
        </w:rPr>
        <w:t>d</w:t>
      </w:r>
      <w:r w:rsidRPr="001D76FD">
        <w:rPr>
          <w:highlight w:val="yellow"/>
        </w:rPr>
        <w:t>ocument the results of the search for each controlling person</w:t>
      </w:r>
      <w:r w:rsidR="00E15A1C" w:rsidRPr="001D76FD">
        <w:rPr>
          <w:highlight w:val="yellow"/>
        </w:rPr>
        <w:t>.</w:t>
      </w:r>
    </w:p>
    <w:p w:rsidR="00EB0818" w:rsidRPr="001D76FD" w:rsidRDefault="00EB0818" w:rsidP="00EB0818">
      <w:pPr>
        <w:pStyle w:val="Heading6"/>
        <w:rPr>
          <w:highlight w:val="yellow"/>
        </w:rPr>
      </w:pPr>
      <w:bookmarkStart w:id="50" w:name="_Toc332368634"/>
      <w:bookmarkStart w:id="51" w:name="_Toc332611907"/>
      <w:bookmarkStart w:id="52" w:name="_Toc333330982"/>
      <w:r w:rsidRPr="001D76FD">
        <w:rPr>
          <w:highlight w:val="yellow"/>
        </w:rPr>
        <w:t>5422.1 If a Controlling Person Is Listed in the AARS System</w:t>
      </w:r>
      <w:bookmarkEnd w:id="50"/>
      <w:bookmarkEnd w:id="51"/>
      <w:bookmarkEnd w:id="52"/>
      <w:r w:rsidRPr="001D76FD">
        <w:rPr>
          <w:highlight w:val="yellow"/>
        </w:rPr>
        <w:t xml:space="preserve"> </w:t>
      </w:r>
    </w:p>
    <w:p w:rsidR="008120F6" w:rsidRPr="001D76FD" w:rsidRDefault="008120F6" w:rsidP="008120F6">
      <w:pPr>
        <w:pStyle w:val="revisionnodfps"/>
        <w:rPr>
          <w:highlight w:val="yellow"/>
        </w:rPr>
      </w:pPr>
      <w:r w:rsidRPr="001D76FD">
        <w:rPr>
          <w:highlight w:val="yellow"/>
        </w:rPr>
        <w:t>LPPH DRAFT 5482-CCL (new item)</w:t>
      </w:r>
    </w:p>
    <w:p w:rsidR="00EB0818" w:rsidRPr="001D76FD" w:rsidRDefault="00EB0818" w:rsidP="00EB0818">
      <w:pPr>
        <w:pStyle w:val="bodytextdfps"/>
        <w:rPr>
          <w:highlight w:val="yellow"/>
        </w:rPr>
      </w:pPr>
      <w:r w:rsidRPr="001D76FD">
        <w:rPr>
          <w:highlight w:val="yellow"/>
        </w:rPr>
        <w:t xml:space="preserve">If the controlling person listed on </w:t>
      </w:r>
      <w:r w:rsidR="008120F6" w:rsidRPr="001D76FD">
        <w:rPr>
          <w:highlight w:val="yellow"/>
        </w:rPr>
        <w:t xml:space="preserve">an </w:t>
      </w:r>
      <w:r w:rsidRPr="001D76FD">
        <w:rPr>
          <w:highlight w:val="yellow"/>
        </w:rPr>
        <w:t xml:space="preserve">application or on </w:t>
      </w:r>
      <w:hyperlink r:id="rId29" w:history="1">
        <w:r w:rsidR="009B735E" w:rsidRPr="001D76FD">
          <w:rPr>
            <w:rStyle w:val="Hyperlink"/>
            <w:highlight w:val="yellow"/>
          </w:rPr>
          <w:t>Form 2760</w:t>
        </w:r>
      </w:hyperlink>
      <w:r w:rsidR="009B735E" w:rsidRPr="001D76FD">
        <w:rPr>
          <w:highlight w:val="yellow"/>
        </w:rPr>
        <w:t xml:space="preserve"> </w:t>
      </w:r>
      <w:r w:rsidRPr="001D76FD">
        <w:rPr>
          <w:highlight w:val="yellow"/>
        </w:rPr>
        <w:t xml:space="preserve">is found in the </w:t>
      </w:r>
      <w:r w:rsidR="006E2973" w:rsidRPr="001D76FD">
        <w:rPr>
          <w:highlight w:val="yellow"/>
        </w:rPr>
        <w:t>HHSC Adverse Action Record-Sharing (</w:t>
      </w:r>
      <w:r w:rsidRPr="001D76FD">
        <w:rPr>
          <w:highlight w:val="yellow"/>
        </w:rPr>
        <w:t>AARS</w:t>
      </w:r>
      <w:r w:rsidR="006E2973" w:rsidRPr="001D76FD">
        <w:rPr>
          <w:highlight w:val="yellow"/>
        </w:rPr>
        <w:t>)</w:t>
      </w:r>
      <w:r w:rsidRPr="001D76FD">
        <w:rPr>
          <w:highlight w:val="yellow"/>
        </w:rPr>
        <w:t xml:space="preserve"> system:</w:t>
      </w:r>
    </w:p>
    <w:p w:rsidR="00EB0818" w:rsidRPr="001D76FD" w:rsidRDefault="00C14B1A" w:rsidP="00EB0818">
      <w:pPr>
        <w:pStyle w:val="list1dfps"/>
        <w:rPr>
          <w:highlight w:val="yellow"/>
        </w:rPr>
      </w:pPr>
      <w:r w:rsidRPr="001D76FD">
        <w:rPr>
          <w:highlight w:val="yellow"/>
        </w:rPr>
        <w:t xml:space="preserve">  •</w:t>
      </w:r>
      <w:r w:rsidRPr="001D76FD">
        <w:rPr>
          <w:highlight w:val="yellow"/>
        </w:rPr>
        <w:tab/>
      </w:r>
      <w:proofErr w:type="gramStart"/>
      <w:r w:rsidR="00EB0818" w:rsidRPr="001D76FD">
        <w:rPr>
          <w:highlight w:val="yellow"/>
        </w:rPr>
        <w:t>the</w:t>
      </w:r>
      <w:proofErr w:type="gramEnd"/>
      <w:r w:rsidR="00EB0818" w:rsidRPr="001D76FD">
        <w:rPr>
          <w:highlight w:val="yellow"/>
        </w:rPr>
        <w:t xml:space="preserve"> designated user of the AARS system documents the results of the AARS search on Form 2760; and</w:t>
      </w:r>
    </w:p>
    <w:p w:rsidR="00EB0818" w:rsidRPr="001D76FD" w:rsidRDefault="00C14B1A" w:rsidP="00EB0818">
      <w:pPr>
        <w:pStyle w:val="list1dfps"/>
        <w:rPr>
          <w:highlight w:val="yellow"/>
        </w:rPr>
      </w:pPr>
      <w:r w:rsidRPr="001D76FD">
        <w:rPr>
          <w:highlight w:val="yellow"/>
        </w:rPr>
        <w:t xml:space="preserve">  •</w:t>
      </w:r>
      <w:r w:rsidRPr="001D76FD">
        <w:rPr>
          <w:highlight w:val="yellow"/>
        </w:rPr>
        <w:tab/>
      </w:r>
      <w:proofErr w:type="gramStart"/>
      <w:r w:rsidR="00EB0818" w:rsidRPr="001D76FD">
        <w:rPr>
          <w:highlight w:val="yellow"/>
        </w:rPr>
        <w:t>the</w:t>
      </w:r>
      <w:proofErr w:type="gramEnd"/>
      <w:r w:rsidR="00EB0818" w:rsidRPr="001D76FD">
        <w:rPr>
          <w:highlight w:val="yellow"/>
        </w:rPr>
        <w:t xml:space="preserve"> inspector follows </w:t>
      </w:r>
      <w:r w:rsidR="008120F6" w:rsidRPr="001D76FD">
        <w:rPr>
          <w:highlight w:val="yellow"/>
        </w:rPr>
        <w:t xml:space="preserve">the </w:t>
      </w:r>
      <w:r w:rsidR="00EB0818" w:rsidRPr="001D76FD">
        <w:rPr>
          <w:highlight w:val="yellow"/>
        </w:rPr>
        <w:t xml:space="preserve">procedures in </w:t>
      </w:r>
      <w:r w:rsidR="00144192" w:rsidRPr="001D76FD">
        <w:rPr>
          <w:highlight w:val="yellow"/>
        </w:rPr>
        <w:t xml:space="preserve">5424 </w:t>
      </w:r>
      <w:r w:rsidR="00EB0818" w:rsidRPr="001D76FD">
        <w:rPr>
          <w:highlight w:val="yellow"/>
        </w:rPr>
        <w:t xml:space="preserve">Determining and Documenting </w:t>
      </w:r>
      <w:r w:rsidR="00144192" w:rsidRPr="001D76FD">
        <w:rPr>
          <w:highlight w:val="yellow"/>
        </w:rPr>
        <w:t xml:space="preserve">the </w:t>
      </w:r>
      <w:r w:rsidR="00EB0818" w:rsidRPr="001D76FD">
        <w:rPr>
          <w:highlight w:val="yellow"/>
        </w:rPr>
        <w:t>Eligibility of a Controlling Person to resolve the match.</w:t>
      </w:r>
    </w:p>
    <w:p w:rsidR="00EB0818" w:rsidRPr="001D76FD" w:rsidRDefault="00EB0818" w:rsidP="00EB0818">
      <w:pPr>
        <w:pStyle w:val="Heading5"/>
        <w:rPr>
          <w:highlight w:val="yellow"/>
        </w:rPr>
      </w:pPr>
      <w:bookmarkStart w:id="53" w:name="_Toc329678112"/>
      <w:bookmarkStart w:id="54" w:name="_Toc331596998"/>
      <w:bookmarkStart w:id="55" w:name="_Toc332368635"/>
      <w:bookmarkStart w:id="56" w:name="_Toc332611908"/>
      <w:bookmarkStart w:id="57" w:name="_Toc333330983"/>
      <w:r w:rsidRPr="001D76FD">
        <w:rPr>
          <w:highlight w:val="yellow"/>
        </w:rPr>
        <w:t>5423 Search</w:t>
      </w:r>
      <w:r w:rsidR="00581797" w:rsidRPr="001D76FD">
        <w:rPr>
          <w:highlight w:val="yellow"/>
        </w:rPr>
        <w:t>ing</w:t>
      </w:r>
      <w:r w:rsidRPr="001D76FD">
        <w:rPr>
          <w:highlight w:val="yellow"/>
        </w:rPr>
        <w:t xml:space="preserve"> for</w:t>
      </w:r>
      <w:bookmarkEnd w:id="53"/>
      <w:bookmarkEnd w:id="54"/>
      <w:r w:rsidR="00F41A67" w:rsidRPr="001D76FD">
        <w:rPr>
          <w:highlight w:val="yellow"/>
        </w:rPr>
        <w:t xml:space="preserve"> </w:t>
      </w:r>
      <w:r w:rsidRPr="001D76FD">
        <w:rPr>
          <w:highlight w:val="yellow"/>
        </w:rPr>
        <w:t>and Adding a Controlling Person Record in CLASS</w:t>
      </w:r>
      <w:bookmarkEnd w:id="55"/>
      <w:bookmarkEnd w:id="56"/>
      <w:bookmarkEnd w:id="57"/>
    </w:p>
    <w:p w:rsidR="00EB0818" w:rsidRPr="001D76FD" w:rsidRDefault="00EB0818" w:rsidP="00EB0818">
      <w:pPr>
        <w:pStyle w:val="revisionnodfps"/>
        <w:rPr>
          <w:highlight w:val="yellow"/>
        </w:rPr>
      </w:pPr>
      <w:r w:rsidRPr="001D76FD">
        <w:rPr>
          <w:highlight w:val="yellow"/>
        </w:rPr>
        <w:t>LPPH DRAFT 5482-CCL (new item)</w:t>
      </w:r>
    </w:p>
    <w:p w:rsidR="00EB0818" w:rsidRPr="001D76FD" w:rsidRDefault="00EB0818" w:rsidP="00EB0818">
      <w:pPr>
        <w:pStyle w:val="violettagdfps"/>
        <w:rPr>
          <w:highlight w:val="yellow"/>
        </w:rPr>
      </w:pPr>
      <w:r w:rsidRPr="001D76FD">
        <w:rPr>
          <w:highlight w:val="yellow"/>
        </w:rPr>
        <w:t>Policy</w:t>
      </w:r>
    </w:p>
    <w:p w:rsidR="00EB0818" w:rsidRPr="001D76FD" w:rsidRDefault="00EB0818" w:rsidP="00EB0818">
      <w:pPr>
        <w:pStyle w:val="bodytextdfps"/>
        <w:rPr>
          <w:highlight w:val="yellow"/>
        </w:rPr>
      </w:pPr>
      <w:r w:rsidRPr="001D76FD">
        <w:rPr>
          <w:highlight w:val="yellow"/>
        </w:rPr>
        <w:t xml:space="preserve">For applicants and operations with a permit, the inspector conducts a search for the controlling person </w:t>
      </w:r>
      <w:r w:rsidR="000D42A4" w:rsidRPr="001D76FD">
        <w:rPr>
          <w:highlight w:val="yellow"/>
        </w:rPr>
        <w:t xml:space="preserve">in the CLASS system, </w:t>
      </w:r>
      <w:r w:rsidRPr="001D76FD">
        <w:rPr>
          <w:highlight w:val="yellow"/>
        </w:rPr>
        <w:t xml:space="preserve">under the CLASS record for the operation that submitted the </w:t>
      </w:r>
      <w:hyperlink r:id="rId30" w:history="1">
        <w:r w:rsidR="002048D7" w:rsidRPr="001D76FD">
          <w:rPr>
            <w:rStyle w:val="Hyperlink"/>
            <w:highlight w:val="yellow"/>
          </w:rPr>
          <w:t>Form 2760</w:t>
        </w:r>
      </w:hyperlink>
      <w:r w:rsidR="002048D7" w:rsidRPr="001D76FD">
        <w:rPr>
          <w:highlight w:val="yellow"/>
        </w:rPr>
        <w:t xml:space="preserve"> </w:t>
      </w:r>
      <w:r w:rsidRPr="001D76FD">
        <w:rPr>
          <w:highlight w:val="yellow"/>
        </w:rPr>
        <w:t>Controlling Person.</w:t>
      </w:r>
      <w:r w:rsidR="00AC7FDB" w:rsidRPr="001D76FD">
        <w:rPr>
          <w:highlight w:val="yellow"/>
        </w:rPr>
        <w:t xml:space="preserve"> </w:t>
      </w:r>
      <w:r w:rsidR="00F1420C" w:rsidRPr="001D76FD">
        <w:rPr>
          <w:b/>
          <w:highlight w:val="yellow"/>
        </w:rPr>
        <w:t>(</w:t>
      </w:r>
      <w:r w:rsidRPr="001D76FD">
        <w:rPr>
          <w:b/>
          <w:highlight w:val="yellow"/>
        </w:rPr>
        <w:t>Exception</w:t>
      </w:r>
      <w:r w:rsidRPr="001D76FD">
        <w:rPr>
          <w:highlight w:val="yellow"/>
        </w:rPr>
        <w:t>: A CLASS search is not completed for temporary shelter child-care operations or small employer-based child care operations.</w:t>
      </w:r>
      <w:r w:rsidR="00F1420C" w:rsidRPr="001D76FD">
        <w:rPr>
          <w:highlight w:val="yellow"/>
        </w:rPr>
        <w:t>)</w:t>
      </w:r>
    </w:p>
    <w:p w:rsidR="002872B7" w:rsidRPr="001D76FD" w:rsidRDefault="00EB0818" w:rsidP="00EB0818">
      <w:pPr>
        <w:pStyle w:val="bodytextdfps"/>
        <w:rPr>
          <w:highlight w:val="yellow"/>
        </w:rPr>
      </w:pPr>
      <w:r w:rsidRPr="001D76FD">
        <w:rPr>
          <w:highlight w:val="yellow"/>
        </w:rPr>
        <w:t>After conducting the search, the inspector:</w:t>
      </w:r>
    </w:p>
    <w:p w:rsidR="00EB0818" w:rsidRPr="001D76FD" w:rsidRDefault="00EB0818" w:rsidP="00EB0818">
      <w:pPr>
        <w:pStyle w:val="list1dfps"/>
        <w:rPr>
          <w:highlight w:val="yellow"/>
        </w:rPr>
      </w:pPr>
      <w:r w:rsidRPr="001D76FD">
        <w:rPr>
          <w:highlight w:val="yellow"/>
        </w:rPr>
        <w:t xml:space="preserve">  •</w:t>
      </w:r>
      <w:r w:rsidRPr="001D76FD">
        <w:rPr>
          <w:highlight w:val="yellow"/>
        </w:rPr>
        <w:tab/>
      </w:r>
      <w:proofErr w:type="gramStart"/>
      <w:r w:rsidR="00760AEF" w:rsidRPr="001D76FD">
        <w:rPr>
          <w:highlight w:val="yellow"/>
        </w:rPr>
        <w:t>associates</w:t>
      </w:r>
      <w:proofErr w:type="gramEnd"/>
      <w:r w:rsidR="00760AEF" w:rsidRPr="001D76FD">
        <w:rPr>
          <w:highlight w:val="yellow"/>
        </w:rPr>
        <w:t xml:space="preserve"> (</w:t>
      </w:r>
      <w:r w:rsidR="0065187D" w:rsidRPr="001D76FD">
        <w:rPr>
          <w:highlight w:val="yellow"/>
        </w:rPr>
        <w:t>links</w:t>
      </w:r>
      <w:r w:rsidR="00D12940" w:rsidRPr="001D76FD">
        <w:rPr>
          <w:highlight w:val="yellow"/>
        </w:rPr>
        <w:t>)</w:t>
      </w:r>
      <w:r w:rsidRPr="001D76FD">
        <w:rPr>
          <w:highlight w:val="yellow"/>
        </w:rPr>
        <w:t xml:space="preserve"> </w:t>
      </w:r>
      <w:r w:rsidR="00D12940" w:rsidRPr="001D76FD">
        <w:rPr>
          <w:highlight w:val="yellow"/>
        </w:rPr>
        <w:t xml:space="preserve">a </w:t>
      </w:r>
      <w:r w:rsidRPr="001D76FD">
        <w:rPr>
          <w:highlight w:val="yellow"/>
        </w:rPr>
        <w:t>controlling person</w:t>
      </w:r>
      <w:r w:rsidR="005E0A84" w:rsidRPr="001D76FD">
        <w:rPr>
          <w:highlight w:val="yellow"/>
        </w:rPr>
        <w:t>’s</w:t>
      </w:r>
      <w:r w:rsidRPr="001D76FD">
        <w:rPr>
          <w:highlight w:val="yellow"/>
        </w:rPr>
        <w:t xml:space="preserve"> existing record </w:t>
      </w:r>
      <w:r w:rsidR="008F7664" w:rsidRPr="001D76FD">
        <w:rPr>
          <w:highlight w:val="yellow"/>
        </w:rPr>
        <w:t xml:space="preserve">with </w:t>
      </w:r>
      <w:r w:rsidR="00E83641" w:rsidRPr="001D76FD">
        <w:rPr>
          <w:highlight w:val="yellow"/>
        </w:rPr>
        <w:t>the</w:t>
      </w:r>
      <w:r w:rsidR="00D12940" w:rsidRPr="001D76FD">
        <w:rPr>
          <w:highlight w:val="yellow"/>
        </w:rPr>
        <w:t xml:space="preserve"> </w:t>
      </w:r>
      <w:r w:rsidRPr="001D76FD">
        <w:rPr>
          <w:highlight w:val="yellow"/>
        </w:rPr>
        <w:t xml:space="preserve">operation's record </w:t>
      </w:r>
      <w:r w:rsidR="00D12940" w:rsidRPr="001D76FD">
        <w:rPr>
          <w:highlight w:val="yellow"/>
        </w:rPr>
        <w:t xml:space="preserve">in CLASS </w:t>
      </w:r>
      <w:r w:rsidRPr="001D76FD">
        <w:rPr>
          <w:highlight w:val="yellow"/>
        </w:rPr>
        <w:t xml:space="preserve">(see </w:t>
      </w:r>
      <w:r w:rsidR="00E71A7B" w:rsidRPr="001D76FD">
        <w:rPr>
          <w:highlight w:val="yellow"/>
        </w:rPr>
        <w:t xml:space="preserve">5423.1 </w:t>
      </w:r>
      <w:r w:rsidRPr="001D76FD">
        <w:rPr>
          <w:highlight w:val="yellow"/>
        </w:rPr>
        <w:t xml:space="preserve">Associating a Controlling Person </w:t>
      </w:r>
      <w:r w:rsidR="00E71A7B" w:rsidRPr="001D76FD">
        <w:rPr>
          <w:highlight w:val="yellow"/>
        </w:rPr>
        <w:t xml:space="preserve">With </w:t>
      </w:r>
      <w:r w:rsidRPr="001D76FD">
        <w:rPr>
          <w:highlight w:val="yellow"/>
        </w:rPr>
        <w:t>an Existing Record in CLASS); or</w:t>
      </w:r>
    </w:p>
    <w:p w:rsidR="00EB0818" w:rsidRPr="001D76FD" w:rsidRDefault="00EB0818" w:rsidP="00EB0818">
      <w:pPr>
        <w:pStyle w:val="list1dfps"/>
        <w:rPr>
          <w:highlight w:val="yellow"/>
        </w:rPr>
      </w:pPr>
      <w:r w:rsidRPr="001D76FD">
        <w:rPr>
          <w:highlight w:val="yellow"/>
        </w:rPr>
        <w:t xml:space="preserve">  •</w:t>
      </w:r>
      <w:r w:rsidRPr="001D76FD">
        <w:rPr>
          <w:highlight w:val="yellow"/>
        </w:rPr>
        <w:tab/>
        <w:t xml:space="preserve">adds a new record for the controlling person </w:t>
      </w:r>
      <w:r w:rsidR="002872B7" w:rsidRPr="001D76FD">
        <w:rPr>
          <w:highlight w:val="yellow"/>
        </w:rPr>
        <w:t xml:space="preserve">under </w:t>
      </w:r>
      <w:r w:rsidRPr="001D76FD">
        <w:rPr>
          <w:highlight w:val="yellow"/>
        </w:rPr>
        <w:t>the operation's record</w:t>
      </w:r>
      <w:r w:rsidR="002872B7" w:rsidRPr="001D76FD">
        <w:rPr>
          <w:highlight w:val="yellow"/>
        </w:rPr>
        <w:t xml:space="preserve"> in CLASS</w:t>
      </w:r>
      <w:r w:rsidRPr="001D76FD">
        <w:rPr>
          <w:highlight w:val="yellow"/>
        </w:rPr>
        <w:t xml:space="preserve">, if an existing record is not found (see </w:t>
      </w:r>
      <w:r w:rsidR="0081745D" w:rsidRPr="001D76FD">
        <w:rPr>
          <w:highlight w:val="yellow"/>
        </w:rPr>
        <w:t xml:space="preserve">5423.2 </w:t>
      </w:r>
      <w:r w:rsidRPr="001D76FD">
        <w:rPr>
          <w:highlight w:val="yellow"/>
        </w:rPr>
        <w:t xml:space="preserve">Adding a New </w:t>
      </w:r>
      <w:r w:rsidR="0081745D" w:rsidRPr="001D76FD">
        <w:rPr>
          <w:highlight w:val="yellow"/>
        </w:rPr>
        <w:t xml:space="preserve">Record for a </w:t>
      </w:r>
      <w:r w:rsidRPr="001D76FD">
        <w:rPr>
          <w:highlight w:val="yellow"/>
        </w:rPr>
        <w:t>Controlling Person in CLASS).</w:t>
      </w:r>
    </w:p>
    <w:p w:rsidR="007F5F6F" w:rsidRPr="001D76FD" w:rsidRDefault="00124589" w:rsidP="007F5F6F">
      <w:pPr>
        <w:pStyle w:val="bodytextdfps"/>
        <w:rPr>
          <w:highlight w:val="yellow"/>
        </w:rPr>
      </w:pPr>
      <w:r w:rsidRPr="001D76FD">
        <w:rPr>
          <w:highlight w:val="yellow"/>
        </w:rPr>
        <w:t xml:space="preserve">If the </w:t>
      </w:r>
      <w:r w:rsidR="00EB0818" w:rsidRPr="001D76FD">
        <w:rPr>
          <w:highlight w:val="yellow"/>
        </w:rPr>
        <w:t>operation is a child-placing agency</w:t>
      </w:r>
      <w:r w:rsidR="00F34359" w:rsidRPr="001D76FD">
        <w:rPr>
          <w:highlight w:val="yellow"/>
        </w:rPr>
        <w:t xml:space="preserve"> (CPA)</w:t>
      </w:r>
      <w:r w:rsidRPr="001D76FD">
        <w:rPr>
          <w:highlight w:val="yellow"/>
        </w:rPr>
        <w:t>, the operation</w:t>
      </w:r>
      <w:r w:rsidR="00EB0818" w:rsidRPr="001D76FD">
        <w:rPr>
          <w:highlight w:val="yellow"/>
        </w:rPr>
        <w:t xml:space="preserve"> may submit controlling persons either under the </w:t>
      </w:r>
      <w:r w:rsidR="00581797" w:rsidRPr="001D76FD">
        <w:rPr>
          <w:highlight w:val="yellow"/>
        </w:rPr>
        <w:t xml:space="preserve">CLASS record for </w:t>
      </w:r>
      <w:r w:rsidR="005804E3" w:rsidRPr="001D76FD">
        <w:rPr>
          <w:highlight w:val="yellow"/>
        </w:rPr>
        <w:t xml:space="preserve">the </w:t>
      </w:r>
      <w:r w:rsidR="00EB0818" w:rsidRPr="001D76FD">
        <w:rPr>
          <w:highlight w:val="yellow"/>
        </w:rPr>
        <w:t xml:space="preserve">CPA's main office or under </w:t>
      </w:r>
      <w:r w:rsidR="00581797" w:rsidRPr="001D76FD">
        <w:rPr>
          <w:highlight w:val="yellow"/>
        </w:rPr>
        <w:t xml:space="preserve">the CLASS record for </w:t>
      </w:r>
      <w:r w:rsidR="00EB0818" w:rsidRPr="001D76FD">
        <w:rPr>
          <w:highlight w:val="yellow"/>
        </w:rPr>
        <w:t>one or more of the CPA's branch offices.</w:t>
      </w:r>
      <w:r w:rsidR="007F5F6F" w:rsidRPr="001D76FD">
        <w:rPr>
          <w:highlight w:val="yellow"/>
        </w:rPr>
        <w:t xml:space="preserve"> The inspector then associates or adds the controlling person to the CPA’s record in CLASS. </w:t>
      </w:r>
    </w:p>
    <w:p w:rsidR="007F5F6F" w:rsidRPr="001D76FD" w:rsidRDefault="00FB09CF" w:rsidP="007F5F6F">
      <w:pPr>
        <w:pStyle w:val="bodytextdfps"/>
        <w:rPr>
          <w:highlight w:val="yellow"/>
        </w:rPr>
      </w:pPr>
      <w:r w:rsidRPr="001D76FD">
        <w:rPr>
          <w:highlight w:val="yellow"/>
        </w:rPr>
        <w:t xml:space="preserve">For all </w:t>
      </w:r>
      <w:r w:rsidR="00D64357" w:rsidRPr="001D76FD">
        <w:rPr>
          <w:highlight w:val="yellow"/>
        </w:rPr>
        <w:t>searches</w:t>
      </w:r>
      <w:r w:rsidR="007F5F6F" w:rsidRPr="001D76FD">
        <w:rPr>
          <w:highlight w:val="yellow"/>
        </w:rPr>
        <w:t xml:space="preserve">, the inspector </w:t>
      </w:r>
      <w:r w:rsidR="00F34359" w:rsidRPr="001D76FD">
        <w:rPr>
          <w:highlight w:val="yellow"/>
        </w:rPr>
        <w:t xml:space="preserve">associates or adds the person </w:t>
      </w:r>
      <w:r w:rsidR="007F5F6F" w:rsidRPr="001D76FD">
        <w:rPr>
          <w:highlight w:val="yellow"/>
        </w:rPr>
        <w:t>even if the person is found to be ineligible to be a controlling person.</w:t>
      </w:r>
    </w:p>
    <w:p w:rsidR="00EB0818" w:rsidRPr="001D76FD" w:rsidRDefault="00EB0818" w:rsidP="00EB0818">
      <w:pPr>
        <w:pStyle w:val="bodytextdfps"/>
        <w:rPr>
          <w:highlight w:val="yellow"/>
        </w:rPr>
      </w:pPr>
      <w:r w:rsidRPr="001D76FD">
        <w:rPr>
          <w:highlight w:val="yellow"/>
        </w:rPr>
        <w:t>The</w:t>
      </w:r>
      <w:r w:rsidR="00B4779B" w:rsidRPr="001D76FD">
        <w:rPr>
          <w:highlight w:val="yellow"/>
        </w:rPr>
        <w:t xml:space="preserve"> inspector leaves the</w:t>
      </w:r>
      <w:r w:rsidRPr="001D76FD">
        <w:rPr>
          <w:highlight w:val="yellow"/>
        </w:rPr>
        <w:t xml:space="preserve"> </w:t>
      </w:r>
      <w:r w:rsidRPr="001D76FD">
        <w:rPr>
          <w:i/>
          <w:highlight w:val="yellow"/>
        </w:rPr>
        <w:t>Status</w:t>
      </w:r>
      <w:r w:rsidRPr="001D76FD">
        <w:rPr>
          <w:highlight w:val="yellow"/>
        </w:rPr>
        <w:t xml:space="preserve"> field on the </w:t>
      </w:r>
      <w:r w:rsidRPr="001D76FD">
        <w:rPr>
          <w:i/>
          <w:highlight w:val="yellow"/>
        </w:rPr>
        <w:t>Controlling Person Details</w:t>
      </w:r>
      <w:r w:rsidRPr="001D76FD">
        <w:rPr>
          <w:highlight w:val="yellow"/>
        </w:rPr>
        <w:t xml:space="preserve"> page as </w:t>
      </w:r>
      <w:r w:rsidRPr="001D76FD">
        <w:rPr>
          <w:i/>
          <w:highlight w:val="yellow"/>
        </w:rPr>
        <w:t>Pending</w:t>
      </w:r>
      <w:r w:rsidRPr="001D76FD">
        <w:rPr>
          <w:highlight w:val="yellow"/>
        </w:rPr>
        <w:t xml:space="preserve"> until:</w:t>
      </w:r>
    </w:p>
    <w:p w:rsidR="005C61E5" w:rsidRPr="001D76FD" w:rsidRDefault="00EB0818" w:rsidP="005C61E5">
      <w:pPr>
        <w:pStyle w:val="list1dfps"/>
        <w:rPr>
          <w:highlight w:val="yellow"/>
        </w:rPr>
      </w:pPr>
      <w:r w:rsidRPr="001D76FD">
        <w:rPr>
          <w:highlight w:val="yellow"/>
        </w:rPr>
        <w:t xml:space="preserve">  •</w:t>
      </w:r>
      <w:r w:rsidRPr="001D76FD">
        <w:rPr>
          <w:highlight w:val="yellow"/>
        </w:rPr>
        <w:tab/>
      </w:r>
      <w:proofErr w:type="gramStart"/>
      <w:r w:rsidRPr="001D76FD">
        <w:rPr>
          <w:highlight w:val="yellow"/>
        </w:rPr>
        <w:t>the</w:t>
      </w:r>
      <w:proofErr w:type="gramEnd"/>
      <w:r w:rsidRPr="001D76FD">
        <w:rPr>
          <w:highlight w:val="yellow"/>
        </w:rPr>
        <w:t xml:space="preserve"> search for the controlling person in the CLASS system is complete;</w:t>
      </w:r>
    </w:p>
    <w:p w:rsidR="00EB0818" w:rsidRPr="001D76FD" w:rsidRDefault="005C61E5" w:rsidP="005C61E5">
      <w:pPr>
        <w:pStyle w:val="list1dfps"/>
        <w:rPr>
          <w:highlight w:val="yellow"/>
        </w:rPr>
      </w:pPr>
      <w:r w:rsidRPr="001D76FD">
        <w:rPr>
          <w:highlight w:val="yellow"/>
        </w:rPr>
        <w:lastRenderedPageBreak/>
        <w:t xml:space="preserve">  •</w:t>
      </w:r>
      <w:r w:rsidRPr="001D76FD">
        <w:rPr>
          <w:highlight w:val="yellow"/>
        </w:rPr>
        <w:tab/>
      </w:r>
      <w:r w:rsidR="00EB0818" w:rsidRPr="001D76FD">
        <w:rPr>
          <w:highlight w:val="yellow"/>
        </w:rPr>
        <w:t xml:space="preserve">the search for the controlling person </w:t>
      </w:r>
      <w:r w:rsidRPr="001D76FD">
        <w:rPr>
          <w:highlight w:val="yellow"/>
        </w:rPr>
        <w:t xml:space="preserve">in </w:t>
      </w:r>
      <w:r w:rsidR="00EB0818" w:rsidRPr="001D76FD">
        <w:rPr>
          <w:highlight w:val="yellow"/>
        </w:rPr>
        <w:t xml:space="preserve">the HHSC Adverse Action Record Sharing (AARS) system is complete (see </w:t>
      </w:r>
      <w:r w:rsidR="00AE1229" w:rsidRPr="001D76FD">
        <w:rPr>
          <w:highlight w:val="yellow"/>
        </w:rPr>
        <w:t xml:space="preserve">5422 </w:t>
      </w:r>
      <w:r w:rsidR="00EB0818" w:rsidRPr="001D76FD">
        <w:rPr>
          <w:highlight w:val="yellow"/>
        </w:rPr>
        <w:t>Search</w:t>
      </w:r>
      <w:r w:rsidR="00CE0BAE" w:rsidRPr="001D76FD">
        <w:rPr>
          <w:highlight w:val="yellow"/>
        </w:rPr>
        <w:t>ing</w:t>
      </w:r>
      <w:r w:rsidR="00EB0818" w:rsidRPr="001D76FD">
        <w:rPr>
          <w:highlight w:val="yellow"/>
        </w:rPr>
        <w:t xml:space="preserve"> of a Controlling Person in the </w:t>
      </w:r>
      <w:r w:rsidR="00CE0BAE" w:rsidRPr="001D76FD">
        <w:rPr>
          <w:highlight w:val="yellow"/>
        </w:rPr>
        <w:t xml:space="preserve">AARS </w:t>
      </w:r>
      <w:r w:rsidR="00EB0818" w:rsidRPr="001D76FD">
        <w:rPr>
          <w:highlight w:val="yellow"/>
        </w:rPr>
        <w:t>System</w:t>
      </w:r>
      <w:r w:rsidR="00CE0BAE" w:rsidRPr="001D76FD">
        <w:rPr>
          <w:highlight w:val="yellow"/>
        </w:rPr>
        <w:t xml:space="preserve"> and Documenting the Results</w:t>
      </w:r>
      <w:r w:rsidR="00EB0818" w:rsidRPr="001D76FD">
        <w:rPr>
          <w:highlight w:val="yellow"/>
        </w:rPr>
        <w:t>), if the operation is applying for a permit; and</w:t>
      </w:r>
    </w:p>
    <w:p w:rsidR="00EB0818" w:rsidRPr="001D76FD" w:rsidRDefault="00EB0818" w:rsidP="00EB0818">
      <w:pPr>
        <w:pStyle w:val="list1dfps"/>
        <w:rPr>
          <w:highlight w:val="yellow"/>
        </w:rPr>
      </w:pPr>
      <w:r w:rsidRPr="001D76FD">
        <w:rPr>
          <w:highlight w:val="yellow"/>
        </w:rPr>
        <w:t xml:space="preserve">  •</w:t>
      </w:r>
      <w:r w:rsidRPr="001D76FD">
        <w:rPr>
          <w:highlight w:val="yellow"/>
        </w:rPr>
        <w:tab/>
      </w:r>
      <w:proofErr w:type="gramStart"/>
      <w:r w:rsidRPr="001D76FD">
        <w:rPr>
          <w:highlight w:val="yellow"/>
        </w:rPr>
        <w:t>matches</w:t>
      </w:r>
      <w:proofErr w:type="gramEnd"/>
      <w:r w:rsidRPr="001D76FD">
        <w:rPr>
          <w:highlight w:val="yellow"/>
        </w:rPr>
        <w:t xml:space="preserve"> for the controlling person, when found as a result of the searches, are resolved (see </w:t>
      </w:r>
      <w:r w:rsidR="00144192" w:rsidRPr="001D76FD">
        <w:rPr>
          <w:highlight w:val="yellow"/>
        </w:rPr>
        <w:t>5424</w:t>
      </w:r>
      <w:r w:rsidR="0041301D" w:rsidRPr="001D76FD">
        <w:rPr>
          <w:highlight w:val="yellow"/>
        </w:rPr>
        <w:t xml:space="preserve"> </w:t>
      </w:r>
      <w:r w:rsidRPr="001D76FD">
        <w:rPr>
          <w:highlight w:val="yellow"/>
        </w:rPr>
        <w:t>Determining and Documenting the Eligibility of a Controlling Person).</w:t>
      </w:r>
    </w:p>
    <w:p w:rsidR="00EB0818" w:rsidRPr="001D76FD" w:rsidRDefault="00EB0818" w:rsidP="00B55F38">
      <w:pPr>
        <w:pStyle w:val="Heading5"/>
        <w:rPr>
          <w:i/>
          <w:highlight w:val="yellow"/>
        </w:rPr>
      </w:pPr>
      <w:bookmarkStart w:id="58" w:name="_Toc329678113"/>
      <w:bookmarkStart w:id="59" w:name="_Toc331596999"/>
      <w:bookmarkStart w:id="60" w:name="_Toc332368636"/>
      <w:bookmarkStart w:id="61" w:name="_Toc332611909"/>
      <w:bookmarkStart w:id="62" w:name="_Toc333330984"/>
      <w:r w:rsidRPr="001D76FD">
        <w:rPr>
          <w:highlight w:val="yellow"/>
        </w:rPr>
        <w:t xml:space="preserve">5423.1 Associating a Controlling Person </w:t>
      </w:r>
      <w:proofErr w:type="gramStart"/>
      <w:r w:rsidRPr="001D76FD">
        <w:rPr>
          <w:highlight w:val="yellow"/>
        </w:rPr>
        <w:t>With</w:t>
      </w:r>
      <w:proofErr w:type="gramEnd"/>
      <w:r w:rsidRPr="001D76FD">
        <w:rPr>
          <w:highlight w:val="yellow"/>
        </w:rPr>
        <w:t xml:space="preserve"> an Existing Record in CLASS</w:t>
      </w:r>
      <w:bookmarkEnd w:id="58"/>
      <w:bookmarkEnd w:id="59"/>
      <w:bookmarkEnd w:id="60"/>
      <w:bookmarkEnd w:id="61"/>
      <w:bookmarkEnd w:id="62"/>
    </w:p>
    <w:p w:rsidR="00EB0818" w:rsidRPr="001D76FD" w:rsidRDefault="00EB0818" w:rsidP="00EB0818">
      <w:pPr>
        <w:pStyle w:val="revisionnodfps"/>
        <w:rPr>
          <w:highlight w:val="yellow"/>
        </w:rPr>
      </w:pPr>
      <w:r w:rsidRPr="001D76FD">
        <w:rPr>
          <w:highlight w:val="yellow"/>
        </w:rPr>
        <w:t>LPPH DRAFT 5482-CCL (new item)</w:t>
      </w:r>
    </w:p>
    <w:p w:rsidR="00EB0818" w:rsidRPr="001D76FD" w:rsidRDefault="00EB0818" w:rsidP="00EB0818">
      <w:pPr>
        <w:pStyle w:val="violettagdfps"/>
        <w:rPr>
          <w:highlight w:val="yellow"/>
        </w:rPr>
      </w:pPr>
      <w:r w:rsidRPr="001D76FD">
        <w:rPr>
          <w:highlight w:val="yellow"/>
        </w:rPr>
        <w:t>Procedure</w:t>
      </w:r>
    </w:p>
    <w:p w:rsidR="005D1F49" w:rsidRPr="001D76FD" w:rsidRDefault="00FA210E" w:rsidP="00EB0818">
      <w:pPr>
        <w:pStyle w:val="bodytextdfps"/>
        <w:rPr>
          <w:highlight w:val="yellow"/>
        </w:rPr>
      </w:pPr>
      <w:r w:rsidRPr="001D76FD">
        <w:rPr>
          <w:highlight w:val="yellow"/>
        </w:rPr>
        <w:t>If a controlling person has an existing record in CLASS, t</w:t>
      </w:r>
      <w:r w:rsidR="00EB0818" w:rsidRPr="001D76FD">
        <w:rPr>
          <w:highlight w:val="yellow"/>
        </w:rPr>
        <w:t xml:space="preserve">he inspector </w:t>
      </w:r>
      <w:r w:rsidRPr="001D76FD">
        <w:rPr>
          <w:highlight w:val="yellow"/>
        </w:rPr>
        <w:t>associates (links)</w:t>
      </w:r>
      <w:r w:rsidR="00EB0818" w:rsidRPr="001D76FD">
        <w:rPr>
          <w:highlight w:val="yellow"/>
        </w:rPr>
        <w:t xml:space="preserve"> </w:t>
      </w:r>
      <w:r w:rsidRPr="001D76FD">
        <w:rPr>
          <w:highlight w:val="yellow"/>
        </w:rPr>
        <w:t xml:space="preserve">the person's record to the </w:t>
      </w:r>
      <w:r w:rsidR="00EB0818" w:rsidRPr="001D76FD">
        <w:rPr>
          <w:highlight w:val="yellow"/>
        </w:rPr>
        <w:t>operation</w:t>
      </w:r>
      <w:r w:rsidRPr="001D76FD">
        <w:rPr>
          <w:highlight w:val="yellow"/>
        </w:rPr>
        <w:t>'s record in CLASS</w:t>
      </w:r>
      <w:r w:rsidR="00EB0818" w:rsidRPr="001D76FD">
        <w:rPr>
          <w:highlight w:val="yellow"/>
        </w:rPr>
        <w:t xml:space="preserve"> by</w:t>
      </w:r>
      <w:r w:rsidR="005D1F49" w:rsidRPr="001D76FD">
        <w:rPr>
          <w:highlight w:val="yellow"/>
        </w:rPr>
        <w:t>:</w:t>
      </w:r>
      <w:r w:rsidR="00EB0818" w:rsidRPr="001D76FD">
        <w:rPr>
          <w:highlight w:val="yellow"/>
        </w:rPr>
        <w:t xml:space="preserve"> </w:t>
      </w:r>
    </w:p>
    <w:p w:rsidR="00EB0818" w:rsidRPr="001D76FD" w:rsidRDefault="005D1F49" w:rsidP="00FA210E">
      <w:pPr>
        <w:pStyle w:val="bodytextdfps"/>
        <w:rPr>
          <w:highlight w:val="yellow"/>
        </w:rPr>
      </w:pPr>
      <w:r w:rsidRPr="001D76FD">
        <w:rPr>
          <w:highlight w:val="yellow"/>
        </w:rPr>
        <w:t xml:space="preserve">  •</w:t>
      </w:r>
      <w:r w:rsidRPr="001D76FD">
        <w:rPr>
          <w:highlight w:val="yellow"/>
        </w:rPr>
        <w:tab/>
      </w:r>
      <w:r w:rsidR="00EB0818" w:rsidRPr="001D76FD">
        <w:rPr>
          <w:highlight w:val="yellow"/>
        </w:rPr>
        <w:t>selecting the controlling person</w:t>
      </w:r>
      <w:r w:rsidR="00124589" w:rsidRPr="001D76FD">
        <w:rPr>
          <w:highlight w:val="yellow"/>
        </w:rPr>
        <w:t>’s record</w:t>
      </w:r>
      <w:r w:rsidR="003F2206" w:rsidRPr="001D76FD">
        <w:rPr>
          <w:highlight w:val="yellow"/>
        </w:rPr>
        <w:t>;</w:t>
      </w:r>
    </w:p>
    <w:p w:rsidR="00EB0818" w:rsidRPr="001D76FD" w:rsidRDefault="00F80BB1" w:rsidP="00F80BB1">
      <w:pPr>
        <w:pStyle w:val="list1dfps"/>
        <w:rPr>
          <w:highlight w:val="yellow"/>
        </w:rPr>
      </w:pPr>
      <w:r w:rsidRPr="001D76FD">
        <w:rPr>
          <w:highlight w:val="yellow"/>
        </w:rPr>
        <w:t xml:space="preserve">  •</w:t>
      </w:r>
      <w:r w:rsidRPr="001D76FD">
        <w:rPr>
          <w:highlight w:val="yellow"/>
        </w:rPr>
        <w:tab/>
      </w:r>
      <w:r w:rsidR="00EB0818" w:rsidRPr="001D76FD">
        <w:rPr>
          <w:highlight w:val="yellow"/>
        </w:rPr>
        <w:t xml:space="preserve">selecting </w:t>
      </w:r>
      <w:r w:rsidR="00EB0818" w:rsidRPr="001D76FD">
        <w:rPr>
          <w:i/>
          <w:highlight w:val="yellow"/>
        </w:rPr>
        <w:t>Associate</w:t>
      </w:r>
      <w:r w:rsidR="00EB0818" w:rsidRPr="001D76FD">
        <w:rPr>
          <w:highlight w:val="yellow"/>
        </w:rPr>
        <w:t xml:space="preserve"> on the </w:t>
      </w:r>
      <w:r w:rsidR="00EB0818" w:rsidRPr="001D76FD">
        <w:rPr>
          <w:i/>
          <w:highlight w:val="yellow"/>
        </w:rPr>
        <w:t>Controlling Person Search</w:t>
      </w:r>
      <w:r w:rsidR="00EB0818" w:rsidRPr="001D76FD">
        <w:rPr>
          <w:highlight w:val="yellow"/>
        </w:rPr>
        <w:t xml:space="preserve"> page; and</w:t>
      </w:r>
    </w:p>
    <w:p w:rsidR="00EB0818" w:rsidRPr="001D76FD" w:rsidRDefault="00F80BB1" w:rsidP="00BC5EE7">
      <w:pPr>
        <w:pStyle w:val="list1dfps"/>
        <w:rPr>
          <w:highlight w:val="yellow"/>
        </w:rPr>
      </w:pPr>
      <w:r w:rsidRPr="001D76FD">
        <w:rPr>
          <w:highlight w:val="yellow"/>
        </w:rPr>
        <w:t xml:space="preserve">  •</w:t>
      </w:r>
      <w:r w:rsidRPr="001D76FD">
        <w:rPr>
          <w:highlight w:val="yellow"/>
        </w:rPr>
        <w:tab/>
      </w:r>
      <w:r w:rsidR="00EB0818" w:rsidRPr="001D76FD">
        <w:rPr>
          <w:highlight w:val="yellow"/>
        </w:rPr>
        <w:t xml:space="preserve">updating the information entered in the </w:t>
      </w:r>
      <w:r w:rsidR="00EB0818" w:rsidRPr="001D76FD">
        <w:rPr>
          <w:i/>
          <w:highlight w:val="yellow"/>
        </w:rPr>
        <w:t>Person Details, Alternate Names</w:t>
      </w:r>
      <w:r w:rsidR="00EB0818" w:rsidRPr="001D76FD">
        <w:rPr>
          <w:highlight w:val="yellow"/>
        </w:rPr>
        <w:t xml:space="preserve">, and </w:t>
      </w:r>
      <w:r w:rsidR="00EB0818" w:rsidRPr="001D76FD">
        <w:rPr>
          <w:i/>
          <w:highlight w:val="yellow"/>
        </w:rPr>
        <w:t>Selected Association</w:t>
      </w:r>
      <w:r w:rsidR="00BC5EE7" w:rsidRPr="001D76FD">
        <w:rPr>
          <w:i/>
          <w:highlight w:val="yellow"/>
        </w:rPr>
        <w:t xml:space="preserve"> </w:t>
      </w:r>
      <w:r w:rsidR="00BC5EE7" w:rsidRPr="001D76FD">
        <w:rPr>
          <w:highlight w:val="yellow"/>
        </w:rPr>
        <w:t xml:space="preserve">sections of the </w:t>
      </w:r>
      <w:r w:rsidR="00BC5EE7" w:rsidRPr="001D76FD">
        <w:rPr>
          <w:i/>
          <w:highlight w:val="yellow"/>
        </w:rPr>
        <w:t>Controlling Person Details</w:t>
      </w:r>
      <w:r w:rsidR="00BC5EE7" w:rsidRPr="001D76FD">
        <w:rPr>
          <w:highlight w:val="yellow"/>
        </w:rPr>
        <w:t xml:space="preserve"> page</w:t>
      </w:r>
      <w:r w:rsidR="00EB0818" w:rsidRPr="001D76FD">
        <w:rPr>
          <w:highlight w:val="yellow"/>
        </w:rPr>
        <w:t>.</w:t>
      </w:r>
    </w:p>
    <w:p w:rsidR="00EB0818" w:rsidRPr="001D76FD" w:rsidRDefault="00EB0818" w:rsidP="00EB0818">
      <w:pPr>
        <w:pStyle w:val="list1dfps"/>
        <w:rPr>
          <w:highlight w:val="yellow"/>
        </w:rPr>
      </w:pPr>
      <w:r w:rsidRPr="001D76FD">
        <w:rPr>
          <w:highlight w:val="yellow"/>
        </w:rPr>
        <w:t>If the controlling person is associated with a child-placing agency, the inspector also:</w:t>
      </w:r>
    </w:p>
    <w:p w:rsidR="00EB0818" w:rsidRPr="001D76FD" w:rsidRDefault="009F51BB" w:rsidP="00EB0818">
      <w:pPr>
        <w:pStyle w:val="list1dfps"/>
        <w:rPr>
          <w:highlight w:val="yellow"/>
        </w:rPr>
      </w:pPr>
      <w:r w:rsidRPr="001D76FD">
        <w:rPr>
          <w:highlight w:val="yellow"/>
        </w:rPr>
        <w:t xml:space="preserve">  •</w:t>
      </w:r>
      <w:r w:rsidRPr="001D76FD">
        <w:rPr>
          <w:highlight w:val="yellow"/>
        </w:rPr>
        <w:tab/>
      </w:r>
      <w:r w:rsidR="00EB0818" w:rsidRPr="001D76FD">
        <w:rPr>
          <w:highlight w:val="yellow"/>
        </w:rPr>
        <w:t>enters the record for the controlling person under the operation number for the main office; and</w:t>
      </w:r>
    </w:p>
    <w:p w:rsidR="00EB0818" w:rsidRPr="001D76FD" w:rsidRDefault="009F51BB" w:rsidP="00EB0818">
      <w:pPr>
        <w:pStyle w:val="list1dfps"/>
        <w:rPr>
          <w:highlight w:val="yellow"/>
        </w:rPr>
      </w:pPr>
      <w:r w:rsidRPr="001D76FD">
        <w:rPr>
          <w:highlight w:val="yellow"/>
        </w:rPr>
        <w:t xml:space="preserve">  •</w:t>
      </w:r>
      <w:r w:rsidRPr="001D76FD">
        <w:rPr>
          <w:highlight w:val="yellow"/>
        </w:rPr>
        <w:tab/>
      </w:r>
      <w:r w:rsidR="00EB0818" w:rsidRPr="001D76FD">
        <w:rPr>
          <w:highlight w:val="yellow"/>
        </w:rPr>
        <w:t>indicates whether the controlling person is associated with the main office or a branch office by:</w:t>
      </w:r>
    </w:p>
    <w:p w:rsidR="00EB0818" w:rsidRPr="001D76FD" w:rsidRDefault="00EB0818" w:rsidP="00EB0818">
      <w:pPr>
        <w:pStyle w:val="list2dfps"/>
        <w:rPr>
          <w:highlight w:val="yellow"/>
        </w:rPr>
      </w:pPr>
      <w:r w:rsidRPr="001D76FD">
        <w:rPr>
          <w:highlight w:val="yellow"/>
        </w:rPr>
        <w:t xml:space="preserve">  •</w:t>
      </w:r>
      <w:r w:rsidRPr="001D76FD">
        <w:rPr>
          <w:highlight w:val="yellow"/>
        </w:rPr>
        <w:tab/>
        <w:t xml:space="preserve">selecting </w:t>
      </w:r>
      <w:r w:rsidRPr="001D76FD">
        <w:rPr>
          <w:i/>
          <w:highlight w:val="yellow"/>
        </w:rPr>
        <w:t>M</w:t>
      </w:r>
      <w:r w:rsidRPr="001D76FD">
        <w:rPr>
          <w:highlight w:val="yellow"/>
        </w:rPr>
        <w:t xml:space="preserve"> from the </w:t>
      </w:r>
      <w:r w:rsidRPr="001D76FD">
        <w:rPr>
          <w:i/>
          <w:highlight w:val="yellow"/>
        </w:rPr>
        <w:t xml:space="preserve">Main/Branch </w:t>
      </w:r>
      <w:r w:rsidRPr="001D76FD">
        <w:rPr>
          <w:highlight w:val="yellow"/>
        </w:rPr>
        <w:t>drop</w:t>
      </w:r>
      <w:r w:rsidR="00CA6F19" w:rsidRPr="001D76FD">
        <w:rPr>
          <w:highlight w:val="yellow"/>
        </w:rPr>
        <w:t>-</w:t>
      </w:r>
      <w:r w:rsidRPr="001D76FD">
        <w:rPr>
          <w:highlight w:val="yellow"/>
        </w:rPr>
        <w:t xml:space="preserve">down box in the </w:t>
      </w:r>
      <w:r w:rsidRPr="001D76FD">
        <w:rPr>
          <w:i/>
          <w:highlight w:val="yellow"/>
        </w:rPr>
        <w:t>Selected Association</w:t>
      </w:r>
      <w:r w:rsidRPr="001D76FD">
        <w:rPr>
          <w:highlight w:val="yellow"/>
        </w:rPr>
        <w:t xml:space="preserve"> section of the </w:t>
      </w:r>
      <w:r w:rsidRPr="001D76FD">
        <w:rPr>
          <w:i/>
          <w:highlight w:val="yellow"/>
        </w:rPr>
        <w:t>Controlling Persons Detail</w:t>
      </w:r>
      <w:r w:rsidRPr="001D76FD">
        <w:rPr>
          <w:highlight w:val="yellow"/>
        </w:rPr>
        <w:t xml:space="preserve"> page, if the person is associated with the CPA’s main office; or</w:t>
      </w:r>
    </w:p>
    <w:p w:rsidR="00EB0818" w:rsidRPr="001D76FD" w:rsidRDefault="00EB0818" w:rsidP="00EB0818">
      <w:pPr>
        <w:pStyle w:val="list2dfps"/>
        <w:rPr>
          <w:highlight w:val="yellow"/>
        </w:rPr>
      </w:pPr>
      <w:r w:rsidRPr="001D76FD">
        <w:rPr>
          <w:highlight w:val="yellow"/>
        </w:rPr>
        <w:t xml:space="preserve">  •</w:t>
      </w:r>
      <w:r w:rsidRPr="001D76FD">
        <w:rPr>
          <w:highlight w:val="yellow"/>
        </w:rPr>
        <w:tab/>
        <w:t xml:space="preserve">selecting the applicable branch number from the </w:t>
      </w:r>
      <w:r w:rsidRPr="001D76FD">
        <w:rPr>
          <w:i/>
          <w:highlight w:val="yellow"/>
        </w:rPr>
        <w:t>Main/Branch</w:t>
      </w:r>
      <w:r w:rsidRPr="001D76FD">
        <w:rPr>
          <w:highlight w:val="yellow"/>
        </w:rPr>
        <w:t xml:space="preserve"> drop</w:t>
      </w:r>
      <w:r w:rsidR="00F34359" w:rsidRPr="001D76FD">
        <w:rPr>
          <w:highlight w:val="yellow"/>
        </w:rPr>
        <w:t>-</w:t>
      </w:r>
      <w:r w:rsidRPr="001D76FD">
        <w:rPr>
          <w:highlight w:val="yellow"/>
        </w:rPr>
        <w:t xml:space="preserve">down box in the </w:t>
      </w:r>
      <w:r w:rsidRPr="001D76FD">
        <w:rPr>
          <w:i/>
          <w:highlight w:val="yellow"/>
        </w:rPr>
        <w:t>Selected Association</w:t>
      </w:r>
      <w:r w:rsidRPr="001D76FD">
        <w:rPr>
          <w:highlight w:val="yellow"/>
        </w:rPr>
        <w:t xml:space="preserve"> section of the </w:t>
      </w:r>
      <w:r w:rsidRPr="001D76FD">
        <w:rPr>
          <w:i/>
          <w:highlight w:val="yellow"/>
        </w:rPr>
        <w:t>Controlling Persons Detail</w:t>
      </w:r>
      <w:r w:rsidRPr="001D76FD">
        <w:rPr>
          <w:highlight w:val="yellow"/>
        </w:rPr>
        <w:t xml:space="preserve"> page.</w:t>
      </w:r>
    </w:p>
    <w:p w:rsidR="00EB0818" w:rsidRPr="001D76FD" w:rsidRDefault="00EB0818" w:rsidP="00EB0818">
      <w:pPr>
        <w:pStyle w:val="bodytextdfps"/>
        <w:rPr>
          <w:highlight w:val="yellow"/>
        </w:rPr>
      </w:pPr>
      <w:r w:rsidRPr="001D76FD">
        <w:rPr>
          <w:highlight w:val="yellow"/>
        </w:rPr>
        <w:t>If a controlling person is associated with more than one of the CPA’s branch offices, the controlling person is entered under each applicable branch.</w:t>
      </w:r>
    </w:p>
    <w:p w:rsidR="00EB0818" w:rsidRPr="001D76FD" w:rsidRDefault="00EB0818" w:rsidP="00C60C63">
      <w:pPr>
        <w:pStyle w:val="Heading5"/>
        <w:rPr>
          <w:i/>
          <w:highlight w:val="yellow"/>
        </w:rPr>
      </w:pPr>
      <w:bookmarkStart w:id="63" w:name="_Toc329678114"/>
      <w:bookmarkStart w:id="64" w:name="_Toc331597000"/>
      <w:bookmarkStart w:id="65" w:name="_Toc332368637"/>
      <w:bookmarkStart w:id="66" w:name="_Toc332611910"/>
      <w:bookmarkStart w:id="67" w:name="_Toc333330985"/>
      <w:r w:rsidRPr="001D76FD">
        <w:rPr>
          <w:highlight w:val="yellow"/>
        </w:rPr>
        <w:t>5423.2 Adding a New Record for a Controlling Person in CLASS</w:t>
      </w:r>
      <w:bookmarkEnd w:id="63"/>
      <w:bookmarkEnd w:id="64"/>
      <w:bookmarkEnd w:id="65"/>
      <w:bookmarkEnd w:id="66"/>
      <w:bookmarkEnd w:id="67"/>
    </w:p>
    <w:p w:rsidR="00EB0818" w:rsidRPr="001D76FD" w:rsidRDefault="00EB0818" w:rsidP="00EB0818">
      <w:pPr>
        <w:pStyle w:val="revisionnodfps"/>
        <w:rPr>
          <w:highlight w:val="yellow"/>
        </w:rPr>
      </w:pPr>
      <w:r w:rsidRPr="001D76FD">
        <w:rPr>
          <w:highlight w:val="yellow"/>
        </w:rPr>
        <w:t>LPPH DRAFT 5482-CCL (new item)</w:t>
      </w:r>
    </w:p>
    <w:p w:rsidR="00EB0818" w:rsidRPr="001D76FD" w:rsidRDefault="00EB0818" w:rsidP="00EB0818">
      <w:pPr>
        <w:pStyle w:val="violettagdfps"/>
        <w:rPr>
          <w:highlight w:val="yellow"/>
        </w:rPr>
      </w:pPr>
      <w:r w:rsidRPr="001D76FD">
        <w:rPr>
          <w:highlight w:val="yellow"/>
        </w:rPr>
        <w:t>Procedure</w:t>
      </w:r>
    </w:p>
    <w:p w:rsidR="00EB0818" w:rsidRPr="001D76FD" w:rsidRDefault="005B265E" w:rsidP="00EB0818">
      <w:pPr>
        <w:pStyle w:val="bodytextdfps"/>
        <w:rPr>
          <w:highlight w:val="yellow"/>
        </w:rPr>
      </w:pPr>
      <w:r w:rsidRPr="001D76FD">
        <w:rPr>
          <w:highlight w:val="yellow"/>
        </w:rPr>
        <w:t xml:space="preserve">If an existing </w:t>
      </w:r>
      <w:r w:rsidR="00EC658D" w:rsidRPr="001D76FD">
        <w:rPr>
          <w:highlight w:val="yellow"/>
        </w:rPr>
        <w:t>record for a controlling person</w:t>
      </w:r>
      <w:r w:rsidRPr="001D76FD">
        <w:rPr>
          <w:highlight w:val="yellow"/>
        </w:rPr>
        <w:t xml:space="preserve"> is not found after searching the CLASS system, the </w:t>
      </w:r>
      <w:r w:rsidR="00EB0818" w:rsidRPr="001D76FD">
        <w:rPr>
          <w:highlight w:val="yellow"/>
        </w:rPr>
        <w:t xml:space="preserve">inspector adds </w:t>
      </w:r>
      <w:r w:rsidRPr="001D76FD">
        <w:rPr>
          <w:highlight w:val="yellow"/>
        </w:rPr>
        <w:t xml:space="preserve">a </w:t>
      </w:r>
      <w:r w:rsidR="00EB0818" w:rsidRPr="001D76FD">
        <w:rPr>
          <w:highlight w:val="yellow"/>
        </w:rPr>
        <w:t xml:space="preserve">new record for </w:t>
      </w:r>
      <w:r w:rsidRPr="001D76FD">
        <w:rPr>
          <w:highlight w:val="yellow"/>
        </w:rPr>
        <w:t xml:space="preserve">the </w:t>
      </w:r>
      <w:r w:rsidR="00EB0818" w:rsidRPr="001D76FD">
        <w:rPr>
          <w:highlight w:val="yellow"/>
        </w:rPr>
        <w:t>controlling person to the operation's record in CLASS by:</w:t>
      </w:r>
    </w:p>
    <w:p w:rsidR="00EB0818" w:rsidRPr="001D76FD" w:rsidRDefault="00EB0818" w:rsidP="00EB0818">
      <w:pPr>
        <w:pStyle w:val="list1dfps"/>
        <w:rPr>
          <w:i/>
          <w:highlight w:val="yellow"/>
        </w:rPr>
      </w:pPr>
      <w:r w:rsidRPr="001D76FD">
        <w:rPr>
          <w:highlight w:val="yellow"/>
        </w:rPr>
        <w:t xml:space="preserve">  •</w:t>
      </w:r>
      <w:r w:rsidRPr="001D76FD">
        <w:rPr>
          <w:highlight w:val="yellow"/>
        </w:rPr>
        <w:tab/>
        <w:t xml:space="preserve">selecting </w:t>
      </w:r>
      <w:r w:rsidRPr="001D76FD">
        <w:rPr>
          <w:i/>
          <w:highlight w:val="yellow"/>
        </w:rPr>
        <w:t>Add New</w:t>
      </w:r>
      <w:r w:rsidRPr="001D76FD">
        <w:rPr>
          <w:highlight w:val="yellow"/>
        </w:rPr>
        <w:t xml:space="preserve"> on the </w:t>
      </w:r>
      <w:r w:rsidRPr="001D76FD">
        <w:rPr>
          <w:i/>
          <w:highlight w:val="yellow"/>
        </w:rPr>
        <w:t>Controlling Person Search</w:t>
      </w:r>
      <w:r w:rsidRPr="001D76FD">
        <w:rPr>
          <w:highlight w:val="yellow"/>
        </w:rPr>
        <w:t xml:space="preserve"> page</w:t>
      </w:r>
      <w:r w:rsidRPr="001D76FD">
        <w:rPr>
          <w:i/>
          <w:highlight w:val="yellow"/>
        </w:rPr>
        <w:t xml:space="preserve">; </w:t>
      </w:r>
      <w:r w:rsidRPr="001D76FD">
        <w:rPr>
          <w:highlight w:val="yellow"/>
        </w:rPr>
        <w:t>and</w:t>
      </w:r>
    </w:p>
    <w:p w:rsidR="00EB0818" w:rsidRPr="001D76FD" w:rsidRDefault="00EB0818" w:rsidP="00EC658D">
      <w:pPr>
        <w:pStyle w:val="list1dfps"/>
        <w:rPr>
          <w:highlight w:val="yellow"/>
        </w:rPr>
      </w:pPr>
      <w:r w:rsidRPr="001D76FD">
        <w:rPr>
          <w:highlight w:val="yellow"/>
        </w:rPr>
        <w:t xml:space="preserve">  •</w:t>
      </w:r>
      <w:r w:rsidRPr="001D76FD">
        <w:rPr>
          <w:highlight w:val="yellow"/>
        </w:rPr>
        <w:tab/>
        <w:t xml:space="preserve">completing the </w:t>
      </w:r>
      <w:r w:rsidRPr="001D76FD">
        <w:rPr>
          <w:i/>
          <w:highlight w:val="yellow"/>
        </w:rPr>
        <w:t>Person Details</w:t>
      </w:r>
      <w:r w:rsidRPr="001D76FD">
        <w:rPr>
          <w:highlight w:val="yellow"/>
        </w:rPr>
        <w:t xml:space="preserve">, </w:t>
      </w:r>
      <w:r w:rsidRPr="001D76FD">
        <w:rPr>
          <w:i/>
          <w:highlight w:val="yellow"/>
        </w:rPr>
        <w:t>Alternate Names</w:t>
      </w:r>
      <w:r w:rsidRPr="001D76FD">
        <w:rPr>
          <w:highlight w:val="yellow"/>
        </w:rPr>
        <w:t>, and</w:t>
      </w:r>
      <w:r w:rsidRPr="001D76FD">
        <w:rPr>
          <w:i/>
          <w:highlight w:val="yellow"/>
        </w:rPr>
        <w:t xml:space="preserve"> Selected Association</w:t>
      </w:r>
      <w:r w:rsidR="00030AAC" w:rsidRPr="001D76FD">
        <w:rPr>
          <w:highlight w:val="yellow"/>
        </w:rPr>
        <w:t xml:space="preserve"> sections o</w:t>
      </w:r>
      <w:r w:rsidR="000E6337" w:rsidRPr="001D76FD">
        <w:rPr>
          <w:highlight w:val="yellow"/>
        </w:rPr>
        <w:t>f</w:t>
      </w:r>
      <w:r w:rsidR="00030AAC" w:rsidRPr="001D76FD">
        <w:rPr>
          <w:highlight w:val="yellow"/>
        </w:rPr>
        <w:t xml:space="preserve"> the </w:t>
      </w:r>
      <w:r w:rsidR="00030AAC" w:rsidRPr="001D76FD">
        <w:rPr>
          <w:i/>
          <w:highlight w:val="yellow"/>
        </w:rPr>
        <w:t>Controlling Person Details</w:t>
      </w:r>
      <w:r w:rsidR="00030AAC" w:rsidRPr="001D76FD">
        <w:rPr>
          <w:highlight w:val="yellow"/>
        </w:rPr>
        <w:t xml:space="preserve"> page</w:t>
      </w:r>
      <w:r w:rsidRPr="001D76FD">
        <w:rPr>
          <w:highlight w:val="yellow"/>
        </w:rPr>
        <w:t>.</w:t>
      </w:r>
    </w:p>
    <w:p w:rsidR="00EB0818" w:rsidRPr="001D76FD" w:rsidRDefault="00EB0818" w:rsidP="00EB0818">
      <w:pPr>
        <w:pStyle w:val="bodytextdfps"/>
        <w:rPr>
          <w:highlight w:val="yellow"/>
        </w:rPr>
      </w:pPr>
      <w:r w:rsidRPr="001D76FD">
        <w:rPr>
          <w:highlight w:val="yellow"/>
        </w:rPr>
        <w:t>If the controlling person is associated with a child-placing agency, the inspector also:</w:t>
      </w:r>
    </w:p>
    <w:p w:rsidR="00EB0818" w:rsidRPr="001D76FD" w:rsidRDefault="002B372E" w:rsidP="00EB0818">
      <w:pPr>
        <w:pStyle w:val="list1dfps"/>
        <w:rPr>
          <w:highlight w:val="yellow"/>
        </w:rPr>
      </w:pPr>
      <w:r w:rsidRPr="001D76FD">
        <w:rPr>
          <w:highlight w:val="yellow"/>
        </w:rPr>
        <w:t xml:space="preserve">  •</w:t>
      </w:r>
      <w:r w:rsidRPr="001D76FD">
        <w:rPr>
          <w:highlight w:val="yellow"/>
        </w:rPr>
        <w:tab/>
      </w:r>
      <w:r w:rsidR="00EB0818" w:rsidRPr="001D76FD">
        <w:rPr>
          <w:highlight w:val="yellow"/>
        </w:rPr>
        <w:t>enters the record for the controlling person under the operation number for the main office; and</w:t>
      </w:r>
    </w:p>
    <w:p w:rsidR="00EB0818" w:rsidRPr="001D76FD" w:rsidRDefault="002B372E" w:rsidP="00EB0818">
      <w:pPr>
        <w:pStyle w:val="list1dfps"/>
        <w:rPr>
          <w:highlight w:val="yellow"/>
        </w:rPr>
      </w:pPr>
      <w:r w:rsidRPr="001D76FD">
        <w:rPr>
          <w:highlight w:val="yellow"/>
        </w:rPr>
        <w:lastRenderedPageBreak/>
        <w:t xml:space="preserve">  •</w:t>
      </w:r>
      <w:r w:rsidRPr="001D76FD">
        <w:rPr>
          <w:highlight w:val="yellow"/>
        </w:rPr>
        <w:tab/>
      </w:r>
      <w:r w:rsidR="00EB0818" w:rsidRPr="001D76FD">
        <w:rPr>
          <w:highlight w:val="yellow"/>
        </w:rPr>
        <w:t>indicates whether the controlling person is associated with the main office or a branch office by:</w:t>
      </w:r>
    </w:p>
    <w:p w:rsidR="00EB0818" w:rsidRPr="001D76FD" w:rsidRDefault="00EB0818" w:rsidP="00EB0818">
      <w:pPr>
        <w:pStyle w:val="list2dfps"/>
        <w:rPr>
          <w:highlight w:val="yellow"/>
        </w:rPr>
      </w:pPr>
      <w:r w:rsidRPr="001D76FD">
        <w:rPr>
          <w:highlight w:val="yellow"/>
        </w:rPr>
        <w:t xml:space="preserve">  •</w:t>
      </w:r>
      <w:r w:rsidRPr="001D76FD">
        <w:rPr>
          <w:highlight w:val="yellow"/>
        </w:rPr>
        <w:tab/>
        <w:t xml:space="preserve">selecting </w:t>
      </w:r>
      <w:r w:rsidRPr="001D76FD">
        <w:rPr>
          <w:i/>
          <w:highlight w:val="yellow"/>
        </w:rPr>
        <w:t>M</w:t>
      </w:r>
      <w:r w:rsidRPr="001D76FD">
        <w:rPr>
          <w:highlight w:val="yellow"/>
        </w:rPr>
        <w:t xml:space="preserve"> from the </w:t>
      </w:r>
      <w:r w:rsidRPr="001D76FD">
        <w:rPr>
          <w:i/>
          <w:highlight w:val="yellow"/>
        </w:rPr>
        <w:t xml:space="preserve">Main/Branch </w:t>
      </w:r>
      <w:r w:rsidRPr="001D76FD">
        <w:rPr>
          <w:highlight w:val="yellow"/>
        </w:rPr>
        <w:t>drop</w:t>
      </w:r>
      <w:r w:rsidR="00F34359" w:rsidRPr="001D76FD">
        <w:rPr>
          <w:highlight w:val="yellow"/>
        </w:rPr>
        <w:t>-</w:t>
      </w:r>
      <w:r w:rsidRPr="001D76FD">
        <w:rPr>
          <w:highlight w:val="yellow"/>
        </w:rPr>
        <w:t xml:space="preserve">down box in the </w:t>
      </w:r>
      <w:r w:rsidRPr="001D76FD">
        <w:rPr>
          <w:i/>
          <w:highlight w:val="yellow"/>
        </w:rPr>
        <w:t>Selected Association</w:t>
      </w:r>
      <w:r w:rsidRPr="001D76FD">
        <w:rPr>
          <w:highlight w:val="yellow"/>
        </w:rPr>
        <w:t xml:space="preserve"> section of the </w:t>
      </w:r>
      <w:r w:rsidRPr="001D76FD">
        <w:rPr>
          <w:i/>
          <w:highlight w:val="yellow"/>
        </w:rPr>
        <w:t>Controlling Persons Detail</w:t>
      </w:r>
      <w:r w:rsidRPr="001D76FD">
        <w:rPr>
          <w:highlight w:val="yellow"/>
        </w:rPr>
        <w:t xml:space="preserve"> page, if the person is associated with the CPA’s main office; or</w:t>
      </w:r>
    </w:p>
    <w:p w:rsidR="00EB0818" w:rsidRPr="001D76FD" w:rsidRDefault="00EB0818" w:rsidP="00EB0818">
      <w:pPr>
        <w:pStyle w:val="list2dfps"/>
        <w:rPr>
          <w:highlight w:val="yellow"/>
        </w:rPr>
      </w:pPr>
      <w:r w:rsidRPr="001D76FD">
        <w:rPr>
          <w:highlight w:val="yellow"/>
        </w:rPr>
        <w:t xml:space="preserve">  •</w:t>
      </w:r>
      <w:r w:rsidRPr="001D76FD">
        <w:rPr>
          <w:highlight w:val="yellow"/>
        </w:rPr>
        <w:tab/>
        <w:t xml:space="preserve">selecting the applicable branch number from the </w:t>
      </w:r>
      <w:r w:rsidRPr="001D76FD">
        <w:rPr>
          <w:i/>
          <w:highlight w:val="yellow"/>
        </w:rPr>
        <w:t>Main/Branch</w:t>
      </w:r>
      <w:r w:rsidRPr="001D76FD">
        <w:rPr>
          <w:highlight w:val="yellow"/>
        </w:rPr>
        <w:t xml:space="preserve"> drop</w:t>
      </w:r>
      <w:r w:rsidR="00F34359" w:rsidRPr="001D76FD">
        <w:rPr>
          <w:highlight w:val="yellow"/>
        </w:rPr>
        <w:t>-</w:t>
      </w:r>
      <w:r w:rsidRPr="001D76FD">
        <w:rPr>
          <w:highlight w:val="yellow"/>
        </w:rPr>
        <w:t xml:space="preserve">down box in the </w:t>
      </w:r>
      <w:r w:rsidRPr="001D76FD">
        <w:rPr>
          <w:i/>
          <w:highlight w:val="yellow"/>
        </w:rPr>
        <w:t>Selected Association</w:t>
      </w:r>
      <w:r w:rsidRPr="001D76FD">
        <w:rPr>
          <w:highlight w:val="yellow"/>
        </w:rPr>
        <w:t xml:space="preserve"> section of the </w:t>
      </w:r>
      <w:r w:rsidRPr="001D76FD">
        <w:rPr>
          <w:i/>
          <w:highlight w:val="yellow"/>
        </w:rPr>
        <w:t>Controlling Persons Detail</w:t>
      </w:r>
      <w:r w:rsidRPr="001D76FD">
        <w:rPr>
          <w:highlight w:val="yellow"/>
        </w:rPr>
        <w:t xml:space="preserve"> page.</w:t>
      </w:r>
    </w:p>
    <w:p w:rsidR="00EB0818" w:rsidRPr="001D76FD" w:rsidRDefault="00EB0818" w:rsidP="00EB0818">
      <w:pPr>
        <w:pStyle w:val="bodytextdfps"/>
        <w:rPr>
          <w:highlight w:val="yellow"/>
        </w:rPr>
      </w:pPr>
      <w:r w:rsidRPr="001D76FD">
        <w:rPr>
          <w:highlight w:val="yellow"/>
        </w:rPr>
        <w:t xml:space="preserve">If a controlling person is associated with more than one of </w:t>
      </w:r>
      <w:r w:rsidR="000B652D" w:rsidRPr="001D76FD">
        <w:rPr>
          <w:highlight w:val="yellow"/>
        </w:rPr>
        <w:t xml:space="preserve">a </w:t>
      </w:r>
      <w:r w:rsidRPr="001D76FD">
        <w:rPr>
          <w:highlight w:val="yellow"/>
        </w:rPr>
        <w:t>CPA’s branch offices, the controlling person is entered under each applicable branch.</w:t>
      </w:r>
    </w:p>
    <w:p w:rsidR="00EB0818" w:rsidRPr="001D76FD" w:rsidRDefault="00EB0818" w:rsidP="00EB0818">
      <w:pPr>
        <w:pStyle w:val="Heading4"/>
        <w:rPr>
          <w:highlight w:val="yellow"/>
        </w:rPr>
      </w:pPr>
      <w:bookmarkStart w:id="68" w:name="_Toc329678116"/>
      <w:bookmarkStart w:id="69" w:name="_Toc331597002"/>
      <w:bookmarkStart w:id="70" w:name="_Toc332368638"/>
      <w:bookmarkStart w:id="71" w:name="_Toc332611911"/>
      <w:bookmarkStart w:id="72" w:name="_Toc333330986"/>
      <w:r w:rsidRPr="001D76FD">
        <w:rPr>
          <w:highlight w:val="yellow"/>
        </w:rPr>
        <w:t>5424 Determining and Documenting the Eligibility of a Controlling Person</w:t>
      </w:r>
      <w:bookmarkEnd w:id="68"/>
      <w:bookmarkEnd w:id="69"/>
      <w:bookmarkEnd w:id="70"/>
      <w:bookmarkEnd w:id="71"/>
      <w:bookmarkEnd w:id="72"/>
    </w:p>
    <w:p w:rsidR="00EB0818" w:rsidRPr="001D76FD" w:rsidRDefault="00EB0818" w:rsidP="00EB0818">
      <w:pPr>
        <w:pStyle w:val="revisionnodfps"/>
        <w:rPr>
          <w:highlight w:val="yellow"/>
        </w:rPr>
      </w:pPr>
      <w:r w:rsidRPr="001D76FD">
        <w:rPr>
          <w:highlight w:val="yellow"/>
        </w:rPr>
        <w:t>LPPH DRAFT 5482-CCL (new item)</w:t>
      </w:r>
    </w:p>
    <w:p w:rsidR="00EB0818" w:rsidRPr="001D76FD" w:rsidRDefault="00EB0818" w:rsidP="00EB0818">
      <w:pPr>
        <w:pStyle w:val="violettagdfps"/>
        <w:rPr>
          <w:highlight w:val="yellow"/>
        </w:rPr>
      </w:pPr>
      <w:r w:rsidRPr="001D76FD">
        <w:rPr>
          <w:highlight w:val="yellow"/>
        </w:rPr>
        <w:t>Policy</w:t>
      </w:r>
    </w:p>
    <w:p w:rsidR="00EB0818" w:rsidRPr="001D76FD" w:rsidRDefault="00EB0818" w:rsidP="00EB0818">
      <w:pPr>
        <w:pStyle w:val="bodytextdfps"/>
        <w:rPr>
          <w:highlight w:val="yellow"/>
        </w:rPr>
      </w:pPr>
      <w:r w:rsidRPr="001D76FD">
        <w:rPr>
          <w:highlight w:val="yellow"/>
        </w:rPr>
        <w:t xml:space="preserve">After searching the CLASS and </w:t>
      </w:r>
      <w:r w:rsidR="00D479FF" w:rsidRPr="001D76FD">
        <w:rPr>
          <w:highlight w:val="yellow"/>
        </w:rPr>
        <w:t>HHSC Adve</w:t>
      </w:r>
      <w:r w:rsidR="008C3577" w:rsidRPr="001D76FD">
        <w:rPr>
          <w:highlight w:val="yellow"/>
        </w:rPr>
        <w:t>rse Action Record Sharing (</w:t>
      </w:r>
      <w:r w:rsidRPr="001D76FD">
        <w:rPr>
          <w:highlight w:val="yellow"/>
        </w:rPr>
        <w:t>AARS</w:t>
      </w:r>
      <w:r w:rsidR="008C3577" w:rsidRPr="001D76FD">
        <w:rPr>
          <w:highlight w:val="yellow"/>
        </w:rPr>
        <w:t>)</w:t>
      </w:r>
      <w:r w:rsidRPr="001D76FD">
        <w:rPr>
          <w:highlight w:val="yellow"/>
        </w:rPr>
        <w:t xml:space="preserve"> systems, as appropriate, for a record on a controlling person and adding or associating a record for the controlling person in CLASS, the inspector: </w:t>
      </w:r>
    </w:p>
    <w:p w:rsidR="00EB0818" w:rsidRPr="001D76FD" w:rsidRDefault="00EB0818" w:rsidP="00EB0818">
      <w:pPr>
        <w:pStyle w:val="list1dfps"/>
        <w:rPr>
          <w:highlight w:val="yellow"/>
        </w:rPr>
      </w:pPr>
      <w:proofErr w:type="gramStart"/>
      <w:r w:rsidRPr="001D76FD">
        <w:rPr>
          <w:highlight w:val="yellow"/>
        </w:rPr>
        <w:t>a</w:t>
      </w:r>
      <w:proofErr w:type="gramEnd"/>
      <w:r w:rsidRPr="001D76FD">
        <w:rPr>
          <w:highlight w:val="yellow"/>
        </w:rPr>
        <w:t>.</w:t>
      </w:r>
      <w:r w:rsidRPr="001D76FD">
        <w:rPr>
          <w:highlight w:val="yellow"/>
        </w:rPr>
        <w:tab/>
        <w:t>determines whether a match exists;</w:t>
      </w:r>
    </w:p>
    <w:p w:rsidR="00EB0818" w:rsidRPr="001D76FD" w:rsidRDefault="00EB0818" w:rsidP="00EB0818">
      <w:pPr>
        <w:pStyle w:val="list1dfps"/>
        <w:rPr>
          <w:highlight w:val="yellow"/>
        </w:rPr>
      </w:pPr>
      <w:proofErr w:type="gramStart"/>
      <w:r w:rsidRPr="001D76FD">
        <w:rPr>
          <w:highlight w:val="yellow"/>
        </w:rPr>
        <w:t>b</w:t>
      </w:r>
      <w:proofErr w:type="gramEnd"/>
      <w:r w:rsidRPr="001D76FD">
        <w:rPr>
          <w:highlight w:val="yellow"/>
        </w:rPr>
        <w:t>.</w:t>
      </w:r>
      <w:r w:rsidR="00F72570" w:rsidRPr="001D76FD">
        <w:rPr>
          <w:highlight w:val="yellow"/>
        </w:rPr>
        <w:tab/>
      </w:r>
      <w:r w:rsidRPr="001D76FD">
        <w:rPr>
          <w:highlight w:val="yellow"/>
        </w:rPr>
        <w:t xml:space="preserve">resolves any matches found in </w:t>
      </w:r>
      <w:r w:rsidR="00E571D6" w:rsidRPr="001D76FD">
        <w:rPr>
          <w:highlight w:val="yellow"/>
        </w:rPr>
        <w:t xml:space="preserve">the </w:t>
      </w:r>
      <w:r w:rsidRPr="001D76FD">
        <w:rPr>
          <w:highlight w:val="yellow"/>
        </w:rPr>
        <w:t>AARS</w:t>
      </w:r>
      <w:r w:rsidR="00E571D6" w:rsidRPr="001D76FD">
        <w:rPr>
          <w:highlight w:val="yellow"/>
        </w:rPr>
        <w:t xml:space="preserve"> system</w:t>
      </w:r>
      <w:r w:rsidRPr="001D76FD">
        <w:rPr>
          <w:highlight w:val="yellow"/>
        </w:rPr>
        <w:t>; and</w:t>
      </w:r>
    </w:p>
    <w:p w:rsidR="00EB0818" w:rsidRPr="001D76FD" w:rsidRDefault="00EB0818" w:rsidP="00EB0818">
      <w:pPr>
        <w:pStyle w:val="list1dfps"/>
        <w:rPr>
          <w:highlight w:val="yellow"/>
        </w:rPr>
      </w:pPr>
      <w:proofErr w:type="gramStart"/>
      <w:r w:rsidRPr="001D76FD">
        <w:rPr>
          <w:highlight w:val="yellow"/>
        </w:rPr>
        <w:t>c</w:t>
      </w:r>
      <w:proofErr w:type="gramEnd"/>
      <w:r w:rsidRPr="001D76FD">
        <w:rPr>
          <w:highlight w:val="yellow"/>
        </w:rPr>
        <w:t>.</w:t>
      </w:r>
      <w:r w:rsidRPr="001D76FD">
        <w:rPr>
          <w:highlight w:val="yellow"/>
        </w:rPr>
        <w:tab/>
        <w:t>updates the status of the controlling person in CLASS.</w:t>
      </w:r>
    </w:p>
    <w:p w:rsidR="00EB0818" w:rsidRPr="001D76FD" w:rsidRDefault="00EB0818" w:rsidP="00EB0818">
      <w:pPr>
        <w:pStyle w:val="list1dfps"/>
        <w:rPr>
          <w:highlight w:val="yellow"/>
        </w:rPr>
      </w:pPr>
      <w:r w:rsidRPr="001D76FD">
        <w:rPr>
          <w:highlight w:val="yellow"/>
        </w:rPr>
        <w:t xml:space="preserve">See: </w:t>
      </w:r>
    </w:p>
    <w:p w:rsidR="00EB0818" w:rsidRPr="001D76FD" w:rsidRDefault="00EB0818" w:rsidP="00EB0818">
      <w:pPr>
        <w:pStyle w:val="list2dfps"/>
        <w:rPr>
          <w:highlight w:val="yellow"/>
        </w:rPr>
      </w:pPr>
      <w:r w:rsidRPr="001D76FD">
        <w:rPr>
          <w:highlight w:val="yellow"/>
        </w:rPr>
        <w:t>5412 Definition of a Match</w:t>
      </w:r>
      <w:r w:rsidR="002D165A" w:rsidRPr="001D76FD">
        <w:rPr>
          <w:highlight w:val="yellow"/>
        </w:rPr>
        <w:t xml:space="preserve"> for Controlling Persons</w:t>
      </w:r>
    </w:p>
    <w:p w:rsidR="00EB0818" w:rsidRPr="001D76FD" w:rsidRDefault="002D165A" w:rsidP="00EB0818">
      <w:pPr>
        <w:pStyle w:val="list2dfps"/>
        <w:rPr>
          <w:highlight w:val="yellow"/>
        </w:rPr>
      </w:pPr>
      <w:r w:rsidRPr="001D76FD">
        <w:rPr>
          <w:highlight w:val="yellow"/>
        </w:rPr>
        <w:t xml:space="preserve">5424.1 </w:t>
      </w:r>
      <w:r w:rsidR="00EB0818" w:rsidRPr="001D76FD">
        <w:rPr>
          <w:highlight w:val="yellow"/>
        </w:rPr>
        <w:t xml:space="preserve">Resolving Matches Found in </w:t>
      </w:r>
      <w:r w:rsidRPr="001D76FD">
        <w:rPr>
          <w:highlight w:val="yellow"/>
        </w:rPr>
        <w:t xml:space="preserve">the </w:t>
      </w:r>
      <w:r w:rsidR="00EB0818" w:rsidRPr="001D76FD">
        <w:rPr>
          <w:highlight w:val="yellow"/>
        </w:rPr>
        <w:t>AARS</w:t>
      </w:r>
      <w:r w:rsidRPr="001D76FD">
        <w:rPr>
          <w:highlight w:val="yellow"/>
        </w:rPr>
        <w:t xml:space="preserve"> System</w:t>
      </w:r>
    </w:p>
    <w:p w:rsidR="00EB0818" w:rsidRPr="001D76FD" w:rsidRDefault="00187AB7" w:rsidP="00EB0818">
      <w:pPr>
        <w:pStyle w:val="list2dfps"/>
        <w:rPr>
          <w:highlight w:val="yellow"/>
        </w:rPr>
      </w:pPr>
      <w:r w:rsidRPr="001D76FD">
        <w:rPr>
          <w:highlight w:val="yellow"/>
        </w:rPr>
        <w:t xml:space="preserve">5424.2 </w:t>
      </w:r>
      <w:r w:rsidR="00EB0818" w:rsidRPr="001D76FD">
        <w:rPr>
          <w:highlight w:val="yellow"/>
        </w:rPr>
        <w:t xml:space="preserve">Eligibility to Receive a Permit or Be a Controlling Person </w:t>
      </w:r>
      <w:proofErr w:type="gramStart"/>
      <w:r w:rsidR="00EB0818" w:rsidRPr="001D76FD">
        <w:rPr>
          <w:highlight w:val="yellow"/>
        </w:rPr>
        <w:t>After</w:t>
      </w:r>
      <w:proofErr w:type="gramEnd"/>
      <w:r w:rsidR="00EB0818" w:rsidRPr="001D76FD">
        <w:rPr>
          <w:highlight w:val="yellow"/>
        </w:rPr>
        <w:t xml:space="preserve"> a Match </w:t>
      </w:r>
      <w:r w:rsidR="00E571D6" w:rsidRPr="001D76FD">
        <w:rPr>
          <w:highlight w:val="yellow"/>
        </w:rPr>
        <w:t>I</w:t>
      </w:r>
      <w:r w:rsidR="00EB0818" w:rsidRPr="001D76FD">
        <w:rPr>
          <w:highlight w:val="yellow"/>
        </w:rPr>
        <w:t>s Resolved</w:t>
      </w:r>
    </w:p>
    <w:p w:rsidR="005A522A" w:rsidRPr="001D76FD" w:rsidRDefault="005A522A" w:rsidP="00EB0818">
      <w:pPr>
        <w:pStyle w:val="list2dfps"/>
        <w:rPr>
          <w:highlight w:val="yellow"/>
        </w:rPr>
      </w:pPr>
      <w:r w:rsidRPr="001D76FD">
        <w:rPr>
          <w:highlight w:val="yellow"/>
        </w:rPr>
        <w:t xml:space="preserve">5424.3 </w:t>
      </w:r>
      <w:r w:rsidR="00EB0818" w:rsidRPr="001D76FD">
        <w:rPr>
          <w:highlight w:val="yellow"/>
        </w:rPr>
        <w:t xml:space="preserve">Documenting </w:t>
      </w:r>
      <w:r w:rsidRPr="001D76FD">
        <w:rPr>
          <w:highlight w:val="yellow"/>
        </w:rPr>
        <w:t xml:space="preserve">the </w:t>
      </w:r>
      <w:r w:rsidR="00EB0818" w:rsidRPr="001D76FD">
        <w:rPr>
          <w:highlight w:val="yellow"/>
        </w:rPr>
        <w:t xml:space="preserve">Eligibility </w:t>
      </w:r>
      <w:r w:rsidRPr="001D76FD">
        <w:rPr>
          <w:highlight w:val="yellow"/>
        </w:rPr>
        <w:t xml:space="preserve">of a Controlling Person </w:t>
      </w:r>
      <w:r w:rsidR="00EB0818" w:rsidRPr="001D76FD">
        <w:rPr>
          <w:highlight w:val="yellow"/>
        </w:rPr>
        <w:t>by Updating the Status in CLASS</w:t>
      </w:r>
    </w:p>
    <w:p w:rsidR="00EB0818" w:rsidRPr="001D76FD" w:rsidRDefault="00EB0818" w:rsidP="00EB0818">
      <w:pPr>
        <w:pStyle w:val="Heading5"/>
        <w:rPr>
          <w:highlight w:val="yellow"/>
        </w:rPr>
      </w:pPr>
      <w:bookmarkStart w:id="73" w:name="_Toc332368639"/>
      <w:bookmarkStart w:id="74" w:name="_Toc332611912"/>
      <w:bookmarkStart w:id="75" w:name="_Toc333330987"/>
      <w:r w:rsidRPr="001D76FD">
        <w:rPr>
          <w:highlight w:val="yellow"/>
        </w:rPr>
        <w:t xml:space="preserve">5424.1 Resolving Matches Found in </w:t>
      </w:r>
      <w:r w:rsidR="00D67FE8" w:rsidRPr="001D76FD">
        <w:rPr>
          <w:highlight w:val="yellow"/>
        </w:rPr>
        <w:t xml:space="preserve">the </w:t>
      </w:r>
      <w:r w:rsidRPr="001D76FD">
        <w:rPr>
          <w:highlight w:val="yellow"/>
        </w:rPr>
        <w:t>AARS</w:t>
      </w:r>
      <w:bookmarkEnd w:id="73"/>
      <w:r w:rsidR="00D67FE8" w:rsidRPr="001D76FD">
        <w:rPr>
          <w:highlight w:val="yellow"/>
        </w:rPr>
        <w:t xml:space="preserve"> System</w:t>
      </w:r>
      <w:bookmarkEnd w:id="74"/>
      <w:bookmarkEnd w:id="75"/>
    </w:p>
    <w:p w:rsidR="006C1CDE" w:rsidRPr="001D76FD" w:rsidRDefault="006C1CDE" w:rsidP="006C1CDE">
      <w:pPr>
        <w:pStyle w:val="revisionnodfps"/>
        <w:rPr>
          <w:highlight w:val="yellow"/>
        </w:rPr>
      </w:pPr>
      <w:r w:rsidRPr="001D76FD">
        <w:rPr>
          <w:highlight w:val="yellow"/>
        </w:rPr>
        <w:t>LPPH DRAFT 5482-CCL</w:t>
      </w:r>
    </w:p>
    <w:p w:rsidR="00EB0818" w:rsidRPr="001D76FD" w:rsidRDefault="00EB0818" w:rsidP="00EB0818">
      <w:pPr>
        <w:pStyle w:val="violettagdfps"/>
        <w:rPr>
          <w:highlight w:val="yellow"/>
        </w:rPr>
      </w:pPr>
      <w:r w:rsidRPr="001D76FD">
        <w:rPr>
          <w:highlight w:val="yellow"/>
        </w:rPr>
        <w:t>Policy</w:t>
      </w:r>
    </w:p>
    <w:p w:rsidR="00EB0818" w:rsidRPr="001D76FD" w:rsidRDefault="00EB0818" w:rsidP="00EB0818">
      <w:pPr>
        <w:pStyle w:val="bodytextdfps"/>
        <w:rPr>
          <w:highlight w:val="yellow"/>
        </w:rPr>
      </w:pPr>
      <w:r w:rsidRPr="001D76FD">
        <w:rPr>
          <w:highlight w:val="yellow"/>
        </w:rPr>
        <w:t xml:space="preserve">If </w:t>
      </w:r>
      <w:r w:rsidR="00CC10C8" w:rsidRPr="001D76FD">
        <w:rPr>
          <w:highlight w:val="yellow"/>
        </w:rPr>
        <w:t>a search of the HHSC Adverse Action Record Sharing (</w:t>
      </w:r>
      <w:r w:rsidRPr="001D76FD">
        <w:rPr>
          <w:highlight w:val="yellow"/>
        </w:rPr>
        <w:t>AARS</w:t>
      </w:r>
      <w:r w:rsidR="00D67FE8" w:rsidRPr="001D76FD">
        <w:rPr>
          <w:highlight w:val="yellow"/>
        </w:rPr>
        <w:t>) system</w:t>
      </w:r>
      <w:r w:rsidRPr="001D76FD">
        <w:rPr>
          <w:highlight w:val="yellow"/>
        </w:rPr>
        <w:t xml:space="preserve"> results in a match, Licensing </w:t>
      </w:r>
      <w:proofErr w:type="gramStart"/>
      <w:r w:rsidRPr="001D76FD">
        <w:rPr>
          <w:highlight w:val="yellow"/>
        </w:rPr>
        <w:t>staff resolve</w:t>
      </w:r>
      <w:proofErr w:type="gramEnd"/>
      <w:r w:rsidRPr="001D76FD">
        <w:rPr>
          <w:highlight w:val="yellow"/>
        </w:rPr>
        <w:t xml:space="preserve"> the match by:</w:t>
      </w:r>
    </w:p>
    <w:p w:rsidR="00EB0818" w:rsidRPr="001D76FD" w:rsidRDefault="00184B71" w:rsidP="00EB0818">
      <w:pPr>
        <w:pStyle w:val="list1dfps"/>
        <w:rPr>
          <w:highlight w:val="yellow"/>
        </w:rPr>
      </w:pPr>
      <w:r w:rsidRPr="001D76FD">
        <w:rPr>
          <w:highlight w:val="yellow"/>
        </w:rPr>
        <w:t xml:space="preserve">  •</w:t>
      </w:r>
      <w:r w:rsidRPr="001D76FD">
        <w:rPr>
          <w:highlight w:val="yellow"/>
        </w:rPr>
        <w:tab/>
      </w:r>
      <w:r w:rsidR="00EB0818" w:rsidRPr="001D76FD">
        <w:rPr>
          <w:highlight w:val="yellow"/>
        </w:rPr>
        <w:t>determining the reason for the match; and</w:t>
      </w:r>
    </w:p>
    <w:p w:rsidR="00EB0818" w:rsidRPr="001D76FD" w:rsidRDefault="00184B71" w:rsidP="00EB0818">
      <w:pPr>
        <w:pStyle w:val="list1dfps"/>
        <w:rPr>
          <w:highlight w:val="yellow"/>
        </w:rPr>
      </w:pPr>
      <w:r w:rsidRPr="001D76FD">
        <w:rPr>
          <w:highlight w:val="yellow"/>
        </w:rPr>
        <w:t xml:space="preserve">  •</w:t>
      </w:r>
      <w:r w:rsidRPr="001D76FD">
        <w:rPr>
          <w:highlight w:val="yellow"/>
        </w:rPr>
        <w:tab/>
      </w:r>
      <w:r w:rsidR="00EB0818" w:rsidRPr="001D76FD">
        <w:rPr>
          <w:highlight w:val="yellow"/>
        </w:rPr>
        <w:t xml:space="preserve">consulting with the Licensing attorney to determine </w:t>
      </w:r>
      <w:r w:rsidR="00AF114E" w:rsidRPr="001D76FD">
        <w:rPr>
          <w:highlight w:val="yellow"/>
        </w:rPr>
        <w:t xml:space="preserve">whether </w:t>
      </w:r>
      <w:r w:rsidR="00EB0818" w:rsidRPr="001D76FD">
        <w:rPr>
          <w:highlight w:val="yellow"/>
        </w:rPr>
        <w:t>the match makes the person ineligible to be a controlling person.</w:t>
      </w:r>
    </w:p>
    <w:p w:rsidR="00EB0818" w:rsidRPr="001D76FD" w:rsidRDefault="00EB0818" w:rsidP="00EB0818">
      <w:pPr>
        <w:pStyle w:val="violettagdfps"/>
        <w:rPr>
          <w:highlight w:val="yellow"/>
        </w:rPr>
      </w:pPr>
      <w:r w:rsidRPr="001D76FD">
        <w:rPr>
          <w:highlight w:val="yellow"/>
        </w:rPr>
        <w:t>Procedure</w:t>
      </w:r>
    </w:p>
    <w:p w:rsidR="00EB0818" w:rsidRPr="001D76FD" w:rsidRDefault="00EB0818" w:rsidP="00EB0818">
      <w:pPr>
        <w:pStyle w:val="bodytextdfps"/>
        <w:rPr>
          <w:highlight w:val="yellow"/>
        </w:rPr>
      </w:pPr>
      <w:r w:rsidRPr="001D76FD">
        <w:rPr>
          <w:highlight w:val="yellow"/>
        </w:rPr>
        <w:t>After determining that a person has a match in the AARS system, the inspector determines whether the person has had a permit denied, revoked, or suspended by another HHSC agency because the applicant or person:</w:t>
      </w:r>
    </w:p>
    <w:p w:rsidR="00EB0818" w:rsidRPr="001D76FD" w:rsidRDefault="00EB0818" w:rsidP="00EB0818">
      <w:pPr>
        <w:pStyle w:val="list1dfps"/>
        <w:rPr>
          <w:highlight w:val="yellow"/>
        </w:rPr>
      </w:pPr>
      <w:proofErr w:type="gramStart"/>
      <w:r w:rsidRPr="001D76FD">
        <w:rPr>
          <w:highlight w:val="yellow"/>
        </w:rPr>
        <w:t>a</w:t>
      </w:r>
      <w:proofErr w:type="gramEnd"/>
      <w:r w:rsidRPr="001D76FD">
        <w:rPr>
          <w:highlight w:val="yellow"/>
        </w:rPr>
        <w:t>.</w:t>
      </w:r>
      <w:r w:rsidRPr="001D76FD">
        <w:rPr>
          <w:highlight w:val="yellow"/>
        </w:rPr>
        <w:tab/>
        <w:t>committed an act or omission that resulted in physical or mental harm to an individual</w:t>
      </w:r>
      <w:r w:rsidR="007B645B" w:rsidRPr="001D76FD">
        <w:rPr>
          <w:highlight w:val="yellow"/>
        </w:rPr>
        <w:t>;</w:t>
      </w:r>
    </w:p>
    <w:p w:rsidR="00EB0818" w:rsidRPr="001D76FD" w:rsidRDefault="00EB0818" w:rsidP="00EB0818">
      <w:pPr>
        <w:pStyle w:val="list1dfps"/>
        <w:rPr>
          <w:highlight w:val="yellow"/>
        </w:rPr>
      </w:pPr>
      <w:proofErr w:type="gramStart"/>
      <w:r w:rsidRPr="001D76FD">
        <w:rPr>
          <w:highlight w:val="yellow"/>
        </w:rPr>
        <w:lastRenderedPageBreak/>
        <w:t>b</w:t>
      </w:r>
      <w:proofErr w:type="gramEnd"/>
      <w:r w:rsidRPr="001D76FD">
        <w:rPr>
          <w:highlight w:val="yellow"/>
        </w:rPr>
        <w:t>.</w:t>
      </w:r>
      <w:r w:rsidRPr="001D76FD">
        <w:rPr>
          <w:highlight w:val="yellow"/>
        </w:rPr>
        <w:tab/>
        <w:t>is a threat to the health, safety, or well-being of an individual</w:t>
      </w:r>
      <w:r w:rsidR="007B645B" w:rsidRPr="001D76FD">
        <w:rPr>
          <w:highlight w:val="yellow"/>
        </w:rPr>
        <w:t>;</w:t>
      </w:r>
    </w:p>
    <w:p w:rsidR="00EB0818" w:rsidRPr="001D76FD" w:rsidRDefault="00EB0818" w:rsidP="007B645B">
      <w:pPr>
        <w:pStyle w:val="list1dfps"/>
        <w:rPr>
          <w:highlight w:val="yellow"/>
        </w:rPr>
      </w:pPr>
      <w:proofErr w:type="gramStart"/>
      <w:r w:rsidRPr="001D76FD">
        <w:rPr>
          <w:highlight w:val="yellow"/>
        </w:rPr>
        <w:t>c</w:t>
      </w:r>
      <w:proofErr w:type="gramEnd"/>
      <w:r w:rsidRPr="001D76FD">
        <w:rPr>
          <w:highlight w:val="yellow"/>
        </w:rPr>
        <w:t>.</w:t>
      </w:r>
      <w:r w:rsidRPr="001D76FD">
        <w:rPr>
          <w:highlight w:val="yellow"/>
        </w:rPr>
        <w:tab/>
        <w:t>engaged in the physical, mental, or financial exploitation of an individual</w:t>
      </w:r>
      <w:r w:rsidR="007B645B" w:rsidRPr="001D76FD">
        <w:rPr>
          <w:highlight w:val="yellow"/>
        </w:rPr>
        <w:t>;</w:t>
      </w:r>
      <w:r w:rsidRPr="001D76FD">
        <w:rPr>
          <w:highlight w:val="yellow"/>
        </w:rPr>
        <w:t xml:space="preserve"> or</w:t>
      </w:r>
    </w:p>
    <w:p w:rsidR="00EB0818" w:rsidRPr="001D76FD" w:rsidRDefault="00EB0818" w:rsidP="007B645B">
      <w:pPr>
        <w:pStyle w:val="list1dfps"/>
        <w:rPr>
          <w:highlight w:val="yellow"/>
        </w:rPr>
      </w:pPr>
      <w:proofErr w:type="gramStart"/>
      <w:r w:rsidRPr="001D76FD">
        <w:rPr>
          <w:highlight w:val="yellow"/>
        </w:rPr>
        <w:t>d</w:t>
      </w:r>
      <w:proofErr w:type="gramEnd"/>
      <w:r w:rsidRPr="001D76FD">
        <w:rPr>
          <w:highlight w:val="yellow"/>
        </w:rPr>
        <w:t>.</w:t>
      </w:r>
      <w:r w:rsidRPr="001D76FD">
        <w:rPr>
          <w:highlight w:val="yellow"/>
        </w:rPr>
        <w:tab/>
        <w:t>committed an act or omission that renders the person unqualified or unfit to fulfill the obligations of the license.</w:t>
      </w:r>
    </w:p>
    <w:p w:rsidR="00EB0818" w:rsidRPr="001D76FD" w:rsidRDefault="00CD7FCF" w:rsidP="00EB0818">
      <w:pPr>
        <w:pStyle w:val="bodytextdfps"/>
        <w:rPr>
          <w:highlight w:val="yellow"/>
        </w:rPr>
      </w:pPr>
      <w:r w:rsidRPr="001D76FD">
        <w:rPr>
          <w:highlight w:val="yellow"/>
        </w:rPr>
        <w:t>T</w:t>
      </w:r>
      <w:r w:rsidR="00EB0818" w:rsidRPr="001D76FD">
        <w:rPr>
          <w:highlight w:val="yellow"/>
        </w:rPr>
        <w:t xml:space="preserve">he inspector and supervisor </w:t>
      </w:r>
      <w:r w:rsidRPr="001D76FD">
        <w:rPr>
          <w:highlight w:val="yellow"/>
        </w:rPr>
        <w:t xml:space="preserve">then </w:t>
      </w:r>
      <w:r w:rsidR="00EB0818" w:rsidRPr="001D76FD">
        <w:rPr>
          <w:highlight w:val="yellow"/>
        </w:rPr>
        <w:t xml:space="preserve">consult with a Licensing attorney to determine whether the person’s listing in the AARS qualifies as a substantive reason to </w:t>
      </w:r>
      <w:r w:rsidRPr="001D76FD">
        <w:rPr>
          <w:highlight w:val="yellow"/>
        </w:rPr>
        <w:t xml:space="preserve">either </w:t>
      </w:r>
      <w:r w:rsidR="00EB0818" w:rsidRPr="001D76FD">
        <w:rPr>
          <w:highlight w:val="yellow"/>
        </w:rPr>
        <w:t xml:space="preserve">deny the application or request that the operation remove the person from the role </w:t>
      </w:r>
      <w:r w:rsidR="00556DA2" w:rsidRPr="001D76FD">
        <w:rPr>
          <w:highlight w:val="yellow"/>
        </w:rPr>
        <w:t xml:space="preserve">of </w:t>
      </w:r>
      <w:r w:rsidR="00EB0818" w:rsidRPr="001D76FD">
        <w:rPr>
          <w:highlight w:val="yellow"/>
        </w:rPr>
        <w:t>controlling person.</w:t>
      </w:r>
    </w:p>
    <w:p w:rsidR="00EB0818" w:rsidRPr="001D76FD" w:rsidRDefault="00EB0818" w:rsidP="00EB0818">
      <w:pPr>
        <w:pStyle w:val="bodytextdfps"/>
        <w:rPr>
          <w:highlight w:val="yellow"/>
        </w:rPr>
      </w:pPr>
      <w:r w:rsidRPr="001D76FD">
        <w:rPr>
          <w:highlight w:val="yellow"/>
        </w:rPr>
        <w:t xml:space="preserve">See </w:t>
      </w:r>
      <w:r w:rsidR="005337ED" w:rsidRPr="001D76FD">
        <w:rPr>
          <w:highlight w:val="yellow"/>
        </w:rPr>
        <w:t xml:space="preserve">5424.2 </w:t>
      </w:r>
      <w:r w:rsidRPr="001D76FD">
        <w:rPr>
          <w:highlight w:val="yellow"/>
        </w:rPr>
        <w:t xml:space="preserve">Eligibility to Receive a Permit or Be a Controlling Person After </w:t>
      </w:r>
      <w:r w:rsidR="00AA681A" w:rsidRPr="001D76FD">
        <w:rPr>
          <w:highlight w:val="yellow"/>
        </w:rPr>
        <w:t xml:space="preserve">a </w:t>
      </w:r>
      <w:r w:rsidRPr="001D76FD">
        <w:rPr>
          <w:highlight w:val="yellow"/>
        </w:rPr>
        <w:t xml:space="preserve">Match </w:t>
      </w:r>
      <w:r w:rsidR="00AA681A" w:rsidRPr="001D76FD">
        <w:rPr>
          <w:highlight w:val="yellow"/>
        </w:rPr>
        <w:t>I</w:t>
      </w:r>
      <w:r w:rsidRPr="001D76FD">
        <w:rPr>
          <w:highlight w:val="yellow"/>
        </w:rPr>
        <w:t>s Resolved</w:t>
      </w:r>
      <w:r w:rsidR="00972F49" w:rsidRPr="001D76FD">
        <w:rPr>
          <w:highlight w:val="yellow"/>
        </w:rPr>
        <w:t>.</w:t>
      </w:r>
    </w:p>
    <w:p w:rsidR="00EB0818" w:rsidRPr="001D76FD" w:rsidRDefault="00EB0818" w:rsidP="00EB0818">
      <w:pPr>
        <w:pStyle w:val="Heading5"/>
        <w:rPr>
          <w:highlight w:val="yellow"/>
        </w:rPr>
      </w:pPr>
      <w:bookmarkStart w:id="76" w:name="LPPH_5421"/>
      <w:bookmarkStart w:id="77" w:name="_Toc329678118"/>
      <w:bookmarkStart w:id="78" w:name="_Toc331597004"/>
      <w:bookmarkStart w:id="79" w:name="_Toc332368640"/>
      <w:bookmarkStart w:id="80" w:name="_Toc332611913"/>
      <w:bookmarkStart w:id="81" w:name="_Toc333330988"/>
      <w:bookmarkEnd w:id="76"/>
      <w:r w:rsidRPr="001D76FD">
        <w:rPr>
          <w:highlight w:val="yellow"/>
        </w:rPr>
        <w:t xml:space="preserve">5424.2 Eligibility to Receive a Permit or Be a Controlling Person </w:t>
      </w:r>
      <w:proofErr w:type="gramStart"/>
      <w:r w:rsidRPr="001D76FD">
        <w:rPr>
          <w:highlight w:val="yellow"/>
        </w:rPr>
        <w:t>After</w:t>
      </w:r>
      <w:proofErr w:type="gramEnd"/>
      <w:r w:rsidRPr="001D76FD">
        <w:rPr>
          <w:highlight w:val="yellow"/>
        </w:rPr>
        <w:t xml:space="preserve"> a Match</w:t>
      </w:r>
      <w:bookmarkEnd w:id="77"/>
      <w:r w:rsidRPr="001D76FD">
        <w:rPr>
          <w:highlight w:val="yellow"/>
        </w:rPr>
        <w:t xml:space="preserve"> Is Resolved</w:t>
      </w:r>
      <w:bookmarkEnd w:id="78"/>
      <w:bookmarkEnd w:id="79"/>
      <w:bookmarkEnd w:id="80"/>
      <w:bookmarkEnd w:id="81"/>
    </w:p>
    <w:p w:rsidR="00EB0818" w:rsidRPr="001D76FD" w:rsidRDefault="00EB0818" w:rsidP="00EB0818">
      <w:pPr>
        <w:pStyle w:val="revisionnodfps"/>
        <w:rPr>
          <w:highlight w:val="yellow"/>
        </w:rPr>
      </w:pPr>
      <w:r w:rsidRPr="001D76FD">
        <w:rPr>
          <w:highlight w:val="yellow"/>
        </w:rPr>
        <w:t xml:space="preserve">LPPH </w:t>
      </w:r>
      <w:r w:rsidRPr="001D76FD">
        <w:rPr>
          <w:strike/>
          <w:color w:val="FF0000"/>
          <w:highlight w:val="yellow"/>
        </w:rPr>
        <w:t>November 2009</w:t>
      </w:r>
      <w:r w:rsidRPr="001D76FD">
        <w:rPr>
          <w:highlight w:val="yellow"/>
        </w:rPr>
        <w:t xml:space="preserve"> DRAFT 5482-CCL (currently part of 5421)</w:t>
      </w:r>
    </w:p>
    <w:p w:rsidR="00EB0818" w:rsidRPr="001D76FD" w:rsidRDefault="00EB0818" w:rsidP="00EB0818">
      <w:pPr>
        <w:pStyle w:val="violettagdfps"/>
        <w:rPr>
          <w:highlight w:val="yellow"/>
        </w:rPr>
      </w:pPr>
      <w:r w:rsidRPr="001D76FD">
        <w:rPr>
          <w:highlight w:val="yellow"/>
        </w:rPr>
        <w:t>Policy</w:t>
      </w:r>
    </w:p>
    <w:p w:rsidR="00EB0818" w:rsidRPr="001D76FD" w:rsidRDefault="00EB0818" w:rsidP="00EB0818">
      <w:pPr>
        <w:pStyle w:val="bodytextdfps"/>
        <w:spacing w:after="240"/>
        <w:rPr>
          <w:highlight w:val="yellow"/>
        </w:rPr>
      </w:pPr>
      <w:r w:rsidRPr="001D76FD">
        <w:rPr>
          <w:highlight w:val="yellow"/>
        </w:rPr>
        <w:t xml:space="preserve">The chart below outlines whether a person is eligible to receive a permit or </w:t>
      </w:r>
      <w:r w:rsidR="00912C1F" w:rsidRPr="001D76FD">
        <w:rPr>
          <w:highlight w:val="yellow"/>
        </w:rPr>
        <w:t xml:space="preserve">serve as </w:t>
      </w:r>
      <w:r w:rsidRPr="001D76FD">
        <w:rPr>
          <w:highlight w:val="yellow"/>
        </w:rPr>
        <w:t>a controlling person at an operation, based on the type of match found on the controlling person</w:t>
      </w:r>
      <w:r w:rsidR="00912C1F" w:rsidRPr="001D76FD">
        <w:rPr>
          <w:highlight w:val="yellow"/>
        </w:rPr>
        <w:t xml:space="preserve"> </w:t>
      </w:r>
      <w:r w:rsidR="005D6994" w:rsidRPr="001D76FD">
        <w:rPr>
          <w:highlight w:val="yellow"/>
        </w:rPr>
        <w:t xml:space="preserve">during a search of </w:t>
      </w:r>
      <w:r w:rsidR="00912C1F" w:rsidRPr="001D76FD">
        <w:rPr>
          <w:highlight w:val="yellow"/>
        </w:rPr>
        <w:t>the CLASS or HHSC Adverse Action Record Sharing (AARS) systems</w:t>
      </w:r>
      <w:r w:rsidRPr="001D76FD">
        <w:rPr>
          <w:highlight w:val="yellow"/>
        </w:rPr>
        <w:t>.</w:t>
      </w:r>
    </w:p>
    <w:tbl>
      <w:tblPr>
        <w:tblW w:w="4392" w:type="pct"/>
        <w:tblCellSpacing w:w="0"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2130"/>
        <w:gridCol w:w="2879"/>
        <w:gridCol w:w="3627"/>
      </w:tblGrid>
      <w:tr w:rsidR="00DB46EB" w:rsidRPr="001D76FD" w:rsidTr="00CD7FCF">
        <w:trPr>
          <w:tblHeader/>
          <w:tblCellSpacing w:w="0" w:type="dxa"/>
        </w:trPr>
        <w:tc>
          <w:tcPr>
            <w:tcW w:w="1233" w:type="pct"/>
            <w:shd w:val="clear" w:color="auto" w:fill="FFFFFF"/>
            <w:tcMar>
              <w:top w:w="46" w:type="dxa"/>
              <w:left w:w="46" w:type="dxa"/>
              <w:bottom w:w="46" w:type="dxa"/>
              <w:right w:w="46" w:type="dxa"/>
            </w:tcMar>
            <w:vAlign w:val="bottom"/>
          </w:tcPr>
          <w:p w:rsidR="00EB0818" w:rsidRPr="001D76FD" w:rsidRDefault="00EB0818" w:rsidP="00A102F6">
            <w:pPr>
              <w:pStyle w:val="tableheadingdfps"/>
              <w:rPr>
                <w:highlight w:val="yellow"/>
              </w:rPr>
            </w:pPr>
            <w:r w:rsidRPr="001D76FD">
              <w:rPr>
                <w:highlight w:val="yellow"/>
              </w:rPr>
              <w:t xml:space="preserve">If the person listed on </w:t>
            </w:r>
            <w:hyperlink r:id="rId31" w:history="1">
              <w:r w:rsidR="00B42771" w:rsidRPr="001D76FD">
                <w:rPr>
                  <w:rStyle w:val="Hyperlink"/>
                  <w:highlight w:val="yellow"/>
                </w:rPr>
                <w:t>Form 2760</w:t>
              </w:r>
            </w:hyperlink>
            <w:r w:rsidR="00B42771" w:rsidRPr="001D76FD">
              <w:rPr>
                <w:highlight w:val="yellow"/>
              </w:rPr>
              <w:t xml:space="preserve"> I</w:t>
            </w:r>
            <w:r w:rsidRPr="001D76FD">
              <w:rPr>
                <w:highlight w:val="yellow"/>
              </w:rPr>
              <w:t>s …</w:t>
            </w:r>
          </w:p>
        </w:tc>
        <w:tc>
          <w:tcPr>
            <w:tcW w:w="1667" w:type="pct"/>
            <w:shd w:val="clear" w:color="auto" w:fill="FFFFFF"/>
            <w:tcMar>
              <w:top w:w="46" w:type="dxa"/>
              <w:left w:w="46" w:type="dxa"/>
              <w:bottom w:w="46" w:type="dxa"/>
              <w:right w:w="46" w:type="dxa"/>
            </w:tcMar>
            <w:vAlign w:val="bottom"/>
          </w:tcPr>
          <w:p w:rsidR="00EB0818" w:rsidRPr="001D76FD" w:rsidRDefault="009D0998" w:rsidP="00A102F6">
            <w:pPr>
              <w:pStyle w:val="tableheadingdfps"/>
              <w:rPr>
                <w:highlight w:val="yellow"/>
              </w:rPr>
            </w:pPr>
            <w:proofErr w:type="gramStart"/>
            <w:r w:rsidRPr="001D76FD">
              <w:rPr>
                <w:highlight w:val="yellow"/>
              </w:rPr>
              <w:t>d</w:t>
            </w:r>
            <w:r w:rsidR="00EB0818" w:rsidRPr="001D76FD">
              <w:rPr>
                <w:highlight w:val="yellow"/>
              </w:rPr>
              <w:t>oes</w:t>
            </w:r>
            <w:proofErr w:type="gramEnd"/>
            <w:r w:rsidR="00EB0818" w:rsidRPr="001D76FD">
              <w:rPr>
                <w:highlight w:val="yellow"/>
              </w:rPr>
              <w:t xml:space="preserve"> Licensing issue a permit?</w:t>
            </w:r>
          </w:p>
        </w:tc>
        <w:tc>
          <w:tcPr>
            <w:tcW w:w="2100" w:type="pct"/>
            <w:shd w:val="clear" w:color="auto" w:fill="FFFFFF"/>
            <w:tcMar>
              <w:top w:w="46" w:type="dxa"/>
              <w:left w:w="46" w:type="dxa"/>
              <w:bottom w:w="46" w:type="dxa"/>
              <w:right w:w="46" w:type="dxa"/>
            </w:tcMar>
            <w:vAlign w:val="bottom"/>
          </w:tcPr>
          <w:p w:rsidR="00EB0818" w:rsidRPr="001D76FD" w:rsidRDefault="00EB0818" w:rsidP="00CD7FCF">
            <w:pPr>
              <w:pStyle w:val="tableheadingdfps"/>
              <w:rPr>
                <w:highlight w:val="yellow"/>
              </w:rPr>
            </w:pPr>
            <w:r w:rsidRPr="001D76FD">
              <w:rPr>
                <w:highlight w:val="yellow"/>
              </w:rPr>
              <w:t xml:space="preserve">Can </w:t>
            </w:r>
            <w:r w:rsidR="009D0998" w:rsidRPr="001D76FD">
              <w:rPr>
                <w:highlight w:val="yellow"/>
              </w:rPr>
              <w:t xml:space="preserve">the </w:t>
            </w:r>
            <w:r w:rsidRPr="001D76FD">
              <w:rPr>
                <w:highlight w:val="yellow"/>
              </w:rPr>
              <w:t xml:space="preserve">person </w:t>
            </w:r>
            <w:r w:rsidR="009D0998" w:rsidRPr="001D76FD">
              <w:rPr>
                <w:highlight w:val="yellow"/>
              </w:rPr>
              <w:t xml:space="preserve">serve as </w:t>
            </w:r>
            <w:r w:rsidRPr="001D76FD">
              <w:rPr>
                <w:highlight w:val="yellow"/>
              </w:rPr>
              <w:t>a controlling person?</w:t>
            </w:r>
          </w:p>
        </w:tc>
      </w:tr>
      <w:tr w:rsidR="00DB46EB" w:rsidRPr="001D76FD" w:rsidTr="005A15A4">
        <w:trPr>
          <w:tblCellSpacing w:w="0" w:type="dxa"/>
        </w:trPr>
        <w:tc>
          <w:tcPr>
            <w:tcW w:w="1233" w:type="pct"/>
            <w:shd w:val="clear" w:color="auto" w:fill="FFFFFF"/>
            <w:tcMar>
              <w:top w:w="46" w:type="dxa"/>
              <w:left w:w="46" w:type="dxa"/>
              <w:bottom w:w="46" w:type="dxa"/>
              <w:right w:w="46" w:type="dxa"/>
            </w:tcMar>
          </w:tcPr>
          <w:p w:rsidR="00EB0818" w:rsidRPr="001D76FD" w:rsidRDefault="00EB0818" w:rsidP="00A102F6">
            <w:pPr>
              <w:pStyle w:val="tabletextdfps"/>
              <w:rPr>
                <w:highlight w:val="yellow"/>
              </w:rPr>
            </w:pPr>
            <w:r w:rsidRPr="001D76FD">
              <w:rPr>
                <w:highlight w:val="yellow"/>
              </w:rPr>
              <w:t xml:space="preserve">a designated controlling person … </w:t>
            </w:r>
          </w:p>
        </w:tc>
        <w:tc>
          <w:tcPr>
            <w:tcW w:w="1667" w:type="pct"/>
            <w:shd w:val="clear" w:color="auto" w:fill="FFFFFF"/>
            <w:tcMar>
              <w:top w:w="46" w:type="dxa"/>
              <w:left w:w="46" w:type="dxa"/>
              <w:bottom w:w="46" w:type="dxa"/>
              <w:right w:w="46" w:type="dxa"/>
            </w:tcMar>
          </w:tcPr>
          <w:p w:rsidR="00DB46EB" w:rsidRPr="001D76FD" w:rsidRDefault="00EB0818" w:rsidP="00A102F6">
            <w:pPr>
              <w:pStyle w:val="tabletextdfps"/>
              <w:rPr>
                <w:highlight w:val="yellow"/>
              </w:rPr>
            </w:pPr>
            <w:r w:rsidRPr="001D76FD">
              <w:rPr>
                <w:highlight w:val="yellow"/>
              </w:rPr>
              <w:t xml:space="preserve">No. </w:t>
            </w:r>
          </w:p>
          <w:p w:rsidR="009D0998" w:rsidRPr="001D76FD" w:rsidRDefault="00EB0818">
            <w:pPr>
              <w:pStyle w:val="tabletextdfps"/>
              <w:rPr>
                <w:highlight w:val="yellow"/>
              </w:rPr>
            </w:pPr>
            <w:r w:rsidRPr="001D76FD">
              <w:rPr>
                <w:highlight w:val="yellow"/>
              </w:rPr>
              <w:t>Licensing will not issue a permit</w:t>
            </w:r>
            <w:r w:rsidR="009D0998" w:rsidRPr="001D76FD">
              <w:rPr>
                <w:highlight w:val="yellow"/>
              </w:rPr>
              <w:t xml:space="preserve"> until due process is final</w:t>
            </w:r>
            <w:r w:rsidRPr="001D76FD">
              <w:rPr>
                <w:highlight w:val="yellow"/>
              </w:rPr>
              <w:t xml:space="preserve">. </w:t>
            </w:r>
          </w:p>
          <w:p w:rsidR="00EB0818" w:rsidRPr="001D76FD" w:rsidRDefault="00EB0818">
            <w:pPr>
              <w:pStyle w:val="tabletextdfps"/>
              <w:rPr>
                <w:highlight w:val="yellow"/>
              </w:rPr>
            </w:pPr>
            <w:r w:rsidRPr="001D76FD">
              <w:rPr>
                <w:highlight w:val="yellow"/>
              </w:rPr>
              <w:t xml:space="preserve">Licensing may deny a permit, if the person applies before due process is final.* </w:t>
            </w:r>
          </w:p>
        </w:tc>
        <w:tc>
          <w:tcPr>
            <w:tcW w:w="2100" w:type="pct"/>
            <w:shd w:val="clear" w:color="auto" w:fill="FFFFFF"/>
            <w:tcMar>
              <w:top w:w="46" w:type="dxa"/>
              <w:left w:w="46" w:type="dxa"/>
              <w:bottom w:w="46" w:type="dxa"/>
              <w:right w:w="46" w:type="dxa"/>
            </w:tcMar>
          </w:tcPr>
          <w:p w:rsidR="00EB0818" w:rsidRPr="001D76FD" w:rsidRDefault="00EB0818" w:rsidP="00A102F6">
            <w:pPr>
              <w:pStyle w:val="tabletextdfps"/>
              <w:rPr>
                <w:highlight w:val="yellow"/>
              </w:rPr>
            </w:pPr>
            <w:r w:rsidRPr="001D76FD">
              <w:rPr>
                <w:highlight w:val="yellow"/>
              </w:rPr>
              <w:t>Yes.</w:t>
            </w:r>
          </w:p>
        </w:tc>
      </w:tr>
      <w:tr w:rsidR="00DB46EB" w:rsidRPr="001D76FD" w:rsidTr="005A15A4">
        <w:trPr>
          <w:tblCellSpacing w:w="0" w:type="dxa"/>
        </w:trPr>
        <w:tc>
          <w:tcPr>
            <w:tcW w:w="1233" w:type="pct"/>
            <w:shd w:val="clear" w:color="auto" w:fill="FFFFFF"/>
            <w:tcMar>
              <w:top w:w="46" w:type="dxa"/>
              <w:left w:w="46" w:type="dxa"/>
              <w:bottom w:w="46" w:type="dxa"/>
              <w:right w:w="46" w:type="dxa"/>
            </w:tcMar>
          </w:tcPr>
          <w:p w:rsidR="00EB0818" w:rsidRPr="001D76FD" w:rsidRDefault="00EB0818" w:rsidP="00A102F6">
            <w:pPr>
              <w:pStyle w:val="tabletextdfps"/>
              <w:rPr>
                <w:highlight w:val="yellow"/>
              </w:rPr>
            </w:pPr>
            <w:r w:rsidRPr="001D76FD">
              <w:rPr>
                <w:highlight w:val="yellow"/>
              </w:rPr>
              <w:t xml:space="preserve">a sustained </w:t>
            </w:r>
            <w:r w:rsidR="00164688" w:rsidRPr="001D76FD">
              <w:rPr>
                <w:highlight w:val="yellow"/>
              </w:rPr>
              <w:t xml:space="preserve">controlling person </w:t>
            </w:r>
            <w:r w:rsidRPr="001D76FD">
              <w:rPr>
                <w:highlight w:val="yellow"/>
              </w:rPr>
              <w:t xml:space="preserve">… </w:t>
            </w:r>
          </w:p>
        </w:tc>
        <w:tc>
          <w:tcPr>
            <w:tcW w:w="1667" w:type="pct"/>
            <w:shd w:val="clear" w:color="auto" w:fill="FFFFFF"/>
            <w:tcMar>
              <w:top w:w="46" w:type="dxa"/>
              <w:left w:w="46" w:type="dxa"/>
              <w:bottom w:w="46" w:type="dxa"/>
              <w:right w:w="46" w:type="dxa"/>
            </w:tcMar>
          </w:tcPr>
          <w:p w:rsidR="00DB46EB" w:rsidRPr="001D76FD" w:rsidRDefault="00EB0818" w:rsidP="00A102F6">
            <w:pPr>
              <w:pStyle w:val="tabletextdfps"/>
              <w:rPr>
                <w:highlight w:val="yellow"/>
              </w:rPr>
            </w:pPr>
            <w:r w:rsidRPr="001D76FD">
              <w:rPr>
                <w:highlight w:val="yellow"/>
              </w:rPr>
              <w:t xml:space="preserve">No. </w:t>
            </w:r>
          </w:p>
          <w:p w:rsidR="00EB0818" w:rsidRPr="001D76FD" w:rsidRDefault="00EB0818" w:rsidP="00A102F6">
            <w:pPr>
              <w:pStyle w:val="tabletextdfps"/>
              <w:rPr>
                <w:highlight w:val="yellow"/>
              </w:rPr>
            </w:pPr>
            <w:r w:rsidRPr="001D76FD">
              <w:rPr>
                <w:highlight w:val="yellow"/>
              </w:rPr>
              <w:t>Licensing denies the person a permit</w:t>
            </w:r>
            <w:r w:rsidR="00912C1F" w:rsidRPr="001D76FD">
              <w:rPr>
                <w:highlight w:val="yellow"/>
              </w:rPr>
              <w:t>,</w:t>
            </w:r>
            <w:r w:rsidRPr="001D76FD">
              <w:rPr>
                <w:highlight w:val="yellow"/>
              </w:rPr>
              <w:t xml:space="preserve"> if the application is received within 5 years after the designation is sustained.* </w:t>
            </w:r>
          </w:p>
        </w:tc>
        <w:tc>
          <w:tcPr>
            <w:tcW w:w="2100" w:type="pct"/>
            <w:shd w:val="clear" w:color="auto" w:fill="FFFFFF"/>
            <w:tcMar>
              <w:top w:w="46" w:type="dxa"/>
              <w:left w:w="46" w:type="dxa"/>
              <w:bottom w:w="46" w:type="dxa"/>
              <w:right w:w="46" w:type="dxa"/>
            </w:tcMar>
          </w:tcPr>
          <w:p w:rsidR="00DB46EB" w:rsidRPr="001D76FD" w:rsidRDefault="00EB0818" w:rsidP="00A102F6">
            <w:pPr>
              <w:pStyle w:val="tabletextdfps"/>
              <w:rPr>
                <w:highlight w:val="yellow"/>
              </w:rPr>
            </w:pPr>
            <w:r w:rsidRPr="001D76FD">
              <w:rPr>
                <w:highlight w:val="yellow"/>
              </w:rPr>
              <w:t xml:space="preserve">No. </w:t>
            </w:r>
          </w:p>
          <w:p w:rsidR="00EB0818" w:rsidRPr="001D76FD" w:rsidRDefault="00EB0818" w:rsidP="00A102F6">
            <w:pPr>
              <w:pStyle w:val="tabletextdfps"/>
              <w:rPr>
                <w:highlight w:val="yellow"/>
              </w:rPr>
            </w:pPr>
            <w:r w:rsidRPr="001D76FD">
              <w:rPr>
                <w:highlight w:val="yellow"/>
              </w:rPr>
              <w:t xml:space="preserve">This person may not be a controlling person at an operation for 5 years after the designation is sustained. </w:t>
            </w:r>
          </w:p>
        </w:tc>
      </w:tr>
      <w:tr w:rsidR="00DB46EB" w:rsidRPr="001D76FD" w:rsidTr="005A15A4">
        <w:trPr>
          <w:tblCellSpacing w:w="0" w:type="dxa"/>
        </w:trPr>
        <w:tc>
          <w:tcPr>
            <w:tcW w:w="1233" w:type="pct"/>
            <w:shd w:val="clear" w:color="auto" w:fill="FFFFFF"/>
            <w:tcMar>
              <w:top w:w="46" w:type="dxa"/>
              <w:left w:w="46" w:type="dxa"/>
              <w:bottom w:w="46" w:type="dxa"/>
              <w:right w:w="46" w:type="dxa"/>
            </w:tcMar>
          </w:tcPr>
          <w:p w:rsidR="00EB0818" w:rsidRPr="001D76FD" w:rsidRDefault="00164688" w:rsidP="00A102F6">
            <w:pPr>
              <w:pStyle w:val="tabletextdfps"/>
              <w:rPr>
                <w:highlight w:val="yellow"/>
              </w:rPr>
            </w:pPr>
            <w:r w:rsidRPr="001D76FD">
              <w:rPr>
                <w:highlight w:val="yellow"/>
              </w:rPr>
              <w:t>i</w:t>
            </w:r>
            <w:r w:rsidR="00EB0818" w:rsidRPr="001D76FD">
              <w:rPr>
                <w:highlight w:val="yellow"/>
              </w:rPr>
              <w:t>neligible to apply for a permit because of adverse action …</w:t>
            </w:r>
          </w:p>
        </w:tc>
        <w:tc>
          <w:tcPr>
            <w:tcW w:w="1667" w:type="pct"/>
            <w:shd w:val="clear" w:color="auto" w:fill="FFFFFF"/>
            <w:tcMar>
              <w:top w:w="46" w:type="dxa"/>
              <w:left w:w="46" w:type="dxa"/>
              <w:bottom w:w="46" w:type="dxa"/>
              <w:right w:w="46" w:type="dxa"/>
            </w:tcMar>
          </w:tcPr>
          <w:p w:rsidR="00DB46EB" w:rsidRPr="001D76FD" w:rsidRDefault="00EB0818" w:rsidP="00A102F6">
            <w:pPr>
              <w:pStyle w:val="tabletextdfps"/>
              <w:rPr>
                <w:highlight w:val="yellow"/>
              </w:rPr>
            </w:pPr>
            <w:r w:rsidRPr="001D76FD">
              <w:rPr>
                <w:highlight w:val="yellow"/>
              </w:rPr>
              <w:t xml:space="preserve">No. </w:t>
            </w:r>
          </w:p>
          <w:p w:rsidR="00EB0818" w:rsidRPr="001D76FD" w:rsidRDefault="00EB0818" w:rsidP="00A102F6">
            <w:pPr>
              <w:pStyle w:val="tabletextdfps"/>
              <w:rPr>
                <w:highlight w:val="yellow"/>
              </w:rPr>
            </w:pPr>
            <w:r w:rsidRPr="001D76FD">
              <w:rPr>
                <w:highlight w:val="yellow"/>
              </w:rPr>
              <w:t>Licensing cannot issue a permit because the person is ineligible to apply for a permit.</w:t>
            </w:r>
          </w:p>
        </w:tc>
        <w:tc>
          <w:tcPr>
            <w:tcW w:w="2100" w:type="pct"/>
            <w:shd w:val="clear" w:color="auto" w:fill="FFFFFF"/>
            <w:tcMar>
              <w:top w:w="46" w:type="dxa"/>
              <w:left w:w="46" w:type="dxa"/>
              <w:bottom w:w="46" w:type="dxa"/>
              <w:right w:w="46" w:type="dxa"/>
            </w:tcMar>
          </w:tcPr>
          <w:p w:rsidR="00DB46EB" w:rsidRPr="001D76FD" w:rsidRDefault="00EB0818" w:rsidP="00A102F6">
            <w:pPr>
              <w:pStyle w:val="tabletextdfps"/>
              <w:rPr>
                <w:highlight w:val="yellow"/>
              </w:rPr>
            </w:pPr>
            <w:r w:rsidRPr="001D76FD">
              <w:rPr>
                <w:highlight w:val="yellow"/>
              </w:rPr>
              <w:t xml:space="preserve">Maybe. </w:t>
            </w:r>
          </w:p>
          <w:p w:rsidR="00EB0818" w:rsidRPr="001D76FD" w:rsidRDefault="00EB0818">
            <w:pPr>
              <w:pStyle w:val="tabletextdfps"/>
              <w:rPr>
                <w:highlight w:val="yellow"/>
              </w:rPr>
            </w:pPr>
            <w:r w:rsidRPr="001D76FD">
              <w:rPr>
                <w:highlight w:val="yellow"/>
              </w:rPr>
              <w:t xml:space="preserve">Licensing may allow the person to </w:t>
            </w:r>
            <w:r w:rsidR="009D0B3C" w:rsidRPr="001D76FD">
              <w:rPr>
                <w:highlight w:val="yellow"/>
              </w:rPr>
              <w:t xml:space="preserve">serve as </w:t>
            </w:r>
            <w:r w:rsidRPr="001D76FD">
              <w:rPr>
                <w:highlight w:val="yellow"/>
              </w:rPr>
              <w:t>a controlling person, if a Licensing attorney determines that the reason the person is ineligible to receive a permit does not constitute a substantive reason to prohibit the person from being a controlling person in a DFPS-regulated operation.</w:t>
            </w:r>
          </w:p>
        </w:tc>
      </w:tr>
      <w:tr w:rsidR="00DB46EB" w:rsidRPr="001D76FD" w:rsidTr="005A15A4">
        <w:trPr>
          <w:tblCellSpacing w:w="0" w:type="dxa"/>
        </w:trPr>
        <w:tc>
          <w:tcPr>
            <w:tcW w:w="1233" w:type="pct"/>
            <w:shd w:val="clear" w:color="auto" w:fill="FFFFFF"/>
            <w:tcMar>
              <w:top w:w="46" w:type="dxa"/>
              <w:left w:w="46" w:type="dxa"/>
              <w:bottom w:w="46" w:type="dxa"/>
              <w:right w:w="46" w:type="dxa"/>
            </w:tcMar>
          </w:tcPr>
          <w:p w:rsidR="00EB0818" w:rsidRPr="001D76FD" w:rsidRDefault="00164688" w:rsidP="00A102F6">
            <w:pPr>
              <w:pStyle w:val="tabletextdfps"/>
              <w:rPr>
                <w:highlight w:val="yellow"/>
              </w:rPr>
            </w:pPr>
            <w:r w:rsidRPr="001D76FD">
              <w:rPr>
                <w:highlight w:val="yellow"/>
              </w:rPr>
              <w:t>l</w:t>
            </w:r>
            <w:r w:rsidR="00EB0818" w:rsidRPr="001D76FD">
              <w:rPr>
                <w:highlight w:val="yellow"/>
              </w:rPr>
              <w:t>isted in the HHSC Adverse Action Record Sharing (AARS) system …</w:t>
            </w:r>
          </w:p>
        </w:tc>
        <w:tc>
          <w:tcPr>
            <w:tcW w:w="1667" w:type="pct"/>
            <w:shd w:val="clear" w:color="auto" w:fill="FFFFFF"/>
            <w:tcMar>
              <w:top w:w="46" w:type="dxa"/>
              <w:left w:w="46" w:type="dxa"/>
              <w:bottom w:w="46" w:type="dxa"/>
              <w:right w:w="46" w:type="dxa"/>
            </w:tcMar>
          </w:tcPr>
          <w:p w:rsidR="009D0998" w:rsidRPr="001D76FD" w:rsidRDefault="00EB0818" w:rsidP="00A102F6">
            <w:pPr>
              <w:pStyle w:val="tabletextdfps"/>
              <w:rPr>
                <w:highlight w:val="yellow"/>
              </w:rPr>
            </w:pPr>
            <w:r w:rsidRPr="001D76FD">
              <w:rPr>
                <w:highlight w:val="yellow"/>
              </w:rPr>
              <w:t xml:space="preserve">Maybe. </w:t>
            </w:r>
          </w:p>
          <w:p w:rsidR="00EB0818" w:rsidRPr="001D76FD" w:rsidRDefault="00EB0818" w:rsidP="00A102F6">
            <w:pPr>
              <w:pStyle w:val="tabletextdfps"/>
              <w:rPr>
                <w:highlight w:val="yellow"/>
              </w:rPr>
            </w:pPr>
            <w:r w:rsidRPr="001D76FD">
              <w:rPr>
                <w:highlight w:val="yellow"/>
              </w:rPr>
              <w:t>Licensing may issue a permit only if a Licensing attorney determines that the reason the person is listed in the AARS system does not constitute a substantive reason to deny the person a permit.</w:t>
            </w:r>
          </w:p>
        </w:tc>
        <w:tc>
          <w:tcPr>
            <w:tcW w:w="2100" w:type="pct"/>
            <w:shd w:val="clear" w:color="auto" w:fill="FFFFFF"/>
            <w:tcMar>
              <w:top w:w="46" w:type="dxa"/>
              <w:left w:w="46" w:type="dxa"/>
              <w:bottom w:w="46" w:type="dxa"/>
              <w:right w:w="46" w:type="dxa"/>
            </w:tcMar>
          </w:tcPr>
          <w:p w:rsidR="00755FFB" w:rsidRPr="001D76FD" w:rsidRDefault="00EB0818" w:rsidP="00A102F6">
            <w:pPr>
              <w:pStyle w:val="tabletextdfps"/>
              <w:rPr>
                <w:highlight w:val="yellow"/>
              </w:rPr>
            </w:pPr>
            <w:r w:rsidRPr="001D76FD">
              <w:rPr>
                <w:highlight w:val="yellow"/>
              </w:rPr>
              <w:t xml:space="preserve">Maybe. </w:t>
            </w:r>
          </w:p>
          <w:p w:rsidR="00EB0818" w:rsidRPr="001D76FD" w:rsidRDefault="00EB0818" w:rsidP="00A102F6">
            <w:pPr>
              <w:pStyle w:val="tabletextdfps"/>
              <w:rPr>
                <w:highlight w:val="yellow"/>
              </w:rPr>
            </w:pPr>
            <w:r w:rsidRPr="001D76FD">
              <w:rPr>
                <w:highlight w:val="yellow"/>
              </w:rPr>
              <w:t xml:space="preserve">Licensing may allow the person to be a controlling person, if a Licensing attorney determines that the reason the person is listed in the AARS system does not constitute a substantive reason to prohibit the person from being a controlling person </w:t>
            </w:r>
            <w:r w:rsidRPr="001D76FD">
              <w:rPr>
                <w:highlight w:val="yellow"/>
              </w:rPr>
              <w:lastRenderedPageBreak/>
              <w:t>in a DFPS-regulated operation.</w:t>
            </w:r>
          </w:p>
        </w:tc>
      </w:tr>
    </w:tbl>
    <w:p w:rsidR="00DE2FA4" w:rsidRPr="001D76FD" w:rsidRDefault="00DE2FA4" w:rsidP="00DE2FA4">
      <w:pPr>
        <w:pStyle w:val="bodytextdfps"/>
        <w:rPr>
          <w:highlight w:val="yellow"/>
        </w:rPr>
      </w:pPr>
      <w:r w:rsidRPr="001D76FD">
        <w:rPr>
          <w:highlight w:val="yellow"/>
        </w:rPr>
        <w:lastRenderedPageBreak/>
        <w:t xml:space="preserve">* If the applicant or permit holder is a business such as a corporation, the governing body must remove the person from the role of designated or sustained controlling person in order for the permit holder to comply with the law (that is, correct the deficiency) or in order for Licensing to issue a permit </w:t>
      </w:r>
      <w:r w:rsidR="00581797" w:rsidRPr="001D76FD">
        <w:rPr>
          <w:highlight w:val="yellow"/>
        </w:rPr>
        <w:t xml:space="preserve">to </w:t>
      </w:r>
      <w:r w:rsidR="00065C0F" w:rsidRPr="001D76FD">
        <w:rPr>
          <w:highlight w:val="yellow"/>
        </w:rPr>
        <w:t>an applicant</w:t>
      </w:r>
      <w:r w:rsidR="000864D0" w:rsidRPr="001D76FD">
        <w:rPr>
          <w:highlight w:val="yellow"/>
        </w:rPr>
        <w:t>.</w:t>
      </w:r>
    </w:p>
    <w:p w:rsidR="00EB0818" w:rsidRPr="001D76FD" w:rsidRDefault="00EB0818" w:rsidP="00EB0818">
      <w:pPr>
        <w:pStyle w:val="bodytextcitationdfps"/>
        <w:rPr>
          <w:szCs w:val="18"/>
          <w:highlight w:val="yellow"/>
        </w:rPr>
      </w:pPr>
      <w:r w:rsidRPr="001D76FD">
        <w:rPr>
          <w:szCs w:val="18"/>
          <w:highlight w:val="yellow"/>
        </w:rPr>
        <w:t>DFPS Rules, 40 TAC §§</w:t>
      </w:r>
      <w:hyperlink r:id="rId32" w:history="1">
        <w:r w:rsidRPr="001D76FD">
          <w:rPr>
            <w:rStyle w:val="Hyperlink"/>
            <w:szCs w:val="18"/>
            <w:highlight w:val="yellow"/>
          </w:rPr>
          <w:t>745.403</w:t>
        </w:r>
      </w:hyperlink>
      <w:r w:rsidRPr="001D76FD">
        <w:rPr>
          <w:rStyle w:val="Hyperlink"/>
          <w:szCs w:val="18"/>
          <w:highlight w:val="yellow"/>
        </w:rPr>
        <w:t xml:space="preserve">; </w:t>
      </w:r>
      <w:hyperlink r:id="rId33" w:tgtFrame="_blank" w:history="1">
        <w:r w:rsidRPr="001D76FD">
          <w:rPr>
            <w:rStyle w:val="Hyperlink"/>
            <w:szCs w:val="18"/>
            <w:highlight w:val="yellow"/>
          </w:rPr>
          <w:t>745.907</w:t>
        </w:r>
      </w:hyperlink>
      <w:r w:rsidRPr="001D76FD">
        <w:rPr>
          <w:rStyle w:val="Hyperlink"/>
          <w:szCs w:val="18"/>
          <w:highlight w:val="yellow"/>
        </w:rPr>
        <w:t xml:space="preserve">; </w:t>
      </w:r>
      <w:hyperlink r:id="rId34" w:tgtFrame="_blank" w:history="1">
        <w:r w:rsidRPr="001D76FD">
          <w:rPr>
            <w:rStyle w:val="Hyperlink"/>
            <w:szCs w:val="18"/>
            <w:highlight w:val="yellow"/>
          </w:rPr>
          <w:t>745.911</w:t>
        </w:r>
      </w:hyperlink>
    </w:p>
    <w:p w:rsidR="00EB0818" w:rsidRPr="001D76FD" w:rsidRDefault="00EB0818" w:rsidP="00EB0818">
      <w:pPr>
        <w:pStyle w:val="bodytextcitationdfps"/>
        <w:rPr>
          <w:rStyle w:val="Hyperlink"/>
          <w:szCs w:val="18"/>
          <w:highlight w:val="yellow"/>
        </w:rPr>
      </w:pPr>
      <w:r w:rsidRPr="001D76FD">
        <w:rPr>
          <w:szCs w:val="18"/>
          <w:highlight w:val="yellow"/>
        </w:rPr>
        <w:t>Human Resources Code §</w:t>
      </w:r>
      <w:hyperlink r:id="rId35" w:anchor="42.072" w:history="1">
        <w:r w:rsidRPr="001D76FD">
          <w:rPr>
            <w:rStyle w:val="Hyperlink"/>
            <w:szCs w:val="18"/>
            <w:highlight w:val="yellow"/>
          </w:rPr>
          <w:t>42.072(c-1)</w:t>
        </w:r>
      </w:hyperlink>
    </w:p>
    <w:p w:rsidR="00EB0818" w:rsidRPr="001D76FD" w:rsidRDefault="00EB0818" w:rsidP="00EB0818">
      <w:pPr>
        <w:pStyle w:val="Heading5"/>
        <w:rPr>
          <w:highlight w:val="yellow"/>
        </w:rPr>
      </w:pPr>
      <w:bookmarkStart w:id="82" w:name="_Toc329678119"/>
      <w:bookmarkStart w:id="83" w:name="_Toc331597005"/>
      <w:bookmarkStart w:id="84" w:name="_Toc332368641"/>
      <w:bookmarkStart w:id="85" w:name="_Toc332611914"/>
      <w:bookmarkStart w:id="86" w:name="_Toc333330989"/>
      <w:r w:rsidRPr="001D76FD">
        <w:rPr>
          <w:highlight w:val="yellow"/>
        </w:rPr>
        <w:t xml:space="preserve">5424.3 Documenting </w:t>
      </w:r>
      <w:r w:rsidR="006D53A2" w:rsidRPr="001D76FD">
        <w:rPr>
          <w:highlight w:val="yellow"/>
        </w:rPr>
        <w:t xml:space="preserve">the </w:t>
      </w:r>
      <w:r w:rsidRPr="001D76FD">
        <w:rPr>
          <w:highlight w:val="yellow"/>
        </w:rPr>
        <w:t xml:space="preserve">Eligibility </w:t>
      </w:r>
      <w:r w:rsidR="006D53A2" w:rsidRPr="001D76FD">
        <w:rPr>
          <w:highlight w:val="yellow"/>
        </w:rPr>
        <w:t xml:space="preserve">of a Controlling Person </w:t>
      </w:r>
      <w:r w:rsidRPr="001D76FD">
        <w:rPr>
          <w:highlight w:val="yellow"/>
        </w:rPr>
        <w:t>by Updating the Status in CLASS</w:t>
      </w:r>
      <w:bookmarkEnd w:id="82"/>
      <w:bookmarkEnd w:id="83"/>
      <w:bookmarkEnd w:id="84"/>
      <w:bookmarkEnd w:id="85"/>
      <w:bookmarkEnd w:id="86"/>
    </w:p>
    <w:p w:rsidR="00EB0818" w:rsidRPr="001D76FD" w:rsidRDefault="00EB0818" w:rsidP="00EB0818">
      <w:pPr>
        <w:pStyle w:val="revisionnodfps"/>
        <w:rPr>
          <w:highlight w:val="yellow"/>
        </w:rPr>
      </w:pPr>
      <w:r w:rsidRPr="001D76FD">
        <w:rPr>
          <w:highlight w:val="yellow"/>
        </w:rPr>
        <w:t>LPPH DRAFT 5482-CCL (new item)</w:t>
      </w:r>
    </w:p>
    <w:p w:rsidR="00EB0818" w:rsidRPr="001D76FD" w:rsidRDefault="00EB0818" w:rsidP="00EB0818">
      <w:pPr>
        <w:pStyle w:val="violettagdfps"/>
        <w:rPr>
          <w:highlight w:val="yellow"/>
        </w:rPr>
      </w:pPr>
      <w:r w:rsidRPr="001D76FD">
        <w:rPr>
          <w:highlight w:val="yellow"/>
        </w:rPr>
        <w:t>Policy</w:t>
      </w:r>
    </w:p>
    <w:p w:rsidR="00EB0818" w:rsidRPr="001D76FD" w:rsidRDefault="00EB0818" w:rsidP="00EB0818">
      <w:pPr>
        <w:pStyle w:val="bodytextdfps"/>
        <w:rPr>
          <w:highlight w:val="yellow"/>
        </w:rPr>
      </w:pPr>
      <w:r w:rsidRPr="001D76FD">
        <w:rPr>
          <w:highlight w:val="yellow"/>
        </w:rPr>
        <w:t xml:space="preserve">The inspector updates the status of a controlling person in the </w:t>
      </w:r>
      <w:r w:rsidRPr="001D76FD">
        <w:rPr>
          <w:i/>
          <w:highlight w:val="yellow"/>
        </w:rPr>
        <w:t xml:space="preserve">Status </w:t>
      </w:r>
      <w:r w:rsidRPr="001D76FD">
        <w:rPr>
          <w:highlight w:val="yellow"/>
        </w:rPr>
        <w:t xml:space="preserve">field of the </w:t>
      </w:r>
      <w:r w:rsidRPr="001D76FD">
        <w:rPr>
          <w:i/>
          <w:highlight w:val="yellow"/>
        </w:rPr>
        <w:t>Controlling Person Details</w:t>
      </w:r>
      <w:r w:rsidRPr="001D76FD">
        <w:rPr>
          <w:highlight w:val="yellow"/>
        </w:rPr>
        <w:t xml:space="preserve"> page in CLASS after:</w:t>
      </w:r>
    </w:p>
    <w:p w:rsidR="00EB0818" w:rsidRPr="001D76FD" w:rsidRDefault="00EB0818" w:rsidP="00EB0818">
      <w:pPr>
        <w:pStyle w:val="list1dfps"/>
        <w:rPr>
          <w:highlight w:val="yellow"/>
        </w:rPr>
      </w:pPr>
      <w:proofErr w:type="gramStart"/>
      <w:r w:rsidRPr="001D76FD">
        <w:rPr>
          <w:highlight w:val="yellow"/>
        </w:rPr>
        <w:t>a</w:t>
      </w:r>
      <w:proofErr w:type="gramEnd"/>
      <w:r w:rsidRPr="001D76FD">
        <w:rPr>
          <w:highlight w:val="yellow"/>
        </w:rPr>
        <w:t>.</w:t>
      </w:r>
      <w:r w:rsidRPr="001D76FD">
        <w:rPr>
          <w:highlight w:val="yellow"/>
        </w:rPr>
        <w:tab/>
      </w:r>
      <w:r w:rsidR="00A96DDB" w:rsidRPr="001D76FD">
        <w:rPr>
          <w:highlight w:val="yellow"/>
        </w:rPr>
        <w:t xml:space="preserve">not </w:t>
      </w:r>
      <w:r w:rsidR="00CB3E55" w:rsidRPr="001D76FD">
        <w:rPr>
          <w:highlight w:val="yellow"/>
        </w:rPr>
        <w:t xml:space="preserve">finding </w:t>
      </w:r>
      <w:r w:rsidR="00A96DDB" w:rsidRPr="001D76FD">
        <w:rPr>
          <w:highlight w:val="yellow"/>
        </w:rPr>
        <w:t xml:space="preserve">a </w:t>
      </w:r>
      <w:r w:rsidRPr="001D76FD">
        <w:rPr>
          <w:highlight w:val="yellow"/>
        </w:rPr>
        <w:t>match</w:t>
      </w:r>
      <w:r w:rsidR="00A96DDB" w:rsidRPr="001D76FD">
        <w:rPr>
          <w:highlight w:val="yellow"/>
        </w:rPr>
        <w:t xml:space="preserve"> in the CLASS or AARS systems</w:t>
      </w:r>
      <w:r w:rsidR="00F26A5E" w:rsidRPr="001D76FD">
        <w:rPr>
          <w:highlight w:val="yellow"/>
        </w:rPr>
        <w:t>;</w:t>
      </w:r>
    </w:p>
    <w:p w:rsidR="00EB0818" w:rsidRPr="001D76FD" w:rsidRDefault="00EB0818" w:rsidP="00EB0818">
      <w:pPr>
        <w:pStyle w:val="list1dfps"/>
        <w:rPr>
          <w:highlight w:val="yellow"/>
        </w:rPr>
      </w:pPr>
      <w:proofErr w:type="gramStart"/>
      <w:r w:rsidRPr="001D76FD">
        <w:rPr>
          <w:highlight w:val="yellow"/>
        </w:rPr>
        <w:t>b</w:t>
      </w:r>
      <w:proofErr w:type="gramEnd"/>
      <w:r w:rsidRPr="001D76FD">
        <w:rPr>
          <w:highlight w:val="yellow"/>
        </w:rPr>
        <w:t>.</w:t>
      </w:r>
      <w:r w:rsidRPr="001D76FD">
        <w:rPr>
          <w:highlight w:val="yellow"/>
        </w:rPr>
        <w:tab/>
        <w:t xml:space="preserve">determining that </w:t>
      </w:r>
      <w:r w:rsidR="00CB3E55" w:rsidRPr="001D76FD">
        <w:rPr>
          <w:highlight w:val="yellow"/>
        </w:rPr>
        <w:t xml:space="preserve">the </w:t>
      </w:r>
      <w:r w:rsidRPr="001D76FD">
        <w:rPr>
          <w:highlight w:val="yellow"/>
        </w:rPr>
        <w:t>person is ineligible to be a controlling person;</w:t>
      </w:r>
    </w:p>
    <w:p w:rsidR="00EB0818" w:rsidRPr="001D76FD" w:rsidRDefault="00854D14" w:rsidP="00EB0818">
      <w:pPr>
        <w:pStyle w:val="list1dfps"/>
        <w:rPr>
          <w:highlight w:val="yellow"/>
        </w:rPr>
      </w:pPr>
      <w:proofErr w:type="gramStart"/>
      <w:r w:rsidRPr="001D76FD">
        <w:rPr>
          <w:highlight w:val="yellow"/>
        </w:rPr>
        <w:t>c</w:t>
      </w:r>
      <w:proofErr w:type="gramEnd"/>
      <w:r w:rsidRPr="001D76FD">
        <w:rPr>
          <w:highlight w:val="yellow"/>
        </w:rPr>
        <w:t>.</w:t>
      </w:r>
      <w:r w:rsidRPr="001D76FD">
        <w:rPr>
          <w:highlight w:val="yellow"/>
        </w:rPr>
        <w:tab/>
      </w:r>
      <w:r w:rsidR="00EB0818" w:rsidRPr="001D76FD">
        <w:rPr>
          <w:highlight w:val="yellow"/>
        </w:rPr>
        <w:t xml:space="preserve">determining that </w:t>
      </w:r>
      <w:r w:rsidR="007944AF" w:rsidRPr="001D76FD">
        <w:rPr>
          <w:highlight w:val="yellow"/>
        </w:rPr>
        <w:t xml:space="preserve">the </w:t>
      </w:r>
      <w:r w:rsidR="00EB0818" w:rsidRPr="001D76FD">
        <w:rPr>
          <w:highlight w:val="yellow"/>
        </w:rPr>
        <w:t>person has ceased to be a controlling person at an operation; or</w:t>
      </w:r>
    </w:p>
    <w:p w:rsidR="00EB0818" w:rsidRPr="001D76FD" w:rsidRDefault="00854D14" w:rsidP="00EB0818">
      <w:pPr>
        <w:pStyle w:val="list1dfps"/>
        <w:rPr>
          <w:highlight w:val="yellow"/>
        </w:rPr>
      </w:pPr>
      <w:proofErr w:type="gramStart"/>
      <w:r w:rsidRPr="001D76FD">
        <w:rPr>
          <w:highlight w:val="yellow"/>
        </w:rPr>
        <w:t>d</w:t>
      </w:r>
      <w:proofErr w:type="gramEnd"/>
      <w:r w:rsidRPr="001D76FD">
        <w:rPr>
          <w:highlight w:val="yellow"/>
        </w:rPr>
        <w:t>.</w:t>
      </w:r>
      <w:r w:rsidRPr="001D76FD">
        <w:rPr>
          <w:highlight w:val="yellow"/>
        </w:rPr>
        <w:tab/>
      </w:r>
      <w:r w:rsidR="00EB0818" w:rsidRPr="001D76FD">
        <w:rPr>
          <w:highlight w:val="yellow"/>
        </w:rPr>
        <w:t>determining that the person was entered in error.</w:t>
      </w:r>
    </w:p>
    <w:p w:rsidR="00EB0818" w:rsidRPr="001D76FD" w:rsidRDefault="00EB0818" w:rsidP="00EB0818">
      <w:pPr>
        <w:pStyle w:val="violettagdfps"/>
        <w:rPr>
          <w:highlight w:val="yellow"/>
        </w:rPr>
      </w:pPr>
      <w:r w:rsidRPr="001D76FD">
        <w:rPr>
          <w:highlight w:val="yellow"/>
        </w:rPr>
        <w:t>Procedure</w:t>
      </w:r>
    </w:p>
    <w:p w:rsidR="00EB0818" w:rsidRPr="001D76FD" w:rsidRDefault="00EB0818" w:rsidP="00EB0818">
      <w:pPr>
        <w:pStyle w:val="bodytextdfps"/>
        <w:spacing w:after="240"/>
        <w:rPr>
          <w:highlight w:val="yellow"/>
        </w:rPr>
      </w:pPr>
      <w:r w:rsidRPr="001D76FD">
        <w:rPr>
          <w:highlight w:val="yellow"/>
        </w:rPr>
        <w:t xml:space="preserve">The following chart explains the meaning of each option in the </w:t>
      </w:r>
      <w:r w:rsidRPr="001D76FD">
        <w:rPr>
          <w:i/>
          <w:highlight w:val="yellow"/>
        </w:rPr>
        <w:t>Status</w:t>
      </w:r>
      <w:r w:rsidRPr="001D76FD">
        <w:rPr>
          <w:highlight w:val="yellow"/>
        </w:rPr>
        <w:t xml:space="preserve"> field.</w:t>
      </w:r>
    </w:p>
    <w:p w:rsidR="00D01448" w:rsidRPr="001D76FD" w:rsidRDefault="00D01448" w:rsidP="00EB0818">
      <w:pPr>
        <w:pStyle w:val="bodytextdfps"/>
        <w:spacing w:after="240"/>
        <w:rPr>
          <w:i/>
          <w:sz w:val="24"/>
          <w:szCs w:val="24"/>
          <w:highlight w:val="yellow"/>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780"/>
      </w:tblGrid>
      <w:tr w:rsidR="00EB0818" w:rsidRPr="001D76FD" w:rsidTr="00A102F6">
        <w:trPr>
          <w:trHeight w:val="238"/>
          <w:tblHeader/>
        </w:trPr>
        <w:tc>
          <w:tcPr>
            <w:tcW w:w="2610" w:type="dxa"/>
            <w:shd w:val="clear" w:color="auto" w:fill="auto"/>
            <w:vAlign w:val="bottom"/>
          </w:tcPr>
          <w:p w:rsidR="00EB0818" w:rsidRPr="001D76FD" w:rsidRDefault="00EB0818" w:rsidP="00A102F6">
            <w:pPr>
              <w:pStyle w:val="tableheadingdfps"/>
              <w:rPr>
                <w:i/>
                <w:highlight w:val="yellow"/>
              </w:rPr>
            </w:pPr>
            <w:r w:rsidRPr="001D76FD">
              <w:rPr>
                <w:highlight w:val="yellow"/>
              </w:rPr>
              <w:t xml:space="preserve">The </w:t>
            </w:r>
            <w:r w:rsidRPr="001D76FD">
              <w:rPr>
                <w:i/>
                <w:highlight w:val="yellow"/>
              </w:rPr>
              <w:t>Status</w:t>
            </w:r>
            <w:r w:rsidRPr="001D76FD">
              <w:rPr>
                <w:highlight w:val="yellow"/>
              </w:rPr>
              <w:t xml:space="preserve"> selected</w:t>
            </w:r>
            <w:r w:rsidRPr="001D76FD">
              <w:rPr>
                <w:i/>
                <w:highlight w:val="yellow"/>
              </w:rPr>
              <w:t xml:space="preserve"> </w:t>
            </w:r>
            <w:r w:rsidRPr="001D76FD">
              <w:rPr>
                <w:highlight w:val="yellow"/>
              </w:rPr>
              <w:t>is …</w:t>
            </w:r>
          </w:p>
        </w:tc>
        <w:tc>
          <w:tcPr>
            <w:tcW w:w="3780" w:type="dxa"/>
            <w:shd w:val="clear" w:color="auto" w:fill="auto"/>
            <w:vAlign w:val="bottom"/>
          </w:tcPr>
          <w:p w:rsidR="00EB0818" w:rsidRPr="001D76FD" w:rsidRDefault="00EB0818" w:rsidP="00A102F6">
            <w:pPr>
              <w:pStyle w:val="tableheadingdfps"/>
              <w:rPr>
                <w:i/>
                <w:highlight w:val="yellow"/>
              </w:rPr>
            </w:pPr>
            <w:proofErr w:type="gramStart"/>
            <w:r w:rsidRPr="001D76FD">
              <w:rPr>
                <w:i/>
                <w:highlight w:val="yellow"/>
              </w:rPr>
              <w:t>when</w:t>
            </w:r>
            <w:proofErr w:type="gramEnd"/>
            <w:r w:rsidRPr="001D76FD">
              <w:rPr>
                <w:i/>
                <w:highlight w:val="yellow"/>
              </w:rPr>
              <w:t>…</w:t>
            </w:r>
          </w:p>
        </w:tc>
      </w:tr>
      <w:tr w:rsidR="00EB0818" w:rsidRPr="001D76FD" w:rsidTr="00A102F6">
        <w:trPr>
          <w:trHeight w:val="238"/>
        </w:trPr>
        <w:tc>
          <w:tcPr>
            <w:tcW w:w="2610" w:type="dxa"/>
            <w:shd w:val="clear" w:color="auto" w:fill="auto"/>
          </w:tcPr>
          <w:p w:rsidR="00EB0818" w:rsidRPr="001D76FD" w:rsidRDefault="00EB0818" w:rsidP="00A102F6">
            <w:pPr>
              <w:pStyle w:val="tabletextdfps"/>
              <w:rPr>
                <w:i/>
                <w:highlight w:val="yellow"/>
              </w:rPr>
            </w:pPr>
            <w:r w:rsidRPr="001D76FD">
              <w:rPr>
                <w:i/>
                <w:highlight w:val="yellow"/>
              </w:rPr>
              <w:t>Pending</w:t>
            </w:r>
            <w:r w:rsidR="000129B4" w:rsidRPr="001D76FD">
              <w:rPr>
                <w:i/>
                <w:highlight w:val="yellow"/>
              </w:rPr>
              <w:t xml:space="preserve"> …</w:t>
            </w:r>
          </w:p>
        </w:tc>
        <w:tc>
          <w:tcPr>
            <w:tcW w:w="3780" w:type="dxa"/>
            <w:shd w:val="clear" w:color="auto" w:fill="auto"/>
          </w:tcPr>
          <w:p w:rsidR="00EB0818" w:rsidRPr="001D76FD" w:rsidRDefault="00EB0818" w:rsidP="00A102F6">
            <w:pPr>
              <w:pStyle w:val="tabletextdfps"/>
              <w:rPr>
                <w:highlight w:val="yellow"/>
              </w:rPr>
            </w:pPr>
            <w:proofErr w:type="gramStart"/>
            <w:r w:rsidRPr="001D76FD">
              <w:rPr>
                <w:highlight w:val="yellow"/>
              </w:rPr>
              <w:t>a</w:t>
            </w:r>
            <w:proofErr w:type="gramEnd"/>
            <w:r w:rsidRPr="001D76FD">
              <w:rPr>
                <w:highlight w:val="yellow"/>
              </w:rPr>
              <w:t xml:space="preserve"> new record on a controlling person is entered for the operation. </w:t>
            </w:r>
          </w:p>
          <w:p w:rsidR="00EB0818" w:rsidRPr="001D76FD" w:rsidRDefault="00EB0818">
            <w:pPr>
              <w:pStyle w:val="tabletextdfps"/>
              <w:rPr>
                <w:highlight w:val="yellow"/>
              </w:rPr>
            </w:pPr>
            <w:r w:rsidRPr="001D76FD">
              <w:rPr>
                <w:i/>
                <w:highlight w:val="yellow"/>
              </w:rPr>
              <w:t>Pending</w:t>
            </w:r>
            <w:r w:rsidRPr="001D76FD">
              <w:rPr>
                <w:highlight w:val="yellow"/>
              </w:rPr>
              <w:t xml:space="preserve"> is the default value when adding or associating a </w:t>
            </w:r>
            <w:r w:rsidR="007944AF" w:rsidRPr="001D76FD">
              <w:rPr>
                <w:highlight w:val="yellow"/>
              </w:rPr>
              <w:t xml:space="preserve">controlling person </w:t>
            </w:r>
            <w:r w:rsidR="000129B4" w:rsidRPr="001D76FD">
              <w:rPr>
                <w:highlight w:val="yellow"/>
              </w:rPr>
              <w:t>record</w:t>
            </w:r>
            <w:r w:rsidRPr="001D76FD">
              <w:rPr>
                <w:highlight w:val="yellow"/>
              </w:rPr>
              <w:t>.</w:t>
            </w:r>
          </w:p>
        </w:tc>
      </w:tr>
      <w:tr w:rsidR="00EB0818" w:rsidRPr="001D76FD" w:rsidTr="00A102F6">
        <w:trPr>
          <w:trHeight w:val="238"/>
        </w:trPr>
        <w:tc>
          <w:tcPr>
            <w:tcW w:w="2610" w:type="dxa"/>
            <w:shd w:val="clear" w:color="auto" w:fill="auto"/>
          </w:tcPr>
          <w:p w:rsidR="00EB0818" w:rsidRPr="001D76FD" w:rsidRDefault="00EB0818" w:rsidP="00A102F6">
            <w:pPr>
              <w:pStyle w:val="tabletextdfps"/>
              <w:rPr>
                <w:i/>
                <w:highlight w:val="yellow"/>
              </w:rPr>
            </w:pPr>
            <w:r w:rsidRPr="001D76FD">
              <w:rPr>
                <w:i/>
                <w:highlight w:val="yellow"/>
              </w:rPr>
              <w:t>Identified</w:t>
            </w:r>
            <w:r w:rsidR="000129B4" w:rsidRPr="001D76FD">
              <w:rPr>
                <w:i/>
                <w:highlight w:val="yellow"/>
              </w:rPr>
              <w:t xml:space="preserve"> …</w:t>
            </w:r>
          </w:p>
        </w:tc>
        <w:tc>
          <w:tcPr>
            <w:tcW w:w="3780" w:type="dxa"/>
            <w:shd w:val="clear" w:color="auto" w:fill="auto"/>
          </w:tcPr>
          <w:p w:rsidR="00EB0818" w:rsidRPr="001D76FD" w:rsidRDefault="00EB0818" w:rsidP="00A102F6">
            <w:pPr>
              <w:pStyle w:val="tabletextdfps"/>
              <w:rPr>
                <w:highlight w:val="yellow"/>
              </w:rPr>
            </w:pPr>
            <w:proofErr w:type="gramStart"/>
            <w:r w:rsidRPr="001D76FD">
              <w:rPr>
                <w:highlight w:val="yellow"/>
              </w:rPr>
              <w:t>a</w:t>
            </w:r>
            <w:proofErr w:type="gramEnd"/>
            <w:r w:rsidRPr="001D76FD">
              <w:rPr>
                <w:highlight w:val="yellow"/>
              </w:rPr>
              <w:t xml:space="preserve"> controlling person has no history that prohibits the person from being a controlling person (that is, the person is eligible to be a controlling person). </w:t>
            </w:r>
          </w:p>
          <w:p w:rsidR="00EB0818" w:rsidRPr="001D76FD" w:rsidRDefault="00EB0818" w:rsidP="00A102F6">
            <w:pPr>
              <w:pStyle w:val="tabletextdfps"/>
              <w:rPr>
                <w:highlight w:val="yellow"/>
              </w:rPr>
            </w:pPr>
            <w:r w:rsidRPr="001D76FD">
              <w:rPr>
                <w:i/>
                <w:highlight w:val="yellow"/>
              </w:rPr>
              <w:t>Identified</w:t>
            </w:r>
            <w:r w:rsidRPr="001D76FD">
              <w:rPr>
                <w:highlight w:val="yellow"/>
              </w:rPr>
              <w:t xml:space="preserve"> is the status for all active controlling persons.</w:t>
            </w:r>
          </w:p>
        </w:tc>
      </w:tr>
      <w:tr w:rsidR="00EB0818" w:rsidRPr="001D76FD" w:rsidTr="00A102F6">
        <w:trPr>
          <w:trHeight w:val="238"/>
        </w:trPr>
        <w:tc>
          <w:tcPr>
            <w:tcW w:w="2610" w:type="dxa"/>
            <w:shd w:val="clear" w:color="auto" w:fill="auto"/>
          </w:tcPr>
          <w:p w:rsidR="00EB0818" w:rsidRPr="001D76FD" w:rsidRDefault="00EB0818" w:rsidP="00A102F6">
            <w:pPr>
              <w:pStyle w:val="tabletextdfps"/>
              <w:rPr>
                <w:i/>
                <w:highlight w:val="yellow"/>
              </w:rPr>
            </w:pPr>
            <w:r w:rsidRPr="001D76FD">
              <w:rPr>
                <w:i/>
                <w:highlight w:val="yellow"/>
              </w:rPr>
              <w:t>Rejected</w:t>
            </w:r>
            <w:r w:rsidR="000129B4" w:rsidRPr="001D76FD">
              <w:rPr>
                <w:i/>
                <w:highlight w:val="yellow"/>
              </w:rPr>
              <w:t xml:space="preserve"> …</w:t>
            </w:r>
          </w:p>
        </w:tc>
        <w:tc>
          <w:tcPr>
            <w:tcW w:w="3780" w:type="dxa"/>
            <w:shd w:val="clear" w:color="auto" w:fill="auto"/>
          </w:tcPr>
          <w:p w:rsidR="00EB0818" w:rsidRPr="001D76FD" w:rsidRDefault="00EB0818">
            <w:pPr>
              <w:pStyle w:val="tabletextdfps"/>
              <w:rPr>
                <w:highlight w:val="yellow"/>
              </w:rPr>
            </w:pPr>
            <w:proofErr w:type="gramStart"/>
            <w:r w:rsidRPr="001D76FD">
              <w:rPr>
                <w:highlight w:val="yellow"/>
              </w:rPr>
              <w:t>an</w:t>
            </w:r>
            <w:proofErr w:type="gramEnd"/>
            <w:r w:rsidRPr="001D76FD">
              <w:rPr>
                <w:highlight w:val="yellow"/>
              </w:rPr>
              <w:t xml:space="preserve"> operation submits the name of a controlling person for consideration, but the person has a history that prohibits the person from being a controlling person (that is, the person is ineligible to be a controlling person). See </w:t>
            </w:r>
            <w:r w:rsidR="00C52822" w:rsidRPr="001D76FD">
              <w:rPr>
                <w:highlight w:val="yellow"/>
              </w:rPr>
              <w:t xml:space="preserve">5424.31 </w:t>
            </w:r>
            <w:r w:rsidRPr="001D76FD">
              <w:rPr>
                <w:highlight w:val="yellow"/>
              </w:rPr>
              <w:t xml:space="preserve">Entering the Reason for </w:t>
            </w:r>
            <w:r w:rsidR="00C52822" w:rsidRPr="001D76FD">
              <w:rPr>
                <w:highlight w:val="yellow"/>
              </w:rPr>
              <w:t>Rejecting a Controlling Person</w:t>
            </w:r>
            <w:r w:rsidRPr="001D76FD">
              <w:rPr>
                <w:highlight w:val="yellow"/>
              </w:rPr>
              <w:t>.</w:t>
            </w:r>
          </w:p>
        </w:tc>
      </w:tr>
      <w:tr w:rsidR="00EB0818" w:rsidRPr="001D76FD" w:rsidTr="00A102F6">
        <w:trPr>
          <w:trHeight w:val="238"/>
        </w:trPr>
        <w:tc>
          <w:tcPr>
            <w:tcW w:w="2610" w:type="dxa"/>
            <w:shd w:val="clear" w:color="auto" w:fill="auto"/>
          </w:tcPr>
          <w:p w:rsidR="00EB0818" w:rsidRPr="001D76FD" w:rsidRDefault="00EB0818" w:rsidP="00A102F6">
            <w:pPr>
              <w:pStyle w:val="tabletextdfps"/>
              <w:rPr>
                <w:i/>
                <w:highlight w:val="yellow"/>
              </w:rPr>
            </w:pPr>
            <w:r w:rsidRPr="001D76FD">
              <w:rPr>
                <w:i/>
                <w:highlight w:val="yellow"/>
              </w:rPr>
              <w:t>Review</w:t>
            </w:r>
            <w:r w:rsidR="000129B4" w:rsidRPr="001D76FD">
              <w:rPr>
                <w:i/>
                <w:highlight w:val="yellow"/>
              </w:rPr>
              <w:t xml:space="preserve"> …</w:t>
            </w:r>
          </w:p>
        </w:tc>
        <w:tc>
          <w:tcPr>
            <w:tcW w:w="3780" w:type="dxa"/>
            <w:shd w:val="clear" w:color="auto" w:fill="auto"/>
          </w:tcPr>
          <w:p w:rsidR="00EB0818" w:rsidRPr="001D76FD" w:rsidRDefault="00EB0818" w:rsidP="00A102F6">
            <w:pPr>
              <w:pStyle w:val="tabletextdfps"/>
              <w:rPr>
                <w:highlight w:val="yellow"/>
              </w:rPr>
            </w:pPr>
            <w:proofErr w:type="gramStart"/>
            <w:r w:rsidRPr="001D76FD">
              <w:rPr>
                <w:highlight w:val="yellow"/>
              </w:rPr>
              <w:t>a</w:t>
            </w:r>
            <w:proofErr w:type="gramEnd"/>
            <w:r w:rsidRPr="001D76FD">
              <w:rPr>
                <w:highlight w:val="yellow"/>
              </w:rPr>
              <w:t xml:space="preserve"> controlling person is sustained because the person</w:t>
            </w:r>
            <w:r w:rsidR="003F3A9E" w:rsidRPr="001D76FD">
              <w:rPr>
                <w:highlight w:val="yellow"/>
              </w:rPr>
              <w:t>’s record</w:t>
            </w:r>
            <w:r w:rsidRPr="001D76FD">
              <w:rPr>
                <w:highlight w:val="yellow"/>
              </w:rPr>
              <w:t xml:space="preserve"> is associated with an operation that had its permit revoked. </w:t>
            </w:r>
          </w:p>
          <w:p w:rsidR="00EB0818" w:rsidRPr="001D76FD" w:rsidRDefault="00EB0818">
            <w:pPr>
              <w:pStyle w:val="tabletextdfps"/>
              <w:rPr>
                <w:highlight w:val="yellow"/>
              </w:rPr>
            </w:pPr>
            <w:r w:rsidRPr="001D76FD">
              <w:rPr>
                <w:highlight w:val="yellow"/>
              </w:rPr>
              <w:lastRenderedPageBreak/>
              <w:t xml:space="preserve">CLASS automatically updates the status to </w:t>
            </w:r>
            <w:r w:rsidRPr="001D76FD">
              <w:rPr>
                <w:i/>
                <w:highlight w:val="yellow"/>
              </w:rPr>
              <w:t>Review</w:t>
            </w:r>
            <w:r w:rsidRPr="001D76FD">
              <w:rPr>
                <w:highlight w:val="yellow"/>
              </w:rPr>
              <w:t xml:space="preserve"> when this occurs. See 7000 </w:t>
            </w:r>
            <w:r w:rsidR="00A91363" w:rsidRPr="001D76FD">
              <w:rPr>
                <w:highlight w:val="yellow"/>
              </w:rPr>
              <w:t xml:space="preserve">Voluntary </w:t>
            </w:r>
            <w:r w:rsidRPr="001D76FD">
              <w:rPr>
                <w:highlight w:val="yellow"/>
              </w:rPr>
              <w:t xml:space="preserve">Actions and </w:t>
            </w:r>
            <w:r w:rsidR="00A91363" w:rsidRPr="001D76FD">
              <w:rPr>
                <w:highlight w:val="yellow"/>
              </w:rPr>
              <w:t>Remedial Actions</w:t>
            </w:r>
          </w:p>
        </w:tc>
      </w:tr>
      <w:tr w:rsidR="00EB0818" w:rsidRPr="001D76FD" w:rsidTr="00A102F6">
        <w:trPr>
          <w:trHeight w:val="238"/>
        </w:trPr>
        <w:tc>
          <w:tcPr>
            <w:tcW w:w="2610" w:type="dxa"/>
            <w:shd w:val="clear" w:color="auto" w:fill="auto"/>
          </w:tcPr>
          <w:p w:rsidR="00EB0818" w:rsidRPr="001D76FD" w:rsidRDefault="00EB0818" w:rsidP="00A102F6">
            <w:pPr>
              <w:pStyle w:val="tabletextdfps"/>
              <w:rPr>
                <w:i/>
                <w:highlight w:val="yellow"/>
              </w:rPr>
            </w:pPr>
            <w:r w:rsidRPr="001D76FD">
              <w:rPr>
                <w:i/>
                <w:highlight w:val="yellow"/>
              </w:rPr>
              <w:lastRenderedPageBreak/>
              <w:t>Inactive</w:t>
            </w:r>
            <w:r w:rsidR="003F3A9E" w:rsidRPr="001D76FD">
              <w:rPr>
                <w:i/>
                <w:highlight w:val="yellow"/>
              </w:rPr>
              <w:t xml:space="preserve"> …</w:t>
            </w:r>
          </w:p>
        </w:tc>
        <w:tc>
          <w:tcPr>
            <w:tcW w:w="3780" w:type="dxa"/>
            <w:shd w:val="clear" w:color="auto" w:fill="auto"/>
          </w:tcPr>
          <w:p w:rsidR="00EB0818" w:rsidRPr="001D76FD" w:rsidRDefault="00EB0818" w:rsidP="00A102F6">
            <w:pPr>
              <w:pStyle w:val="tabletextdfps"/>
              <w:rPr>
                <w:highlight w:val="yellow"/>
              </w:rPr>
            </w:pPr>
            <w:proofErr w:type="gramStart"/>
            <w:r w:rsidRPr="001D76FD">
              <w:rPr>
                <w:highlight w:val="yellow"/>
              </w:rPr>
              <w:t>a</w:t>
            </w:r>
            <w:proofErr w:type="gramEnd"/>
            <w:r w:rsidRPr="001D76FD">
              <w:rPr>
                <w:highlight w:val="yellow"/>
              </w:rPr>
              <w:t xml:space="preserve"> controlling person ceases to be a controlling person at an operation. </w:t>
            </w:r>
          </w:p>
          <w:p w:rsidR="00EB0818" w:rsidRPr="001D76FD" w:rsidRDefault="00EB0818" w:rsidP="00A102F6">
            <w:pPr>
              <w:pStyle w:val="tabletextdfps"/>
              <w:rPr>
                <w:highlight w:val="yellow"/>
              </w:rPr>
            </w:pPr>
            <w:r w:rsidRPr="001D76FD">
              <w:rPr>
                <w:highlight w:val="yellow"/>
              </w:rPr>
              <w:t xml:space="preserve">A status is changed to </w:t>
            </w:r>
            <w:r w:rsidRPr="001D76FD">
              <w:rPr>
                <w:i/>
                <w:highlight w:val="yellow"/>
              </w:rPr>
              <w:t>Inactive</w:t>
            </w:r>
            <w:r w:rsidRPr="001D76FD">
              <w:rPr>
                <w:highlight w:val="yellow"/>
              </w:rPr>
              <w:t xml:space="preserve"> only when an end date is entered.</w:t>
            </w:r>
          </w:p>
        </w:tc>
      </w:tr>
      <w:tr w:rsidR="00EB0818" w:rsidRPr="001D76FD" w:rsidTr="00A102F6">
        <w:trPr>
          <w:trHeight w:val="89"/>
        </w:trPr>
        <w:tc>
          <w:tcPr>
            <w:tcW w:w="2610" w:type="dxa"/>
            <w:shd w:val="clear" w:color="auto" w:fill="auto"/>
          </w:tcPr>
          <w:p w:rsidR="00EB0818" w:rsidRPr="001D76FD" w:rsidRDefault="00EB0818" w:rsidP="00A102F6">
            <w:pPr>
              <w:pStyle w:val="tabletextdfps"/>
              <w:rPr>
                <w:i/>
                <w:highlight w:val="yellow"/>
              </w:rPr>
            </w:pPr>
            <w:r w:rsidRPr="001D76FD">
              <w:rPr>
                <w:i/>
                <w:highlight w:val="yellow"/>
              </w:rPr>
              <w:t>Withdrawn</w:t>
            </w:r>
            <w:r w:rsidR="00F26A5E" w:rsidRPr="001D76FD">
              <w:rPr>
                <w:i/>
                <w:highlight w:val="yellow"/>
              </w:rPr>
              <w:t xml:space="preserve"> …</w:t>
            </w:r>
          </w:p>
        </w:tc>
        <w:tc>
          <w:tcPr>
            <w:tcW w:w="3780" w:type="dxa"/>
            <w:shd w:val="clear" w:color="auto" w:fill="auto"/>
          </w:tcPr>
          <w:p w:rsidR="00EB0818" w:rsidRPr="001D76FD" w:rsidRDefault="00EB0818" w:rsidP="00A102F6">
            <w:pPr>
              <w:pStyle w:val="tabletextdfps"/>
              <w:rPr>
                <w:highlight w:val="yellow"/>
              </w:rPr>
            </w:pPr>
            <w:proofErr w:type="gramStart"/>
            <w:r w:rsidRPr="001D76FD">
              <w:rPr>
                <w:highlight w:val="yellow"/>
              </w:rPr>
              <w:t>a</w:t>
            </w:r>
            <w:proofErr w:type="gramEnd"/>
            <w:r w:rsidRPr="001D76FD">
              <w:rPr>
                <w:highlight w:val="yellow"/>
              </w:rPr>
              <w:t xml:space="preserve"> person is entered </w:t>
            </w:r>
            <w:r w:rsidR="00557EED" w:rsidRPr="001D76FD">
              <w:rPr>
                <w:highlight w:val="yellow"/>
              </w:rPr>
              <w:t xml:space="preserve">into CLASS </w:t>
            </w:r>
            <w:r w:rsidRPr="001D76FD">
              <w:rPr>
                <w:highlight w:val="yellow"/>
              </w:rPr>
              <w:t xml:space="preserve">in error (for example, entered under the wrong operation), or the operation withdraws the person from consideration. See </w:t>
            </w:r>
            <w:r w:rsidR="00431D98" w:rsidRPr="001D76FD">
              <w:rPr>
                <w:highlight w:val="yellow"/>
              </w:rPr>
              <w:t xml:space="preserve">5424.32 </w:t>
            </w:r>
            <w:r w:rsidRPr="001D76FD">
              <w:rPr>
                <w:highlight w:val="yellow"/>
              </w:rPr>
              <w:t xml:space="preserve">Entering the Reason for </w:t>
            </w:r>
            <w:r w:rsidR="00431D98" w:rsidRPr="001D76FD">
              <w:rPr>
                <w:highlight w:val="yellow"/>
              </w:rPr>
              <w:t>Withdrawing a Controlling Person</w:t>
            </w:r>
            <w:r w:rsidRPr="001D76FD">
              <w:rPr>
                <w:highlight w:val="yellow"/>
              </w:rPr>
              <w:t>.</w:t>
            </w:r>
          </w:p>
          <w:p w:rsidR="00EB0818" w:rsidRPr="001D76FD" w:rsidRDefault="00EB0818" w:rsidP="00431D98">
            <w:pPr>
              <w:pStyle w:val="tabletextdfps"/>
              <w:rPr>
                <w:highlight w:val="yellow"/>
              </w:rPr>
            </w:pPr>
            <w:r w:rsidRPr="001D76FD">
              <w:rPr>
                <w:highlight w:val="yellow"/>
              </w:rPr>
              <w:t>This does not include when an operation removes a person from a controlling person role after being notified by licensing that the person is ineligible to be a controlling person.</w:t>
            </w:r>
          </w:p>
        </w:tc>
      </w:tr>
    </w:tbl>
    <w:p w:rsidR="00EB0818" w:rsidRPr="001D76FD" w:rsidRDefault="00EB0818" w:rsidP="00EB0818">
      <w:pPr>
        <w:pStyle w:val="Heading6"/>
        <w:rPr>
          <w:highlight w:val="yellow"/>
        </w:rPr>
      </w:pPr>
      <w:bookmarkStart w:id="87" w:name="_Toc332368642"/>
      <w:bookmarkStart w:id="88" w:name="_Toc332611915"/>
      <w:bookmarkStart w:id="89" w:name="_Toc333330990"/>
      <w:r w:rsidRPr="001D76FD">
        <w:rPr>
          <w:highlight w:val="yellow"/>
        </w:rPr>
        <w:t xml:space="preserve">5424.31 Entering the Reason for </w:t>
      </w:r>
      <w:r w:rsidR="006D53A2" w:rsidRPr="001D76FD">
        <w:rPr>
          <w:highlight w:val="yellow"/>
        </w:rPr>
        <w:t>Rejecting a Controlling Person</w:t>
      </w:r>
      <w:bookmarkEnd w:id="87"/>
      <w:bookmarkEnd w:id="88"/>
      <w:bookmarkEnd w:id="89"/>
    </w:p>
    <w:p w:rsidR="006C1CDE" w:rsidRPr="001D76FD" w:rsidRDefault="006C1CDE" w:rsidP="006C1CDE">
      <w:pPr>
        <w:pStyle w:val="revisionnodfps"/>
        <w:rPr>
          <w:highlight w:val="yellow"/>
        </w:rPr>
      </w:pPr>
      <w:r w:rsidRPr="001D76FD">
        <w:rPr>
          <w:highlight w:val="yellow"/>
        </w:rPr>
        <w:t>LPPH DRAFT 5482-CCL</w:t>
      </w:r>
    </w:p>
    <w:p w:rsidR="00EB0818" w:rsidRPr="001D76FD" w:rsidRDefault="00EB0818" w:rsidP="00EB0818">
      <w:pPr>
        <w:pStyle w:val="violettagdfps"/>
        <w:rPr>
          <w:highlight w:val="yellow"/>
        </w:rPr>
      </w:pPr>
      <w:r w:rsidRPr="001D76FD">
        <w:rPr>
          <w:highlight w:val="yellow"/>
        </w:rPr>
        <w:t>Procedure</w:t>
      </w:r>
    </w:p>
    <w:p w:rsidR="00EB0818" w:rsidRPr="001D76FD" w:rsidRDefault="00EB0818" w:rsidP="00EB0818">
      <w:pPr>
        <w:pStyle w:val="bodytextdfps"/>
        <w:rPr>
          <w:highlight w:val="yellow"/>
        </w:rPr>
      </w:pPr>
      <w:r w:rsidRPr="001D76FD">
        <w:rPr>
          <w:highlight w:val="yellow"/>
        </w:rPr>
        <w:t xml:space="preserve">If the </w:t>
      </w:r>
      <w:r w:rsidRPr="001D76FD">
        <w:rPr>
          <w:i/>
          <w:highlight w:val="yellow"/>
        </w:rPr>
        <w:t xml:space="preserve">Status </w:t>
      </w:r>
      <w:r w:rsidRPr="001D76FD">
        <w:rPr>
          <w:highlight w:val="yellow"/>
        </w:rPr>
        <w:t xml:space="preserve">selected </w:t>
      </w:r>
      <w:r w:rsidR="006D53A2" w:rsidRPr="001D76FD">
        <w:rPr>
          <w:highlight w:val="yellow"/>
        </w:rPr>
        <w:t xml:space="preserve">in the CLASS system for a controlling person </w:t>
      </w:r>
      <w:r w:rsidRPr="001D76FD">
        <w:rPr>
          <w:highlight w:val="yellow"/>
        </w:rPr>
        <w:t xml:space="preserve">is </w:t>
      </w:r>
      <w:proofErr w:type="gramStart"/>
      <w:r w:rsidRPr="001D76FD">
        <w:rPr>
          <w:i/>
          <w:highlight w:val="yellow"/>
        </w:rPr>
        <w:t>Rejected</w:t>
      </w:r>
      <w:proofErr w:type="gramEnd"/>
      <w:r w:rsidRPr="001D76FD">
        <w:rPr>
          <w:i/>
          <w:highlight w:val="yellow"/>
        </w:rPr>
        <w:t xml:space="preserve">, </w:t>
      </w:r>
      <w:r w:rsidRPr="001D76FD">
        <w:rPr>
          <w:highlight w:val="yellow"/>
        </w:rPr>
        <w:t xml:space="preserve">the inspector selects a reason for the rejection from the </w:t>
      </w:r>
      <w:r w:rsidRPr="001D76FD">
        <w:rPr>
          <w:i/>
          <w:highlight w:val="yellow"/>
        </w:rPr>
        <w:t xml:space="preserve">Rejection or Withdrawal Reason </w:t>
      </w:r>
      <w:r w:rsidRPr="001D76FD">
        <w:rPr>
          <w:highlight w:val="yellow"/>
        </w:rPr>
        <w:t>drop</w:t>
      </w:r>
      <w:r w:rsidR="006D53A2" w:rsidRPr="001D76FD">
        <w:rPr>
          <w:highlight w:val="yellow"/>
        </w:rPr>
        <w:t>-</w:t>
      </w:r>
      <w:r w:rsidRPr="001D76FD">
        <w:rPr>
          <w:highlight w:val="yellow"/>
        </w:rPr>
        <w:t xml:space="preserve">down box.  </w:t>
      </w:r>
    </w:p>
    <w:p w:rsidR="00EB0818" w:rsidRPr="001D76FD" w:rsidRDefault="00EB0818" w:rsidP="00EB0818">
      <w:pPr>
        <w:pStyle w:val="bodytextdfps"/>
        <w:spacing w:after="240"/>
        <w:rPr>
          <w:highlight w:val="yellow"/>
        </w:rPr>
      </w:pPr>
      <w:r w:rsidRPr="001D76FD">
        <w:rPr>
          <w:highlight w:val="yellow"/>
        </w:rPr>
        <w:t xml:space="preserve">The following chart explains the meaning of each </w:t>
      </w:r>
      <w:r w:rsidRPr="001D76FD">
        <w:rPr>
          <w:i/>
          <w:highlight w:val="yellow"/>
        </w:rPr>
        <w:t>Rejection</w:t>
      </w:r>
      <w:r w:rsidRPr="001D76FD">
        <w:rPr>
          <w:highlight w:val="yellow"/>
        </w:rPr>
        <w:t xml:space="preserve"> reason.</w:t>
      </w:r>
    </w:p>
    <w:p w:rsidR="005E171E" w:rsidRPr="001D76FD" w:rsidRDefault="005E171E" w:rsidP="00EB0818">
      <w:pPr>
        <w:pStyle w:val="bodytextdfps"/>
        <w:spacing w:after="240"/>
        <w:rPr>
          <w:sz w:val="24"/>
          <w:szCs w:val="24"/>
          <w:highlight w:val="yellow"/>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4320"/>
      </w:tblGrid>
      <w:tr w:rsidR="00EB0818" w:rsidRPr="001D76FD" w:rsidTr="00A102F6">
        <w:trPr>
          <w:trHeight w:val="238"/>
          <w:tblHeader/>
        </w:trPr>
        <w:tc>
          <w:tcPr>
            <w:tcW w:w="2250" w:type="dxa"/>
            <w:shd w:val="clear" w:color="auto" w:fill="auto"/>
            <w:vAlign w:val="bottom"/>
          </w:tcPr>
          <w:p w:rsidR="00EB0818" w:rsidRPr="001D76FD" w:rsidRDefault="00EB0818">
            <w:pPr>
              <w:pStyle w:val="tableheadingdfps"/>
              <w:rPr>
                <w:highlight w:val="yellow"/>
              </w:rPr>
            </w:pPr>
            <w:r w:rsidRPr="001D76FD">
              <w:rPr>
                <w:highlight w:val="yellow"/>
              </w:rPr>
              <w:t xml:space="preserve">The </w:t>
            </w:r>
            <w:r w:rsidR="005E171E" w:rsidRPr="001D76FD">
              <w:rPr>
                <w:highlight w:val="yellow"/>
              </w:rPr>
              <w:t xml:space="preserve">option selected under </w:t>
            </w:r>
            <w:r w:rsidRPr="001D76FD">
              <w:rPr>
                <w:i/>
                <w:highlight w:val="yellow"/>
              </w:rPr>
              <w:t xml:space="preserve">Rejection Reason </w:t>
            </w:r>
            <w:r w:rsidRPr="001D76FD">
              <w:rPr>
                <w:highlight w:val="yellow"/>
              </w:rPr>
              <w:t>is …</w:t>
            </w:r>
          </w:p>
        </w:tc>
        <w:tc>
          <w:tcPr>
            <w:tcW w:w="4320" w:type="dxa"/>
            <w:shd w:val="clear" w:color="auto" w:fill="auto"/>
            <w:vAlign w:val="bottom"/>
          </w:tcPr>
          <w:p w:rsidR="00EB0818" w:rsidRPr="001D76FD" w:rsidRDefault="00EB0818" w:rsidP="00010DE0">
            <w:pPr>
              <w:pStyle w:val="tableheadingdfps"/>
              <w:rPr>
                <w:highlight w:val="yellow"/>
              </w:rPr>
            </w:pPr>
            <w:r w:rsidRPr="001D76FD">
              <w:rPr>
                <w:highlight w:val="yellow"/>
              </w:rPr>
              <w:t xml:space="preserve">when </w:t>
            </w:r>
            <w:r w:rsidR="005E171E" w:rsidRPr="001D76FD">
              <w:rPr>
                <w:highlight w:val="yellow"/>
              </w:rPr>
              <w:t>the person is rejected</w:t>
            </w:r>
            <w:r w:rsidR="00792C4A" w:rsidRPr="001D76FD">
              <w:rPr>
                <w:highlight w:val="yellow"/>
              </w:rPr>
              <w:t xml:space="preserve"> </w:t>
            </w:r>
            <w:r w:rsidR="00A117DE" w:rsidRPr="001D76FD">
              <w:rPr>
                <w:highlight w:val="yellow"/>
              </w:rPr>
              <w:t>from</w:t>
            </w:r>
            <w:r w:rsidR="00792C4A" w:rsidRPr="001D76FD">
              <w:rPr>
                <w:highlight w:val="yellow"/>
              </w:rPr>
              <w:t xml:space="preserve"> </w:t>
            </w:r>
            <w:r w:rsidR="007944AF" w:rsidRPr="001D76FD">
              <w:rPr>
                <w:highlight w:val="yellow"/>
              </w:rPr>
              <w:t xml:space="preserve">being </w:t>
            </w:r>
            <w:r w:rsidR="00792C4A" w:rsidRPr="001D76FD">
              <w:rPr>
                <w:highlight w:val="yellow"/>
              </w:rPr>
              <w:t xml:space="preserve">a controlling person </w:t>
            </w:r>
            <w:r w:rsidR="005E171E" w:rsidRPr="001D76FD">
              <w:rPr>
                <w:highlight w:val="yellow"/>
              </w:rPr>
              <w:t xml:space="preserve">because </w:t>
            </w:r>
            <w:r w:rsidRPr="001D76FD">
              <w:rPr>
                <w:highlight w:val="yellow"/>
              </w:rPr>
              <w:t>…</w:t>
            </w:r>
          </w:p>
        </w:tc>
      </w:tr>
      <w:tr w:rsidR="00EB0818" w:rsidRPr="001D76FD" w:rsidTr="00A102F6">
        <w:trPr>
          <w:trHeight w:val="238"/>
        </w:trPr>
        <w:tc>
          <w:tcPr>
            <w:tcW w:w="2250" w:type="dxa"/>
            <w:shd w:val="clear" w:color="auto" w:fill="auto"/>
          </w:tcPr>
          <w:p w:rsidR="00EB0818" w:rsidRPr="001D76FD" w:rsidRDefault="00EB0818" w:rsidP="00A102F6">
            <w:pPr>
              <w:pStyle w:val="tabletextdfps"/>
              <w:rPr>
                <w:i/>
                <w:highlight w:val="yellow"/>
              </w:rPr>
            </w:pPr>
            <w:r w:rsidRPr="001D76FD">
              <w:rPr>
                <w:i/>
                <w:highlight w:val="yellow"/>
              </w:rPr>
              <w:t>Sustained CP</w:t>
            </w:r>
          </w:p>
        </w:tc>
        <w:tc>
          <w:tcPr>
            <w:tcW w:w="4320" w:type="dxa"/>
            <w:shd w:val="clear" w:color="auto" w:fill="auto"/>
          </w:tcPr>
          <w:p w:rsidR="00EB0818" w:rsidRPr="001D76FD" w:rsidRDefault="005E171E">
            <w:pPr>
              <w:pStyle w:val="tabletextdfps"/>
              <w:rPr>
                <w:highlight w:val="yellow"/>
              </w:rPr>
            </w:pPr>
            <w:proofErr w:type="gramStart"/>
            <w:r w:rsidRPr="001D76FD">
              <w:rPr>
                <w:highlight w:val="yellow"/>
              </w:rPr>
              <w:t>the</w:t>
            </w:r>
            <w:proofErr w:type="gramEnd"/>
            <w:r w:rsidRPr="001D76FD">
              <w:rPr>
                <w:highlight w:val="yellow"/>
              </w:rPr>
              <w:t xml:space="preserve"> person </w:t>
            </w:r>
            <w:r w:rsidR="00EB0818" w:rsidRPr="001D76FD">
              <w:rPr>
                <w:highlight w:val="yellow"/>
              </w:rPr>
              <w:t>is listed as a sustained controlling person in CLASS.</w:t>
            </w:r>
          </w:p>
        </w:tc>
      </w:tr>
      <w:tr w:rsidR="00EB0818" w:rsidRPr="001D76FD" w:rsidTr="00A102F6">
        <w:trPr>
          <w:trHeight w:val="238"/>
        </w:trPr>
        <w:tc>
          <w:tcPr>
            <w:tcW w:w="2250" w:type="dxa"/>
            <w:shd w:val="clear" w:color="auto" w:fill="auto"/>
          </w:tcPr>
          <w:p w:rsidR="00EB0818" w:rsidRPr="001D76FD" w:rsidRDefault="00EB0818" w:rsidP="00A102F6">
            <w:pPr>
              <w:pStyle w:val="tabletextdfps"/>
              <w:rPr>
                <w:i/>
                <w:highlight w:val="yellow"/>
              </w:rPr>
            </w:pPr>
            <w:r w:rsidRPr="001D76FD">
              <w:rPr>
                <w:i/>
                <w:highlight w:val="yellow"/>
              </w:rPr>
              <w:t>AARS History</w:t>
            </w:r>
          </w:p>
        </w:tc>
        <w:tc>
          <w:tcPr>
            <w:tcW w:w="4320" w:type="dxa"/>
            <w:shd w:val="clear" w:color="auto" w:fill="auto"/>
          </w:tcPr>
          <w:p w:rsidR="00EB0818" w:rsidRPr="001D76FD" w:rsidRDefault="00EB0818" w:rsidP="00A102F6">
            <w:pPr>
              <w:pStyle w:val="tablelist1dfps"/>
              <w:rPr>
                <w:highlight w:val="yellow"/>
              </w:rPr>
            </w:pPr>
            <w:r w:rsidRPr="001D76FD">
              <w:rPr>
                <w:highlight w:val="yellow"/>
              </w:rPr>
              <w:t xml:space="preserve">  •</w:t>
            </w:r>
            <w:r w:rsidRPr="001D76FD">
              <w:rPr>
                <w:highlight w:val="yellow"/>
              </w:rPr>
              <w:tab/>
              <w:t xml:space="preserve">the person is listed in the HHSC Adverse Action Record Sharing (AARS) system; and </w:t>
            </w:r>
          </w:p>
          <w:p w:rsidR="00EB0818" w:rsidRPr="001D76FD" w:rsidRDefault="00EB0818" w:rsidP="00A102F6">
            <w:pPr>
              <w:pStyle w:val="tablelist1dfps"/>
              <w:rPr>
                <w:highlight w:val="yellow"/>
              </w:rPr>
            </w:pPr>
            <w:r w:rsidRPr="001D76FD">
              <w:rPr>
                <w:highlight w:val="yellow"/>
              </w:rPr>
              <w:t xml:space="preserve">  •</w:t>
            </w:r>
            <w:r w:rsidRPr="001D76FD">
              <w:rPr>
                <w:highlight w:val="yellow"/>
              </w:rPr>
              <w:tab/>
            </w:r>
            <w:proofErr w:type="gramStart"/>
            <w:r w:rsidRPr="001D76FD">
              <w:rPr>
                <w:highlight w:val="yellow"/>
              </w:rPr>
              <w:t>a</w:t>
            </w:r>
            <w:proofErr w:type="gramEnd"/>
            <w:r w:rsidRPr="001D76FD">
              <w:rPr>
                <w:highlight w:val="yellow"/>
              </w:rPr>
              <w:t xml:space="preserve"> licensing attorney has determined that the person is ineligible to be a controlling person.</w:t>
            </w:r>
          </w:p>
        </w:tc>
      </w:tr>
      <w:tr w:rsidR="00EB0818" w:rsidRPr="001D76FD" w:rsidTr="00A102F6">
        <w:trPr>
          <w:trHeight w:val="238"/>
        </w:trPr>
        <w:tc>
          <w:tcPr>
            <w:tcW w:w="2250" w:type="dxa"/>
            <w:shd w:val="clear" w:color="auto" w:fill="auto"/>
          </w:tcPr>
          <w:p w:rsidR="00EB0818" w:rsidRPr="001D76FD" w:rsidRDefault="00EB0818" w:rsidP="00A102F6">
            <w:pPr>
              <w:pStyle w:val="tabletextdfps"/>
              <w:rPr>
                <w:i/>
                <w:highlight w:val="yellow"/>
              </w:rPr>
            </w:pPr>
            <w:r w:rsidRPr="001D76FD">
              <w:rPr>
                <w:i/>
                <w:highlight w:val="yellow"/>
              </w:rPr>
              <w:t>Previous Application Denied</w:t>
            </w:r>
          </w:p>
        </w:tc>
        <w:tc>
          <w:tcPr>
            <w:tcW w:w="4320" w:type="dxa"/>
            <w:shd w:val="clear" w:color="auto" w:fill="auto"/>
          </w:tcPr>
          <w:p w:rsidR="00EB0818" w:rsidRPr="001D76FD" w:rsidRDefault="005E171E" w:rsidP="00B57A2A">
            <w:pPr>
              <w:pStyle w:val="tabletextdfps"/>
              <w:rPr>
                <w:highlight w:val="yellow"/>
              </w:rPr>
            </w:pPr>
            <w:proofErr w:type="gramStart"/>
            <w:r w:rsidRPr="001D76FD">
              <w:rPr>
                <w:highlight w:val="yellow"/>
              </w:rPr>
              <w:t>the</w:t>
            </w:r>
            <w:proofErr w:type="gramEnd"/>
            <w:r w:rsidRPr="001D76FD">
              <w:rPr>
                <w:highlight w:val="yellow"/>
              </w:rPr>
              <w:t xml:space="preserve"> </w:t>
            </w:r>
            <w:r w:rsidR="00EB0818" w:rsidRPr="001D76FD">
              <w:rPr>
                <w:highlight w:val="yellow"/>
              </w:rPr>
              <w:t>person is ineligible to receive a permit.</w:t>
            </w:r>
          </w:p>
        </w:tc>
      </w:tr>
    </w:tbl>
    <w:p w:rsidR="00EB0818" w:rsidRPr="001D76FD" w:rsidRDefault="00EB0818" w:rsidP="00EB0818">
      <w:pPr>
        <w:pStyle w:val="Heading6"/>
        <w:rPr>
          <w:highlight w:val="yellow"/>
        </w:rPr>
      </w:pPr>
      <w:bookmarkStart w:id="90" w:name="_Toc332368643"/>
      <w:bookmarkStart w:id="91" w:name="_Toc332611916"/>
      <w:bookmarkStart w:id="92" w:name="_Toc333330991"/>
      <w:r w:rsidRPr="001D76FD">
        <w:rPr>
          <w:highlight w:val="yellow"/>
        </w:rPr>
        <w:t xml:space="preserve">5424.32 Entering the Reason for </w:t>
      </w:r>
      <w:r w:rsidR="005E171E" w:rsidRPr="001D76FD">
        <w:rPr>
          <w:highlight w:val="yellow"/>
        </w:rPr>
        <w:t>Withdrawing a Controlling Person</w:t>
      </w:r>
      <w:bookmarkEnd w:id="90"/>
      <w:bookmarkEnd w:id="91"/>
      <w:bookmarkEnd w:id="92"/>
    </w:p>
    <w:p w:rsidR="006C1CDE" w:rsidRPr="001D76FD" w:rsidRDefault="006C1CDE" w:rsidP="006C1CDE">
      <w:pPr>
        <w:pStyle w:val="revisionnodfps"/>
        <w:rPr>
          <w:highlight w:val="yellow"/>
        </w:rPr>
      </w:pPr>
      <w:r w:rsidRPr="001D76FD">
        <w:rPr>
          <w:highlight w:val="yellow"/>
        </w:rPr>
        <w:t>LPPH DRAFT 5482-CCL</w:t>
      </w:r>
    </w:p>
    <w:p w:rsidR="00EB0818" w:rsidRPr="001D76FD" w:rsidRDefault="00EB0818" w:rsidP="00EB0818">
      <w:pPr>
        <w:pStyle w:val="violettagdfps"/>
        <w:rPr>
          <w:highlight w:val="yellow"/>
        </w:rPr>
      </w:pPr>
      <w:r w:rsidRPr="001D76FD">
        <w:rPr>
          <w:highlight w:val="yellow"/>
        </w:rPr>
        <w:t>Procedure</w:t>
      </w:r>
    </w:p>
    <w:p w:rsidR="00EB0818" w:rsidRPr="001D76FD" w:rsidRDefault="00EB0818" w:rsidP="00EB0818">
      <w:pPr>
        <w:pStyle w:val="bodytextdfps"/>
        <w:rPr>
          <w:highlight w:val="yellow"/>
        </w:rPr>
      </w:pPr>
      <w:r w:rsidRPr="001D76FD">
        <w:rPr>
          <w:highlight w:val="yellow"/>
        </w:rPr>
        <w:t xml:space="preserve">If the </w:t>
      </w:r>
      <w:r w:rsidRPr="001D76FD">
        <w:rPr>
          <w:i/>
          <w:highlight w:val="yellow"/>
        </w:rPr>
        <w:t xml:space="preserve">Status </w:t>
      </w:r>
      <w:r w:rsidRPr="001D76FD">
        <w:rPr>
          <w:highlight w:val="yellow"/>
        </w:rPr>
        <w:t xml:space="preserve">selected </w:t>
      </w:r>
      <w:r w:rsidR="00792C4A" w:rsidRPr="001D76FD">
        <w:rPr>
          <w:highlight w:val="yellow"/>
        </w:rPr>
        <w:t xml:space="preserve">in the CLASS system for a controlling person </w:t>
      </w:r>
      <w:r w:rsidRPr="001D76FD">
        <w:rPr>
          <w:highlight w:val="yellow"/>
        </w:rPr>
        <w:t xml:space="preserve">is </w:t>
      </w:r>
      <w:proofErr w:type="gramStart"/>
      <w:r w:rsidRPr="001D76FD">
        <w:rPr>
          <w:i/>
          <w:highlight w:val="yellow"/>
        </w:rPr>
        <w:t>Withdrawn</w:t>
      </w:r>
      <w:proofErr w:type="gramEnd"/>
      <w:r w:rsidRPr="001D76FD">
        <w:rPr>
          <w:i/>
          <w:highlight w:val="yellow"/>
        </w:rPr>
        <w:t xml:space="preserve">, </w:t>
      </w:r>
      <w:r w:rsidRPr="001D76FD">
        <w:rPr>
          <w:highlight w:val="yellow"/>
        </w:rPr>
        <w:t xml:space="preserve">the inspector selects a reason for the withdrawal from the </w:t>
      </w:r>
      <w:r w:rsidRPr="001D76FD">
        <w:rPr>
          <w:i/>
          <w:highlight w:val="yellow"/>
        </w:rPr>
        <w:t xml:space="preserve">Rejection or Withdrawal Reason </w:t>
      </w:r>
      <w:r w:rsidRPr="001D76FD">
        <w:rPr>
          <w:highlight w:val="yellow"/>
        </w:rPr>
        <w:t>dropdown box.</w:t>
      </w:r>
    </w:p>
    <w:p w:rsidR="00EB0818" w:rsidRPr="001D76FD" w:rsidRDefault="00EB0818" w:rsidP="00EB0818">
      <w:pPr>
        <w:pStyle w:val="bodytextdfps"/>
        <w:spacing w:after="240"/>
        <w:rPr>
          <w:highlight w:val="yellow"/>
        </w:rPr>
      </w:pPr>
      <w:r w:rsidRPr="001D76FD">
        <w:rPr>
          <w:highlight w:val="yellow"/>
        </w:rPr>
        <w:t xml:space="preserve">The following chart explains the meaning of the each </w:t>
      </w:r>
      <w:r w:rsidRPr="001D76FD">
        <w:rPr>
          <w:i/>
          <w:highlight w:val="yellow"/>
        </w:rPr>
        <w:t>Withdrawal</w:t>
      </w:r>
      <w:r w:rsidRPr="001D76FD">
        <w:rPr>
          <w:highlight w:val="yellow"/>
        </w:rPr>
        <w:t xml:space="preserve"> reason.</w:t>
      </w:r>
    </w:p>
    <w:p w:rsidR="00792C4A" w:rsidRPr="001D76FD" w:rsidRDefault="00792C4A" w:rsidP="00EB0818">
      <w:pPr>
        <w:pStyle w:val="bodytextdfps"/>
        <w:spacing w:after="240"/>
        <w:rPr>
          <w:sz w:val="24"/>
          <w:szCs w:val="24"/>
          <w:highlight w:val="yellow"/>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320"/>
      </w:tblGrid>
      <w:tr w:rsidR="00EB0818" w:rsidRPr="001D76FD" w:rsidTr="00A102F6">
        <w:trPr>
          <w:trHeight w:val="238"/>
          <w:tblHeader/>
        </w:trPr>
        <w:tc>
          <w:tcPr>
            <w:tcW w:w="2250" w:type="dxa"/>
            <w:shd w:val="clear" w:color="auto" w:fill="auto"/>
            <w:vAlign w:val="bottom"/>
          </w:tcPr>
          <w:p w:rsidR="00EB0818" w:rsidRPr="001D76FD" w:rsidRDefault="00EB0818" w:rsidP="00A102F6">
            <w:pPr>
              <w:pStyle w:val="tableheadingdfps"/>
              <w:rPr>
                <w:highlight w:val="yellow"/>
              </w:rPr>
            </w:pPr>
            <w:r w:rsidRPr="001D76FD">
              <w:rPr>
                <w:highlight w:val="yellow"/>
              </w:rPr>
              <w:t>The</w:t>
            </w:r>
            <w:r w:rsidRPr="001D76FD">
              <w:rPr>
                <w:i/>
                <w:highlight w:val="yellow"/>
              </w:rPr>
              <w:t xml:space="preserve"> </w:t>
            </w:r>
            <w:r w:rsidR="00792C4A" w:rsidRPr="001D76FD">
              <w:rPr>
                <w:highlight w:val="yellow"/>
              </w:rPr>
              <w:t>option selected under</w:t>
            </w:r>
            <w:r w:rsidR="00792C4A" w:rsidRPr="001D76FD">
              <w:rPr>
                <w:i/>
                <w:highlight w:val="yellow"/>
              </w:rPr>
              <w:t xml:space="preserve"> </w:t>
            </w:r>
            <w:r w:rsidRPr="001D76FD">
              <w:rPr>
                <w:i/>
                <w:highlight w:val="yellow"/>
              </w:rPr>
              <w:t>Withdrawal Reason</w:t>
            </w:r>
            <w:r w:rsidRPr="001D76FD">
              <w:rPr>
                <w:highlight w:val="yellow"/>
              </w:rPr>
              <w:t xml:space="preserve"> selected is …</w:t>
            </w:r>
          </w:p>
        </w:tc>
        <w:tc>
          <w:tcPr>
            <w:tcW w:w="4320" w:type="dxa"/>
            <w:shd w:val="clear" w:color="auto" w:fill="auto"/>
            <w:vAlign w:val="bottom"/>
          </w:tcPr>
          <w:p w:rsidR="00EB0818" w:rsidRPr="001D76FD" w:rsidRDefault="00EB0818" w:rsidP="007944AF">
            <w:pPr>
              <w:pStyle w:val="tableheadingdfps"/>
              <w:rPr>
                <w:highlight w:val="yellow"/>
              </w:rPr>
            </w:pPr>
            <w:r w:rsidRPr="001D76FD">
              <w:rPr>
                <w:highlight w:val="yellow"/>
              </w:rPr>
              <w:t>when …</w:t>
            </w:r>
          </w:p>
        </w:tc>
      </w:tr>
      <w:tr w:rsidR="00EB0818" w:rsidRPr="001D76FD" w:rsidTr="00A102F6">
        <w:trPr>
          <w:trHeight w:val="238"/>
        </w:trPr>
        <w:tc>
          <w:tcPr>
            <w:tcW w:w="2250" w:type="dxa"/>
            <w:shd w:val="clear" w:color="auto" w:fill="auto"/>
          </w:tcPr>
          <w:p w:rsidR="00EB0818" w:rsidRPr="001D76FD" w:rsidRDefault="00EB0818" w:rsidP="00A102F6">
            <w:pPr>
              <w:pStyle w:val="tabletextdfps"/>
              <w:rPr>
                <w:i/>
                <w:highlight w:val="yellow"/>
              </w:rPr>
            </w:pPr>
            <w:r w:rsidRPr="001D76FD">
              <w:rPr>
                <w:i/>
                <w:highlight w:val="yellow"/>
              </w:rPr>
              <w:t>Entered in Error</w:t>
            </w:r>
          </w:p>
        </w:tc>
        <w:tc>
          <w:tcPr>
            <w:tcW w:w="4320" w:type="dxa"/>
            <w:shd w:val="clear" w:color="auto" w:fill="auto"/>
          </w:tcPr>
          <w:p w:rsidR="00EB0818" w:rsidRPr="001D76FD" w:rsidRDefault="00792C4A">
            <w:pPr>
              <w:pStyle w:val="tabletextdfps"/>
              <w:rPr>
                <w:highlight w:val="yellow"/>
              </w:rPr>
            </w:pPr>
            <w:proofErr w:type="gramStart"/>
            <w:r w:rsidRPr="001D76FD">
              <w:rPr>
                <w:highlight w:val="yellow"/>
              </w:rPr>
              <w:t>the</w:t>
            </w:r>
            <w:proofErr w:type="gramEnd"/>
            <w:r w:rsidRPr="001D76FD">
              <w:rPr>
                <w:highlight w:val="yellow"/>
              </w:rPr>
              <w:t xml:space="preserve"> </w:t>
            </w:r>
            <w:r w:rsidR="00EB0818" w:rsidRPr="001D76FD">
              <w:rPr>
                <w:highlight w:val="yellow"/>
              </w:rPr>
              <w:t>person was entered in error; for example, a person was entered for the wrong operation.</w:t>
            </w:r>
          </w:p>
        </w:tc>
      </w:tr>
      <w:tr w:rsidR="00EB0818" w:rsidRPr="001D76FD" w:rsidTr="00A102F6">
        <w:trPr>
          <w:trHeight w:val="238"/>
        </w:trPr>
        <w:tc>
          <w:tcPr>
            <w:tcW w:w="2250" w:type="dxa"/>
            <w:shd w:val="clear" w:color="auto" w:fill="auto"/>
          </w:tcPr>
          <w:p w:rsidR="00EB0818" w:rsidRPr="001D76FD" w:rsidRDefault="00EB0818" w:rsidP="00A102F6">
            <w:pPr>
              <w:pStyle w:val="tabletextdfps"/>
              <w:rPr>
                <w:i/>
                <w:highlight w:val="yellow"/>
              </w:rPr>
            </w:pPr>
            <w:r w:rsidRPr="001D76FD">
              <w:rPr>
                <w:i/>
                <w:highlight w:val="yellow"/>
              </w:rPr>
              <w:t>Operation Request</w:t>
            </w:r>
          </w:p>
        </w:tc>
        <w:tc>
          <w:tcPr>
            <w:tcW w:w="4320" w:type="dxa"/>
            <w:shd w:val="clear" w:color="auto" w:fill="auto"/>
          </w:tcPr>
          <w:p w:rsidR="00EB0818" w:rsidRPr="001D76FD" w:rsidRDefault="00EB0818" w:rsidP="00A102F6">
            <w:pPr>
              <w:pStyle w:val="tabletextdfps"/>
              <w:rPr>
                <w:highlight w:val="yellow"/>
              </w:rPr>
            </w:pPr>
            <w:proofErr w:type="gramStart"/>
            <w:r w:rsidRPr="001D76FD">
              <w:rPr>
                <w:highlight w:val="yellow"/>
              </w:rPr>
              <w:t>the</w:t>
            </w:r>
            <w:proofErr w:type="gramEnd"/>
            <w:r w:rsidRPr="001D76FD">
              <w:rPr>
                <w:highlight w:val="yellow"/>
              </w:rPr>
              <w:t xml:space="preserve"> operation withdrew the person’s name from consider</w:t>
            </w:r>
            <w:r w:rsidR="0043666D" w:rsidRPr="001D76FD">
              <w:rPr>
                <w:highlight w:val="yellow"/>
              </w:rPr>
              <w:t>ation as a controlling person.</w:t>
            </w:r>
          </w:p>
        </w:tc>
      </w:tr>
    </w:tbl>
    <w:p w:rsidR="00EB0818" w:rsidRPr="001D76FD" w:rsidRDefault="00EB0818" w:rsidP="00EB0818">
      <w:pPr>
        <w:pStyle w:val="Heading4"/>
        <w:rPr>
          <w:highlight w:val="yellow"/>
        </w:rPr>
      </w:pPr>
      <w:bookmarkStart w:id="93" w:name="_Toc329678120"/>
      <w:bookmarkStart w:id="94" w:name="_Toc331597006"/>
      <w:bookmarkStart w:id="95" w:name="_Toc332368644"/>
      <w:bookmarkStart w:id="96" w:name="_Toc332611917"/>
      <w:bookmarkStart w:id="97" w:name="_Toc333330992"/>
      <w:r w:rsidRPr="001D76FD">
        <w:rPr>
          <w:highlight w:val="yellow"/>
        </w:rPr>
        <w:t xml:space="preserve">5425 </w:t>
      </w:r>
      <w:r w:rsidR="00081DCF" w:rsidRPr="001D76FD">
        <w:rPr>
          <w:highlight w:val="yellow"/>
        </w:rPr>
        <w:t xml:space="preserve">Notifying an </w:t>
      </w:r>
      <w:r w:rsidRPr="001D76FD">
        <w:rPr>
          <w:highlight w:val="yellow"/>
        </w:rPr>
        <w:t>Operation or Controlling Person</w:t>
      </w:r>
      <w:bookmarkEnd w:id="93"/>
      <w:bookmarkEnd w:id="94"/>
      <w:bookmarkEnd w:id="95"/>
      <w:bookmarkEnd w:id="96"/>
      <w:r w:rsidR="00C15DCE" w:rsidRPr="001D76FD">
        <w:rPr>
          <w:highlight w:val="yellow"/>
        </w:rPr>
        <w:t xml:space="preserve"> </w:t>
      </w:r>
      <w:proofErr w:type="gramStart"/>
      <w:r w:rsidR="00C15DCE" w:rsidRPr="001D76FD">
        <w:rPr>
          <w:highlight w:val="yellow"/>
        </w:rPr>
        <w:t>About</w:t>
      </w:r>
      <w:proofErr w:type="gramEnd"/>
      <w:r w:rsidR="00C15DCE" w:rsidRPr="001D76FD">
        <w:rPr>
          <w:highlight w:val="yellow"/>
        </w:rPr>
        <w:t xml:space="preserve"> a </w:t>
      </w:r>
      <w:r w:rsidR="00A97BE1" w:rsidRPr="001D76FD">
        <w:rPr>
          <w:highlight w:val="yellow"/>
        </w:rPr>
        <w:t>Person's Eligibility as a Controlling Person</w:t>
      </w:r>
      <w:bookmarkEnd w:id="97"/>
    </w:p>
    <w:p w:rsidR="00F45F07" w:rsidRPr="001D76FD" w:rsidRDefault="00F45F07" w:rsidP="00F45F07">
      <w:pPr>
        <w:pStyle w:val="revisionnodfps"/>
        <w:rPr>
          <w:highlight w:val="yellow"/>
        </w:rPr>
      </w:pPr>
      <w:r w:rsidRPr="001D76FD">
        <w:rPr>
          <w:highlight w:val="yellow"/>
        </w:rPr>
        <w:t>LPPH DRAFT 5482-CCL</w:t>
      </w:r>
    </w:p>
    <w:p w:rsidR="00EB0818" w:rsidRPr="001D76FD" w:rsidRDefault="00EB0818" w:rsidP="00EB0818">
      <w:pPr>
        <w:pStyle w:val="violettagdfps"/>
        <w:rPr>
          <w:highlight w:val="yellow"/>
        </w:rPr>
      </w:pPr>
      <w:r w:rsidRPr="001D76FD">
        <w:rPr>
          <w:highlight w:val="yellow"/>
        </w:rPr>
        <w:t>Policy</w:t>
      </w:r>
    </w:p>
    <w:p w:rsidR="00EB0818" w:rsidRPr="001D76FD" w:rsidRDefault="00EB0818" w:rsidP="00EB0818">
      <w:pPr>
        <w:pStyle w:val="bodytextdfps"/>
        <w:rPr>
          <w:highlight w:val="yellow"/>
        </w:rPr>
      </w:pPr>
      <w:r w:rsidRPr="001D76FD">
        <w:rPr>
          <w:szCs w:val="22"/>
          <w:highlight w:val="yellow"/>
        </w:rPr>
        <w:t xml:space="preserve">If the person submitted </w:t>
      </w:r>
      <w:r w:rsidR="00081DCF" w:rsidRPr="001D76FD">
        <w:rPr>
          <w:szCs w:val="22"/>
          <w:highlight w:val="yellow"/>
        </w:rPr>
        <w:t xml:space="preserve">for consideration as a controlling person by an </w:t>
      </w:r>
      <w:r w:rsidRPr="001D76FD">
        <w:rPr>
          <w:szCs w:val="22"/>
          <w:highlight w:val="yellow"/>
        </w:rPr>
        <w:t xml:space="preserve">operation is </w:t>
      </w:r>
      <w:r w:rsidR="00A97BE1" w:rsidRPr="001D76FD">
        <w:rPr>
          <w:szCs w:val="22"/>
          <w:highlight w:val="yellow"/>
        </w:rPr>
        <w:t xml:space="preserve">determined to be </w:t>
      </w:r>
      <w:r w:rsidRPr="001D76FD">
        <w:rPr>
          <w:szCs w:val="22"/>
          <w:highlight w:val="yellow"/>
        </w:rPr>
        <w:t>eligible to be a controlling person</w:t>
      </w:r>
      <w:r w:rsidR="00081DCF" w:rsidRPr="001D76FD">
        <w:rPr>
          <w:szCs w:val="22"/>
          <w:highlight w:val="yellow"/>
        </w:rPr>
        <w:t>,</w:t>
      </w:r>
      <w:r w:rsidRPr="001D76FD">
        <w:rPr>
          <w:szCs w:val="22"/>
          <w:highlight w:val="yellow"/>
        </w:rPr>
        <w:t xml:space="preserve"> the inspector notifies the </w:t>
      </w:r>
      <w:r w:rsidRPr="001D76FD">
        <w:rPr>
          <w:i/>
          <w:szCs w:val="22"/>
          <w:highlight w:val="yellow"/>
        </w:rPr>
        <w:t>controlling person</w:t>
      </w:r>
      <w:r w:rsidRPr="001D76FD">
        <w:rPr>
          <w:szCs w:val="22"/>
          <w:highlight w:val="yellow"/>
        </w:rPr>
        <w:t xml:space="preserve"> </w:t>
      </w:r>
      <w:r w:rsidR="00675D3E" w:rsidRPr="001D76FD">
        <w:rPr>
          <w:highlight w:val="yellow"/>
        </w:rPr>
        <w:t>about the determination</w:t>
      </w:r>
      <w:r w:rsidRPr="001D76FD">
        <w:rPr>
          <w:szCs w:val="22"/>
          <w:highlight w:val="yellow"/>
        </w:rPr>
        <w:t>.</w:t>
      </w:r>
      <w:r w:rsidRPr="001D76FD" w:rsidDel="008F5B3B">
        <w:rPr>
          <w:szCs w:val="22"/>
          <w:highlight w:val="yellow"/>
        </w:rPr>
        <w:t xml:space="preserve"> </w:t>
      </w:r>
      <w:r w:rsidRPr="001D76FD">
        <w:rPr>
          <w:szCs w:val="22"/>
          <w:highlight w:val="yellow"/>
        </w:rPr>
        <w:t xml:space="preserve">See </w:t>
      </w:r>
      <w:r w:rsidR="006054A0" w:rsidRPr="001D76FD">
        <w:rPr>
          <w:highlight w:val="yellow"/>
        </w:rPr>
        <w:t xml:space="preserve">5425.1 </w:t>
      </w:r>
      <w:r w:rsidRPr="001D76FD">
        <w:rPr>
          <w:highlight w:val="yellow"/>
        </w:rPr>
        <w:t xml:space="preserve">Notifying a Controlling Person </w:t>
      </w:r>
      <w:r w:rsidR="006054A0" w:rsidRPr="001D76FD">
        <w:rPr>
          <w:highlight w:val="yellow"/>
        </w:rPr>
        <w:t>About Eligibility</w:t>
      </w:r>
      <w:r w:rsidRPr="001D76FD">
        <w:rPr>
          <w:highlight w:val="yellow"/>
        </w:rPr>
        <w:t>.</w:t>
      </w:r>
    </w:p>
    <w:p w:rsidR="00EB0818" w:rsidRPr="001D76FD" w:rsidRDefault="00EB0818" w:rsidP="00EB0818">
      <w:pPr>
        <w:pStyle w:val="bodytextdfps"/>
        <w:rPr>
          <w:highlight w:val="yellow"/>
        </w:rPr>
      </w:pPr>
      <w:r w:rsidRPr="001D76FD">
        <w:rPr>
          <w:szCs w:val="22"/>
          <w:highlight w:val="yellow"/>
        </w:rPr>
        <w:t xml:space="preserve">If the person submitted by </w:t>
      </w:r>
      <w:r w:rsidR="00675D3E" w:rsidRPr="001D76FD">
        <w:rPr>
          <w:szCs w:val="22"/>
          <w:highlight w:val="yellow"/>
        </w:rPr>
        <w:t xml:space="preserve">an </w:t>
      </w:r>
      <w:r w:rsidRPr="001D76FD">
        <w:rPr>
          <w:szCs w:val="22"/>
          <w:highlight w:val="yellow"/>
        </w:rPr>
        <w:t>operation is</w:t>
      </w:r>
      <w:r w:rsidR="00A97BE1" w:rsidRPr="001D76FD">
        <w:rPr>
          <w:szCs w:val="22"/>
          <w:highlight w:val="yellow"/>
        </w:rPr>
        <w:t xml:space="preserve"> determined to</w:t>
      </w:r>
      <w:r w:rsidRPr="001D76FD">
        <w:rPr>
          <w:szCs w:val="22"/>
          <w:highlight w:val="yellow"/>
        </w:rPr>
        <w:t xml:space="preserve"> </w:t>
      </w:r>
      <w:r w:rsidR="00A97BE1" w:rsidRPr="001D76FD">
        <w:rPr>
          <w:szCs w:val="22"/>
          <w:highlight w:val="yellow"/>
        </w:rPr>
        <w:t xml:space="preserve">be </w:t>
      </w:r>
      <w:r w:rsidR="0043666D" w:rsidRPr="001D76FD">
        <w:rPr>
          <w:szCs w:val="22"/>
          <w:highlight w:val="yellow"/>
        </w:rPr>
        <w:t>in</w:t>
      </w:r>
      <w:r w:rsidRPr="001D76FD">
        <w:rPr>
          <w:szCs w:val="22"/>
          <w:highlight w:val="yellow"/>
        </w:rPr>
        <w:t xml:space="preserve">eligible to </w:t>
      </w:r>
      <w:r w:rsidR="0043666D" w:rsidRPr="001D76FD">
        <w:rPr>
          <w:szCs w:val="22"/>
          <w:highlight w:val="yellow"/>
        </w:rPr>
        <w:t xml:space="preserve">serve as </w:t>
      </w:r>
      <w:r w:rsidRPr="001D76FD">
        <w:rPr>
          <w:szCs w:val="22"/>
          <w:highlight w:val="yellow"/>
        </w:rPr>
        <w:t>a controlling person</w:t>
      </w:r>
      <w:r w:rsidR="00675D3E" w:rsidRPr="001D76FD">
        <w:rPr>
          <w:szCs w:val="22"/>
          <w:highlight w:val="yellow"/>
        </w:rPr>
        <w:t>,</w:t>
      </w:r>
      <w:r w:rsidRPr="001D76FD">
        <w:rPr>
          <w:szCs w:val="22"/>
          <w:highlight w:val="yellow"/>
        </w:rPr>
        <w:t xml:space="preserve"> the inspector notifies </w:t>
      </w:r>
      <w:r w:rsidRPr="001D76FD">
        <w:rPr>
          <w:highlight w:val="yellow"/>
        </w:rPr>
        <w:t xml:space="preserve">the </w:t>
      </w:r>
      <w:r w:rsidRPr="001D76FD">
        <w:rPr>
          <w:i/>
          <w:highlight w:val="yellow"/>
        </w:rPr>
        <w:t>operation</w:t>
      </w:r>
      <w:r w:rsidR="00675D3E" w:rsidRPr="001D76FD">
        <w:rPr>
          <w:i/>
          <w:highlight w:val="yellow"/>
        </w:rPr>
        <w:t xml:space="preserve"> </w:t>
      </w:r>
      <w:r w:rsidR="00675D3E" w:rsidRPr="001D76FD">
        <w:rPr>
          <w:highlight w:val="yellow"/>
        </w:rPr>
        <w:t>about the determination</w:t>
      </w:r>
      <w:r w:rsidRPr="001D76FD">
        <w:rPr>
          <w:highlight w:val="yellow"/>
        </w:rPr>
        <w:t xml:space="preserve">. See </w:t>
      </w:r>
      <w:r w:rsidR="006054A0" w:rsidRPr="001D76FD">
        <w:rPr>
          <w:szCs w:val="18"/>
          <w:highlight w:val="yellow"/>
        </w:rPr>
        <w:t xml:space="preserve">5425.2 </w:t>
      </w:r>
      <w:r w:rsidRPr="001D76FD">
        <w:rPr>
          <w:highlight w:val="yellow"/>
        </w:rPr>
        <w:t xml:space="preserve">Notifying </w:t>
      </w:r>
      <w:r w:rsidR="006054A0" w:rsidRPr="001D76FD">
        <w:rPr>
          <w:highlight w:val="yellow"/>
        </w:rPr>
        <w:t xml:space="preserve">an </w:t>
      </w:r>
      <w:r w:rsidRPr="001D76FD">
        <w:rPr>
          <w:highlight w:val="yellow"/>
        </w:rPr>
        <w:t xml:space="preserve">Operation </w:t>
      </w:r>
      <w:r w:rsidR="006054A0" w:rsidRPr="001D76FD">
        <w:rPr>
          <w:highlight w:val="yellow"/>
        </w:rPr>
        <w:t xml:space="preserve">About </w:t>
      </w:r>
      <w:r w:rsidRPr="001D76FD">
        <w:rPr>
          <w:highlight w:val="yellow"/>
        </w:rPr>
        <w:t>an Ineligible Controlling Person.</w:t>
      </w:r>
    </w:p>
    <w:p w:rsidR="006054A0" w:rsidRPr="001D76FD" w:rsidRDefault="00EB0818" w:rsidP="006054A0">
      <w:pPr>
        <w:pStyle w:val="bodytextcitationdfps"/>
        <w:rPr>
          <w:szCs w:val="18"/>
          <w:highlight w:val="yellow"/>
        </w:rPr>
      </w:pPr>
      <w:r w:rsidRPr="001D76FD">
        <w:rPr>
          <w:szCs w:val="18"/>
          <w:highlight w:val="yellow"/>
        </w:rPr>
        <w:t>DFPS Rules, 40 TAC §§</w:t>
      </w:r>
      <w:hyperlink r:id="rId36" w:tgtFrame="_blank" w:history="1">
        <w:r w:rsidRPr="001D76FD">
          <w:rPr>
            <w:rStyle w:val="Hyperlink"/>
            <w:szCs w:val="18"/>
            <w:highlight w:val="yellow"/>
          </w:rPr>
          <w:t>745.907</w:t>
        </w:r>
      </w:hyperlink>
      <w:r w:rsidRPr="001D76FD">
        <w:rPr>
          <w:szCs w:val="18"/>
          <w:highlight w:val="yellow"/>
        </w:rPr>
        <w:t xml:space="preserve">; </w:t>
      </w:r>
      <w:hyperlink r:id="rId37" w:tgtFrame="_blank" w:history="1">
        <w:r w:rsidRPr="001D76FD">
          <w:rPr>
            <w:rStyle w:val="Hyperlink"/>
            <w:szCs w:val="18"/>
            <w:highlight w:val="yellow"/>
          </w:rPr>
          <w:t>745.911</w:t>
        </w:r>
      </w:hyperlink>
      <w:r w:rsidRPr="001D76FD">
        <w:rPr>
          <w:szCs w:val="18"/>
          <w:highlight w:val="yellow"/>
        </w:rPr>
        <w:t xml:space="preserve">; </w:t>
      </w:r>
      <w:hyperlink r:id="rId38" w:tgtFrame="_blank" w:history="1">
        <w:r w:rsidRPr="001D76FD">
          <w:rPr>
            <w:rStyle w:val="Hyperlink"/>
            <w:szCs w:val="18"/>
            <w:highlight w:val="yellow"/>
          </w:rPr>
          <w:t>745.915</w:t>
        </w:r>
      </w:hyperlink>
    </w:p>
    <w:p w:rsidR="00EB0818" w:rsidRPr="001D76FD" w:rsidRDefault="00EB0818" w:rsidP="003D43E6">
      <w:pPr>
        <w:pStyle w:val="Heading5"/>
        <w:rPr>
          <w:highlight w:val="yellow"/>
        </w:rPr>
      </w:pPr>
      <w:bookmarkStart w:id="98" w:name="_Toc332368645"/>
      <w:bookmarkStart w:id="99" w:name="_Toc332611918"/>
      <w:bookmarkStart w:id="100" w:name="_Toc333330993"/>
      <w:bookmarkStart w:id="101" w:name="_Toc329678121"/>
      <w:bookmarkStart w:id="102" w:name="_Toc331597007"/>
      <w:r w:rsidRPr="001D76FD">
        <w:rPr>
          <w:highlight w:val="yellow"/>
        </w:rPr>
        <w:t xml:space="preserve">5425.1 Notifying a Controlling Person </w:t>
      </w:r>
      <w:proofErr w:type="gramStart"/>
      <w:r w:rsidRPr="001D76FD">
        <w:rPr>
          <w:highlight w:val="yellow"/>
        </w:rPr>
        <w:t>About</w:t>
      </w:r>
      <w:proofErr w:type="gramEnd"/>
      <w:r w:rsidRPr="001D76FD">
        <w:rPr>
          <w:highlight w:val="yellow"/>
        </w:rPr>
        <w:t xml:space="preserve"> Eligibility</w:t>
      </w:r>
      <w:bookmarkEnd w:id="98"/>
      <w:bookmarkEnd w:id="99"/>
      <w:bookmarkEnd w:id="100"/>
      <w:r w:rsidRPr="001D76FD">
        <w:rPr>
          <w:highlight w:val="yellow"/>
        </w:rPr>
        <w:t xml:space="preserve"> </w:t>
      </w:r>
      <w:bookmarkEnd w:id="101"/>
      <w:bookmarkEnd w:id="102"/>
    </w:p>
    <w:p w:rsidR="00EB0818" w:rsidRPr="001D76FD" w:rsidRDefault="00EB0818" w:rsidP="00EB0818">
      <w:pPr>
        <w:pStyle w:val="revisionnodfps"/>
        <w:rPr>
          <w:highlight w:val="yellow"/>
        </w:rPr>
      </w:pPr>
      <w:r w:rsidRPr="001D76FD">
        <w:rPr>
          <w:highlight w:val="yellow"/>
        </w:rPr>
        <w:t>LPPH DRAFT 5482-CCL (new item)</w:t>
      </w:r>
    </w:p>
    <w:p w:rsidR="00EB0818" w:rsidRPr="001D76FD" w:rsidRDefault="00EB0818" w:rsidP="00EB0818">
      <w:pPr>
        <w:pStyle w:val="violettagdfps"/>
        <w:rPr>
          <w:highlight w:val="yellow"/>
        </w:rPr>
      </w:pPr>
      <w:r w:rsidRPr="001D76FD">
        <w:rPr>
          <w:highlight w:val="yellow"/>
        </w:rPr>
        <w:t>Procedure</w:t>
      </w:r>
    </w:p>
    <w:p w:rsidR="00EB0818" w:rsidRPr="001D76FD" w:rsidRDefault="00EB0818" w:rsidP="00EB0818">
      <w:pPr>
        <w:pStyle w:val="bodytextdfps"/>
        <w:rPr>
          <w:highlight w:val="yellow"/>
        </w:rPr>
      </w:pPr>
      <w:r w:rsidRPr="001D76FD">
        <w:rPr>
          <w:highlight w:val="yellow"/>
        </w:rPr>
        <w:t xml:space="preserve">If a person submitted as a controlling person by an operation is eligible to be a controlling person, the inspector sends </w:t>
      </w:r>
      <w:hyperlink r:id="rId39" w:history="1">
        <w:r w:rsidRPr="001D76FD">
          <w:rPr>
            <w:rStyle w:val="Hyperlink"/>
            <w:highlight w:val="yellow"/>
          </w:rPr>
          <w:t>Form 2761</w:t>
        </w:r>
      </w:hyperlink>
      <w:r w:rsidRPr="001D76FD">
        <w:rPr>
          <w:highlight w:val="yellow"/>
        </w:rPr>
        <w:t xml:space="preserve"> Identify</w:t>
      </w:r>
      <w:r w:rsidR="00E64C89" w:rsidRPr="001D76FD">
        <w:rPr>
          <w:highlight w:val="yellow"/>
        </w:rPr>
        <w:t>ing</w:t>
      </w:r>
      <w:r w:rsidRPr="001D76FD">
        <w:rPr>
          <w:highlight w:val="yellow"/>
        </w:rPr>
        <w:t xml:space="preserve"> a Controlling Person to the address listed for the controlling person in </w:t>
      </w:r>
      <w:r w:rsidR="008764F0" w:rsidRPr="001D76FD">
        <w:rPr>
          <w:highlight w:val="yellow"/>
        </w:rPr>
        <w:t xml:space="preserve">the </w:t>
      </w:r>
      <w:r w:rsidRPr="001D76FD">
        <w:rPr>
          <w:highlight w:val="yellow"/>
        </w:rPr>
        <w:t>CLASS</w:t>
      </w:r>
      <w:r w:rsidR="008764F0" w:rsidRPr="001D76FD">
        <w:rPr>
          <w:highlight w:val="yellow"/>
        </w:rPr>
        <w:t xml:space="preserve"> system</w:t>
      </w:r>
      <w:r w:rsidRPr="001D76FD">
        <w:rPr>
          <w:highlight w:val="yellow"/>
        </w:rPr>
        <w:t>.</w:t>
      </w:r>
    </w:p>
    <w:p w:rsidR="00EB0818" w:rsidRPr="001D76FD" w:rsidRDefault="00EB0818" w:rsidP="00EB0818">
      <w:pPr>
        <w:pStyle w:val="Heading5"/>
        <w:rPr>
          <w:highlight w:val="yellow"/>
        </w:rPr>
      </w:pPr>
      <w:bookmarkStart w:id="103" w:name="_Toc329678122"/>
      <w:bookmarkStart w:id="104" w:name="_Toc331597008"/>
      <w:bookmarkStart w:id="105" w:name="_Toc332368646"/>
      <w:bookmarkStart w:id="106" w:name="_Toc332611919"/>
      <w:bookmarkStart w:id="107" w:name="_Toc333330994"/>
      <w:r w:rsidRPr="001D76FD">
        <w:rPr>
          <w:highlight w:val="yellow"/>
        </w:rPr>
        <w:t xml:space="preserve">5425.2 Notifying </w:t>
      </w:r>
      <w:r w:rsidR="00A2272A" w:rsidRPr="001D76FD">
        <w:rPr>
          <w:highlight w:val="yellow"/>
        </w:rPr>
        <w:t xml:space="preserve">an </w:t>
      </w:r>
      <w:r w:rsidRPr="001D76FD">
        <w:rPr>
          <w:highlight w:val="yellow"/>
        </w:rPr>
        <w:t xml:space="preserve">Operation </w:t>
      </w:r>
      <w:proofErr w:type="gramStart"/>
      <w:r w:rsidRPr="001D76FD">
        <w:rPr>
          <w:highlight w:val="yellow"/>
        </w:rPr>
        <w:t>About</w:t>
      </w:r>
      <w:proofErr w:type="gramEnd"/>
      <w:r w:rsidRPr="001D76FD">
        <w:rPr>
          <w:highlight w:val="yellow"/>
        </w:rPr>
        <w:t xml:space="preserve"> an Ineligible Controlling Person</w:t>
      </w:r>
      <w:bookmarkEnd w:id="103"/>
      <w:bookmarkEnd w:id="104"/>
      <w:bookmarkEnd w:id="105"/>
      <w:bookmarkEnd w:id="106"/>
      <w:bookmarkEnd w:id="107"/>
    </w:p>
    <w:p w:rsidR="00EB0818" w:rsidRPr="001D76FD" w:rsidRDefault="00EB0818" w:rsidP="00EB0818">
      <w:pPr>
        <w:pStyle w:val="revisionnodfps"/>
        <w:rPr>
          <w:highlight w:val="yellow"/>
        </w:rPr>
      </w:pPr>
      <w:r w:rsidRPr="001D76FD">
        <w:rPr>
          <w:highlight w:val="yellow"/>
        </w:rPr>
        <w:t>LPPH DRAFT 5482-CCL (new item)</w:t>
      </w:r>
    </w:p>
    <w:p w:rsidR="00EB0818" w:rsidRPr="001D76FD" w:rsidRDefault="00EB0818" w:rsidP="00EB0818">
      <w:pPr>
        <w:pStyle w:val="violettagdfps"/>
        <w:rPr>
          <w:highlight w:val="yellow"/>
        </w:rPr>
      </w:pPr>
      <w:r w:rsidRPr="001D76FD">
        <w:rPr>
          <w:highlight w:val="yellow"/>
        </w:rPr>
        <w:t>Procedure</w:t>
      </w:r>
    </w:p>
    <w:p w:rsidR="00EB0818" w:rsidRPr="001D76FD" w:rsidRDefault="00EB0818" w:rsidP="00EB0818">
      <w:pPr>
        <w:pStyle w:val="bodytextdfps"/>
        <w:rPr>
          <w:highlight w:val="yellow"/>
        </w:rPr>
      </w:pPr>
      <w:r w:rsidRPr="001D76FD">
        <w:rPr>
          <w:highlight w:val="yellow"/>
        </w:rPr>
        <w:t>If an inspector determines that a person submitted as a controlling person by an operation is ineligible to be a controlling person, the inspector does as follows:</w:t>
      </w:r>
    </w:p>
    <w:p w:rsidR="00EB0818" w:rsidRPr="001D76FD" w:rsidRDefault="00EB0818" w:rsidP="00EB0818">
      <w:pPr>
        <w:pStyle w:val="list1dfps"/>
        <w:rPr>
          <w:highlight w:val="yellow"/>
        </w:rPr>
      </w:pPr>
      <w:r w:rsidRPr="001D76FD">
        <w:rPr>
          <w:highlight w:val="yellow"/>
        </w:rPr>
        <w:t xml:space="preserve">  •</w:t>
      </w:r>
      <w:r w:rsidRPr="001D76FD">
        <w:rPr>
          <w:highlight w:val="yellow"/>
        </w:rPr>
        <w:tab/>
        <w:t>Notifies the applicant or permit holder about the person</w:t>
      </w:r>
      <w:r w:rsidR="00A2272A" w:rsidRPr="001D76FD">
        <w:rPr>
          <w:highlight w:val="yellow"/>
        </w:rPr>
        <w:t>’</w:t>
      </w:r>
      <w:r w:rsidRPr="001D76FD">
        <w:rPr>
          <w:highlight w:val="yellow"/>
        </w:rPr>
        <w:t xml:space="preserve">s ineligibility to be a controlling person by sending </w:t>
      </w:r>
      <w:hyperlink r:id="rId40" w:history="1">
        <w:r w:rsidRPr="001D76FD">
          <w:rPr>
            <w:rStyle w:val="Hyperlink"/>
            <w:highlight w:val="yellow"/>
          </w:rPr>
          <w:t>Form 2765</w:t>
        </w:r>
      </w:hyperlink>
      <w:r w:rsidRPr="001D76FD">
        <w:rPr>
          <w:highlight w:val="yellow"/>
        </w:rPr>
        <w:t xml:space="preserve"> Match of an Ineligible Controlling Person to the operation. The form includes a compliance date and directs the operation to complete and return the Operation Action Form (located on the last page of the </w:t>
      </w:r>
      <w:r w:rsidR="00A2272A" w:rsidRPr="001D76FD">
        <w:rPr>
          <w:highlight w:val="yellow"/>
        </w:rPr>
        <w:t>F</w:t>
      </w:r>
      <w:r w:rsidRPr="001D76FD">
        <w:rPr>
          <w:highlight w:val="yellow"/>
        </w:rPr>
        <w:t>orm</w:t>
      </w:r>
      <w:r w:rsidR="00A2272A" w:rsidRPr="001D76FD">
        <w:rPr>
          <w:highlight w:val="yellow"/>
        </w:rPr>
        <w:t xml:space="preserve"> 2765</w:t>
      </w:r>
      <w:r w:rsidRPr="001D76FD">
        <w:rPr>
          <w:highlight w:val="yellow"/>
        </w:rPr>
        <w:t>) to Licensing by the compliance date.</w:t>
      </w:r>
    </w:p>
    <w:p w:rsidR="00EB0818" w:rsidRPr="001D76FD" w:rsidRDefault="00EB0818" w:rsidP="00EB0818">
      <w:pPr>
        <w:pStyle w:val="list1dfps"/>
        <w:rPr>
          <w:highlight w:val="yellow"/>
        </w:rPr>
      </w:pPr>
      <w:r w:rsidRPr="001D76FD">
        <w:rPr>
          <w:highlight w:val="yellow"/>
        </w:rPr>
        <w:t xml:space="preserve">  •</w:t>
      </w:r>
      <w:r w:rsidRPr="001D76FD">
        <w:rPr>
          <w:highlight w:val="yellow"/>
        </w:rPr>
        <w:tab/>
        <w:t xml:space="preserve">Discusses </w:t>
      </w:r>
      <w:r w:rsidR="003A0C8B" w:rsidRPr="001D76FD">
        <w:rPr>
          <w:highlight w:val="yellow"/>
        </w:rPr>
        <w:t xml:space="preserve">with </w:t>
      </w:r>
      <w:r w:rsidR="00A97BE1" w:rsidRPr="001D76FD">
        <w:rPr>
          <w:highlight w:val="yellow"/>
        </w:rPr>
        <w:t>the</w:t>
      </w:r>
      <w:r w:rsidR="003A0C8B" w:rsidRPr="001D76FD">
        <w:rPr>
          <w:highlight w:val="yellow"/>
        </w:rPr>
        <w:t xml:space="preserve"> applicant or permit holder </w:t>
      </w:r>
      <w:r w:rsidRPr="001D76FD">
        <w:rPr>
          <w:highlight w:val="yellow"/>
        </w:rPr>
        <w:t xml:space="preserve">the accuracy of the details on the person's ineligibility, if the person </w:t>
      </w:r>
      <w:r w:rsidR="00A97BE1" w:rsidRPr="001D76FD">
        <w:rPr>
          <w:highlight w:val="yellow"/>
        </w:rPr>
        <w:t xml:space="preserve">who is ineligible to be a controlling person </w:t>
      </w:r>
      <w:r w:rsidRPr="001D76FD">
        <w:rPr>
          <w:highlight w:val="yellow"/>
        </w:rPr>
        <w:lastRenderedPageBreak/>
        <w:t>contacts the local Licensing office that sent the notice</w:t>
      </w:r>
      <w:r w:rsidR="00235894" w:rsidRPr="001D76FD">
        <w:rPr>
          <w:highlight w:val="yellow"/>
        </w:rPr>
        <w:t xml:space="preserve"> to say that he or she believes that the details are inaccurate</w:t>
      </w:r>
      <w:r w:rsidRPr="001D76FD">
        <w:rPr>
          <w:highlight w:val="yellow"/>
        </w:rPr>
        <w:t>.</w:t>
      </w:r>
    </w:p>
    <w:p w:rsidR="00EB0818" w:rsidRPr="001D76FD" w:rsidRDefault="00EB0818" w:rsidP="00EB0818">
      <w:pPr>
        <w:pStyle w:val="bodytextdfps"/>
        <w:rPr>
          <w:highlight w:val="yellow"/>
        </w:rPr>
      </w:pPr>
      <w:r w:rsidRPr="001D76FD">
        <w:rPr>
          <w:highlight w:val="yellow"/>
        </w:rPr>
        <w:t xml:space="preserve">Unless Licensing determines that the details on the person's ineligibility are inaccurate, the permit holder must remove the person from the operation. </w:t>
      </w:r>
    </w:p>
    <w:p w:rsidR="00EB0818" w:rsidRPr="001D76FD" w:rsidRDefault="00EB0818" w:rsidP="00EB0818">
      <w:pPr>
        <w:pStyle w:val="Heading6"/>
        <w:rPr>
          <w:highlight w:val="yellow"/>
        </w:rPr>
      </w:pPr>
      <w:bookmarkStart w:id="108" w:name="_Toc332368647"/>
      <w:bookmarkStart w:id="109" w:name="_Toc332611920"/>
      <w:bookmarkStart w:id="110" w:name="_Toc333330995"/>
      <w:r w:rsidRPr="001D76FD">
        <w:rPr>
          <w:highlight w:val="yellow"/>
        </w:rPr>
        <w:t xml:space="preserve">5425.21 Following Up </w:t>
      </w:r>
      <w:r w:rsidR="00BF3A62" w:rsidRPr="001D76FD">
        <w:rPr>
          <w:highlight w:val="yellow"/>
        </w:rPr>
        <w:t>W</w:t>
      </w:r>
      <w:r w:rsidRPr="001D76FD">
        <w:rPr>
          <w:highlight w:val="yellow"/>
        </w:rPr>
        <w:t>ith an Operation That Does Not Return the Operation Action Form</w:t>
      </w:r>
      <w:bookmarkEnd w:id="108"/>
      <w:bookmarkEnd w:id="109"/>
      <w:bookmarkEnd w:id="110"/>
    </w:p>
    <w:p w:rsidR="00F45F07" w:rsidRPr="001D76FD" w:rsidRDefault="00F45F07" w:rsidP="00F45F07">
      <w:pPr>
        <w:pStyle w:val="revisionnodfps"/>
        <w:rPr>
          <w:highlight w:val="yellow"/>
        </w:rPr>
      </w:pPr>
      <w:r w:rsidRPr="001D76FD">
        <w:rPr>
          <w:highlight w:val="yellow"/>
        </w:rPr>
        <w:t>LPPH DRAFT 5482-CCL</w:t>
      </w:r>
    </w:p>
    <w:p w:rsidR="00EB0818" w:rsidRPr="001D76FD" w:rsidRDefault="00EB0818" w:rsidP="00EB0818">
      <w:pPr>
        <w:pStyle w:val="violettagdfps"/>
        <w:rPr>
          <w:highlight w:val="yellow"/>
        </w:rPr>
      </w:pPr>
      <w:r w:rsidRPr="001D76FD">
        <w:rPr>
          <w:highlight w:val="yellow"/>
        </w:rPr>
        <w:t>Policy</w:t>
      </w:r>
    </w:p>
    <w:p w:rsidR="00EB0818" w:rsidRPr="001D76FD" w:rsidRDefault="00EB0818" w:rsidP="00EB0818">
      <w:pPr>
        <w:pStyle w:val="bodytextdfps"/>
        <w:rPr>
          <w:highlight w:val="yellow"/>
        </w:rPr>
      </w:pPr>
      <w:r w:rsidRPr="001D76FD">
        <w:rPr>
          <w:highlight w:val="yellow"/>
        </w:rPr>
        <w:t xml:space="preserve">If an operation fails to return the Operation Action Form </w:t>
      </w:r>
      <w:r w:rsidR="00BF3A62" w:rsidRPr="001D76FD">
        <w:rPr>
          <w:highlight w:val="yellow"/>
        </w:rPr>
        <w:t xml:space="preserve">to </w:t>
      </w:r>
      <w:r w:rsidR="00A97BE1" w:rsidRPr="001D76FD">
        <w:rPr>
          <w:highlight w:val="yellow"/>
        </w:rPr>
        <w:t>Licensing</w:t>
      </w:r>
      <w:r w:rsidR="00BF3A62" w:rsidRPr="001D76FD">
        <w:rPr>
          <w:highlight w:val="yellow"/>
        </w:rPr>
        <w:t xml:space="preserve"> </w:t>
      </w:r>
      <w:r w:rsidRPr="001D76FD">
        <w:rPr>
          <w:highlight w:val="yellow"/>
        </w:rPr>
        <w:t xml:space="preserve">by the compliance date specified on the form, the inspector contacts the operation to ensure that the ineligible person has been removed from the role of controlling person. </w:t>
      </w:r>
      <w:r w:rsidR="00BF3A62" w:rsidRPr="001D76FD">
        <w:rPr>
          <w:highlight w:val="yellow"/>
        </w:rPr>
        <w:t xml:space="preserve">(The Operation Action Form is located on the last page of the </w:t>
      </w:r>
      <w:hyperlink r:id="rId41" w:history="1">
        <w:r w:rsidR="004230A9" w:rsidRPr="001D76FD">
          <w:rPr>
            <w:rStyle w:val="Hyperlink"/>
            <w:highlight w:val="yellow"/>
          </w:rPr>
          <w:t>Form 2765</w:t>
        </w:r>
      </w:hyperlink>
      <w:r w:rsidR="004230A9" w:rsidRPr="001D76FD">
        <w:rPr>
          <w:rStyle w:val="Hyperlink"/>
          <w:highlight w:val="yellow"/>
        </w:rPr>
        <w:t xml:space="preserve"> </w:t>
      </w:r>
      <w:r w:rsidR="00BF3A62" w:rsidRPr="001D76FD">
        <w:rPr>
          <w:highlight w:val="yellow"/>
        </w:rPr>
        <w:t>Match of an Ineligible Controlling Person</w:t>
      </w:r>
      <w:r w:rsidR="002E7233" w:rsidRPr="001D76FD">
        <w:rPr>
          <w:highlight w:val="yellow"/>
        </w:rPr>
        <w:t>.</w:t>
      </w:r>
      <w:r w:rsidR="00BF3A62" w:rsidRPr="001D76FD">
        <w:rPr>
          <w:highlight w:val="yellow"/>
        </w:rPr>
        <w:t>)</w:t>
      </w:r>
    </w:p>
    <w:p w:rsidR="00EB0818" w:rsidRPr="001D76FD" w:rsidRDefault="00EB0818" w:rsidP="00EB0818">
      <w:pPr>
        <w:pStyle w:val="bodytextdfps"/>
        <w:rPr>
          <w:highlight w:val="yellow"/>
        </w:rPr>
      </w:pPr>
      <w:r w:rsidRPr="001D76FD">
        <w:rPr>
          <w:highlight w:val="yellow"/>
        </w:rPr>
        <w:t xml:space="preserve">If appropriate, the inspector takes one or more of the following actions: </w:t>
      </w:r>
    </w:p>
    <w:p w:rsidR="00EB0818" w:rsidRPr="001D76FD" w:rsidRDefault="00EB0818" w:rsidP="00EB0818">
      <w:pPr>
        <w:pStyle w:val="list1dfps"/>
        <w:rPr>
          <w:szCs w:val="22"/>
          <w:highlight w:val="yellow"/>
        </w:rPr>
      </w:pPr>
      <w:r w:rsidRPr="001D76FD">
        <w:rPr>
          <w:szCs w:val="22"/>
          <w:highlight w:val="yellow"/>
        </w:rPr>
        <w:t>a.</w:t>
      </w:r>
      <w:r w:rsidRPr="001D76FD">
        <w:rPr>
          <w:szCs w:val="22"/>
          <w:highlight w:val="yellow"/>
        </w:rPr>
        <w:tab/>
        <w:t>Cites the operation for a violation of TAC §§</w:t>
      </w:r>
      <w:hyperlink r:id="rId42" w:history="1">
        <w:r w:rsidRPr="001D76FD">
          <w:rPr>
            <w:rStyle w:val="Hyperlink"/>
            <w:szCs w:val="22"/>
            <w:highlight w:val="yellow"/>
          </w:rPr>
          <w:t>745.915(c)</w:t>
        </w:r>
      </w:hyperlink>
      <w:r w:rsidRPr="001D76FD">
        <w:rPr>
          <w:szCs w:val="22"/>
          <w:highlight w:val="yellow"/>
        </w:rPr>
        <w:t xml:space="preserve">; </w:t>
      </w:r>
      <w:hyperlink r:id="rId43" w:tgtFrame="_blank" w:history="1">
        <w:r w:rsidRPr="001D76FD">
          <w:rPr>
            <w:rStyle w:val="Hyperlink"/>
            <w:szCs w:val="22"/>
            <w:highlight w:val="yellow"/>
          </w:rPr>
          <w:t>748.103(12)</w:t>
        </w:r>
      </w:hyperlink>
      <w:r w:rsidRPr="001D76FD">
        <w:rPr>
          <w:szCs w:val="22"/>
          <w:highlight w:val="yellow"/>
        </w:rPr>
        <w:t xml:space="preserve">, </w:t>
      </w:r>
      <w:hyperlink r:id="rId44" w:tgtFrame="_blank" w:history="1">
        <w:r w:rsidRPr="001D76FD">
          <w:rPr>
            <w:rStyle w:val="Hyperlink"/>
            <w:szCs w:val="22"/>
            <w:highlight w:val="yellow"/>
          </w:rPr>
          <w:t>749.103(16)</w:t>
        </w:r>
      </w:hyperlink>
      <w:r w:rsidRPr="001D76FD">
        <w:rPr>
          <w:szCs w:val="22"/>
          <w:highlight w:val="yellow"/>
        </w:rPr>
        <w:t xml:space="preserve">, or </w:t>
      </w:r>
      <w:hyperlink r:id="rId45" w:tgtFrame="_blank" w:history="1">
        <w:r w:rsidRPr="001D76FD">
          <w:rPr>
            <w:rStyle w:val="Hyperlink"/>
            <w:szCs w:val="22"/>
            <w:highlight w:val="yellow"/>
          </w:rPr>
          <w:t>750.103(10)</w:t>
        </w:r>
      </w:hyperlink>
      <w:r w:rsidRPr="001D76FD">
        <w:rPr>
          <w:rStyle w:val="Hyperlink"/>
          <w:szCs w:val="22"/>
          <w:highlight w:val="yellow"/>
        </w:rPr>
        <w:t>,</w:t>
      </w:r>
      <w:r w:rsidRPr="001D76FD">
        <w:rPr>
          <w:szCs w:val="22"/>
          <w:highlight w:val="yellow"/>
        </w:rPr>
        <w:t xml:space="preserve"> as applicable, when the violation is for a sustained controlling person. </w:t>
      </w:r>
    </w:p>
    <w:p w:rsidR="00EB0818" w:rsidRPr="001D76FD" w:rsidRDefault="00EB0818" w:rsidP="00EB0818">
      <w:pPr>
        <w:pStyle w:val="list1dfps"/>
        <w:rPr>
          <w:szCs w:val="22"/>
          <w:highlight w:val="yellow"/>
        </w:rPr>
      </w:pPr>
      <w:r w:rsidRPr="001D76FD">
        <w:rPr>
          <w:szCs w:val="22"/>
          <w:highlight w:val="yellow"/>
        </w:rPr>
        <w:t>b.</w:t>
      </w:r>
      <w:r w:rsidRPr="001D76FD">
        <w:rPr>
          <w:szCs w:val="22"/>
          <w:highlight w:val="yellow"/>
        </w:rPr>
        <w:tab/>
        <w:t xml:space="preserve">Cites the operation for a violation of TAC </w:t>
      </w:r>
      <w:hyperlink r:id="rId46" w:tgtFrame="_blank" w:history="1">
        <w:r w:rsidRPr="001D76FD">
          <w:rPr>
            <w:rStyle w:val="Hyperlink"/>
            <w:szCs w:val="22"/>
            <w:highlight w:val="yellow"/>
          </w:rPr>
          <w:t>§745.911</w:t>
        </w:r>
      </w:hyperlink>
      <w:r w:rsidRPr="001D76FD">
        <w:rPr>
          <w:szCs w:val="22"/>
          <w:highlight w:val="yellow"/>
        </w:rPr>
        <w:t xml:space="preserve"> when the violation is because the person:</w:t>
      </w:r>
    </w:p>
    <w:p w:rsidR="00EB0818" w:rsidRPr="001D76FD" w:rsidRDefault="00EB0818" w:rsidP="00EB0818">
      <w:pPr>
        <w:pStyle w:val="list2dfps"/>
        <w:rPr>
          <w:highlight w:val="yellow"/>
        </w:rPr>
      </w:pPr>
      <w:r w:rsidRPr="001D76FD">
        <w:rPr>
          <w:highlight w:val="yellow"/>
        </w:rPr>
        <w:t xml:space="preserve">  •</w:t>
      </w:r>
      <w:r w:rsidRPr="001D76FD">
        <w:rPr>
          <w:highlight w:val="yellow"/>
        </w:rPr>
        <w:tab/>
        <w:t>has been denied a permit by Licensing because of compliance history in another state</w:t>
      </w:r>
      <w:r w:rsidR="002E7233" w:rsidRPr="001D76FD">
        <w:rPr>
          <w:highlight w:val="yellow"/>
        </w:rPr>
        <w:t>;</w:t>
      </w:r>
      <w:r w:rsidRPr="001D76FD">
        <w:rPr>
          <w:highlight w:val="yellow"/>
        </w:rPr>
        <w:t xml:space="preserve"> or </w:t>
      </w:r>
    </w:p>
    <w:p w:rsidR="00EB0818" w:rsidRPr="001D76FD" w:rsidRDefault="00EB0818" w:rsidP="00EB0818">
      <w:pPr>
        <w:pStyle w:val="list2dfps"/>
        <w:rPr>
          <w:highlight w:val="yellow"/>
        </w:rPr>
      </w:pPr>
      <w:r w:rsidRPr="001D76FD">
        <w:rPr>
          <w:highlight w:val="yellow"/>
        </w:rPr>
        <w:t xml:space="preserve">  •</w:t>
      </w:r>
      <w:r w:rsidRPr="001D76FD">
        <w:rPr>
          <w:highlight w:val="yellow"/>
        </w:rPr>
        <w:tab/>
        <w:t xml:space="preserve">is associated with an operation that had its permit denied, revoked, suspended, or terminated by another state health and human services agency within the last 10 years. </w:t>
      </w:r>
    </w:p>
    <w:p w:rsidR="00EB0818" w:rsidRPr="001D76FD" w:rsidRDefault="00EB0818" w:rsidP="00EB0818">
      <w:pPr>
        <w:pStyle w:val="list1dfps"/>
        <w:rPr>
          <w:highlight w:val="yellow"/>
        </w:rPr>
      </w:pPr>
      <w:r w:rsidRPr="001D76FD">
        <w:rPr>
          <w:highlight w:val="yellow"/>
        </w:rPr>
        <w:t>c.</w:t>
      </w:r>
      <w:r w:rsidRPr="001D76FD">
        <w:rPr>
          <w:highlight w:val="yellow"/>
        </w:rPr>
        <w:tab/>
        <w:t xml:space="preserve">Denies or revokes the permit. </w:t>
      </w:r>
    </w:p>
    <w:p w:rsidR="00EB0818" w:rsidRPr="001D76FD" w:rsidRDefault="00EB0818" w:rsidP="00EB0818">
      <w:pPr>
        <w:pStyle w:val="bodytextcitationdfps"/>
        <w:rPr>
          <w:rStyle w:val="Hyperlink"/>
          <w:szCs w:val="18"/>
          <w:highlight w:val="yellow"/>
        </w:rPr>
      </w:pPr>
      <w:r w:rsidRPr="001D76FD">
        <w:rPr>
          <w:szCs w:val="18"/>
          <w:highlight w:val="yellow"/>
        </w:rPr>
        <w:t>DFPS Rules, 40 TAC §§</w:t>
      </w:r>
      <w:hyperlink r:id="rId47" w:tgtFrame="_blank" w:history="1">
        <w:r w:rsidRPr="001D76FD">
          <w:rPr>
            <w:rStyle w:val="Hyperlink"/>
            <w:szCs w:val="18"/>
            <w:highlight w:val="yellow"/>
          </w:rPr>
          <w:t>745.907</w:t>
        </w:r>
      </w:hyperlink>
      <w:r w:rsidRPr="001D76FD">
        <w:rPr>
          <w:szCs w:val="18"/>
          <w:highlight w:val="yellow"/>
        </w:rPr>
        <w:t xml:space="preserve">; </w:t>
      </w:r>
      <w:hyperlink r:id="rId48" w:tgtFrame="_blank" w:history="1">
        <w:r w:rsidRPr="001D76FD">
          <w:rPr>
            <w:rStyle w:val="Hyperlink"/>
            <w:szCs w:val="18"/>
            <w:highlight w:val="yellow"/>
          </w:rPr>
          <w:t>745.911</w:t>
        </w:r>
      </w:hyperlink>
      <w:r w:rsidRPr="001D76FD">
        <w:rPr>
          <w:szCs w:val="18"/>
          <w:highlight w:val="yellow"/>
        </w:rPr>
        <w:t xml:space="preserve">; </w:t>
      </w:r>
      <w:hyperlink r:id="rId49" w:tgtFrame="_blank" w:history="1">
        <w:r w:rsidRPr="001D76FD">
          <w:rPr>
            <w:rStyle w:val="Hyperlink"/>
            <w:szCs w:val="18"/>
            <w:highlight w:val="yellow"/>
          </w:rPr>
          <w:t>745.915</w:t>
        </w:r>
      </w:hyperlink>
    </w:p>
    <w:p w:rsidR="00EB0818" w:rsidRPr="001D76FD" w:rsidRDefault="00EB0818" w:rsidP="00EB0818">
      <w:pPr>
        <w:pStyle w:val="bodytextcitationdfps"/>
        <w:rPr>
          <w:highlight w:val="yellow"/>
        </w:rPr>
      </w:pPr>
      <w:r w:rsidRPr="001D76FD">
        <w:rPr>
          <w:highlight w:val="yellow"/>
        </w:rPr>
        <w:t xml:space="preserve">Texas Government Code </w:t>
      </w:r>
      <w:hyperlink r:id="rId50" w:anchor="531.953" w:history="1">
        <w:r w:rsidRPr="001D76FD">
          <w:rPr>
            <w:rStyle w:val="Hyperlink"/>
            <w:highlight w:val="yellow"/>
          </w:rPr>
          <w:t>§531.953</w:t>
        </w:r>
      </w:hyperlink>
    </w:p>
    <w:p w:rsidR="00EB0818" w:rsidRPr="001D76FD" w:rsidRDefault="00A97BE1" w:rsidP="00EB0818">
      <w:pPr>
        <w:pStyle w:val="Heading4"/>
        <w:rPr>
          <w:highlight w:val="yellow"/>
        </w:rPr>
      </w:pPr>
      <w:bookmarkStart w:id="111" w:name="_Toc329678123"/>
      <w:bookmarkStart w:id="112" w:name="_Toc331597009"/>
      <w:bookmarkStart w:id="113" w:name="_Toc332368648"/>
      <w:bookmarkStart w:id="114" w:name="_Toc332611921"/>
      <w:bookmarkStart w:id="115" w:name="_Toc333330996"/>
      <w:r w:rsidRPr="001D76FD">
        <w:rPr>
          <w:highlight w:val="yellow"/>
        </w:rPr>
        <w:t xml:space="preserve">5430 </w:t>
      </w:r>
      <w:r w:rsidR="00EB0818" w:rsidRPr="001D76FD">
        <w:rPr>
          <w:highlight w:val="yellow"/>
        </w:rPr>
        <w:t xml:space="preserve">Additional </w:t>
      </w:r>
      <w:r w:rsidR="001E0954" w:rsidRPr="001D76FD">
        <w:rPr>
          <w:highlight w:val="yellow"/>
        </w:rPr>
        <w:t xml:space="preserve">Duties of </w:t>
      </w:r>
      <w:r w:rsidR="00EB0818" w:rsidRPr="001D76FD">
        <w:rPr>
          <w:highlight w:val="yellow"/>
        </w:rPr>
        <w:t xml:space="preserve">Inspectors </w:t>
      </w:r>
      <w:r w:rsidR="001E0954" w:rsidRPr="001D76FD">
        <w:rPr>
          <w:highlight w:val="yellow"/>
        </w:rPr>
        <w:t xml:space="preserve">in Relation to </w:t>
      </w:r>
      <w:r w:rsidR="00EB0818" w:rsidRPr="001D76FD">
        <w:rPr>
          <w:highlight w:val="yellow"/>
        </w:rPr>
        <w:t>Controlling Persons</w:t>
      </w:r>
      <w:bookmarkEnd w:id="111"/>
      <w:bookmarkEnd w:id="112"/>
      <w:bookmarkEnd w:id="113"/>
      <w:bookmarkEnd w:id="114"/>
      <w:bookmarkEnd w:id="115"/>
      <w:r w:rsidR="00EB0818" w:rsidRPr="001D76FD">
        <w:rPr>
          <w:highlight w:val="yellow"/>
        </w:rPr>
        <w:t xml:space="preserve"> </w:t>
      </w:r>
    </w:p>
    <w:p w:rsidR="00F45F07" w:rsidRPr="001D76FD" w:rsidRDefault="00F45F07" w:rsidP="00F45F07">
      <w:pPr>
        <w:pStyle w:val="revisionnodfps"/>
        <w:rPr>
          <w:highlight w:val="yellow"/>
        </w:rPr>
      </w:pPr>
      <w:r w:rsidRPr="001D76FD">
        <w:rPr>
          <w:highlight w:val="yellow"/>
        </w:rPr>
        <w:t>LPPH DRAFT 5482-CCL</w:t>
      </w:r>
    </w:p>
    <w:p w:rsidR="00EB0818" w:rsidRPr="001D76FD" w:rsidRDefault="00CD6B38" w:rsidP="00EB0818">
      <w:pPr>
        <w:pStyle w:val="bodytextdfps"/>
        <w:rPr>
          <w:highlight w:val="yellow"/>
        </w:rPr>
      </w:pPr>
      <w:r w:rsidRPr="001D76FD">
        <w:rPr>
          <w:highlight w:val="yellow"/>
        </w:rPr>
        <w:t xml:space="preserve">In addition to the duties explained in the items under 5420 </w:t>
      </w:r>
      <w:proofErr w:type="gramStart"/>
      <w:r w:rsidRPr="001D76FD">
        <w:rPr>
          <w:highlight w:val="yellow"/>
        </w:rPr>
        <w:t>Determining</w:t>
      </w:r>
      <w:proofErr w:type="gramEnd"/>
      <w:r w:rsidRPr="001D76FD">
        <w:rPr>
          <w:highlight w:val="yellow"/>
        </w:rPr>
        <w:t xml:space="preserve"> the </w:t>
      </w:r>
      <w:r w:rsidR="00F22A6A" w:rsidRPr="001D76FD">
        <w:rPr>
          <w:highlight w:val="yellow"/>
        </w:rPr>
        <w:t>Eligibility of a Controlling P</w:t>
      </w:r>
      <w:r w:rsidRPr="001D76FD">
        <w:rPr>
          <w:highlight w:val="yellow"/>
        </w:rPr>
        <w:t>erson, i</w:t>
      </w:r>
      <w:r w:rsidR="00EB0818" w:rsidRPr="001D76FD">
        <w:rPr>
          <w:highlight w:val="yellow"/>
        </w:rPr>
        <w:t>nspectors also are responsible for</w:t>
      </w:r>
      <w:r w:rsidR="002B5383" w:rsidRPr="001D76FD">
        <w:rPr>
          <w:highlight w:val="yellow"/>
        </w:rPr>
        <w:t xml:space="preserve"> the following</w:t>
      </w:r>
      <w:r w:rsidR="00EB0818" w:rsidRPr="001D76FD">
        <w:rPr>
          <w:highlight w:val="yellow"/>
        </w:rPr>
        <w:t>:</w:t>
      </w:r>
    </w:p>
    <w:p w:rsidR="00EB0818" w:rsidRPr="001D76FD" w:rsidRDefault="00EB0818" w:rsidP="00925BF9">
      <w:pPr>
        <w:pStyle w:val="list1dfps"/>
        <w:rPr>
          <w:highlight w:val="yellow"/>
        </w:rPr>
      </w:pPr>
      <w:r w:rsidRPr="001D76FD">
        <w:rPr>
          <w:highlight w:val="yellow"/>
        </w:rPr>
        <w:t xml:space="preserve">a. Monitoring operations for compliance with </w:t>
      </w:r>
      <w:r w:rsidR="000B67C0" w:rsidRPr="001D76FD">
        <w:rPr>
          <w:highlight w:val="yellow"/>
        </w:rPr>
        <w:t xml:space="preserve">the requirements on </w:t>
      </w:r>
      <w:r w:rsidRPr="001D76FD">
        <w:rPr>
          <w:highlight w:val="yellow"/>
        </w:rPr>
        <w:t>controlling person in statute, administrative rules, and minimum standards (see 4000 Inspections)</w:t>
      </w:r>
    </w:p>
    <w:p w:rsidR="00EB0818" w:rsidRPr="001D76FD" w:rsidRDefault="00EB0818" w:rsidP="00925BF9">
      <w:pPr>
        <w:pStyle w:val="list1dfps"/>
        <w:rPr>
          <w:highlight w:val="yellow"/>
        </w:rPr>
      </w:pPr>
      <w:r w:rsidRPr="001D76FD">
        <w:rPr>
          <w:highlight w:val="yellow"/>
        </w:rPr>
        <w:t xml:space="preserve">b. Ensuring that </w:t>
      </w:r>
      <w:r w:rsidR="00B07BBB" w:rsidRPr="001D76FD">
        <w:rPr>
          <w:highlight w:val="yellow"/>
        </w:rPr>
        <w:t xml:space="preserve">a person who is </w:t>
      </w:r>
      <w:r w:rsidRPr="001D76FD">
        <w:rPr>
          <w:highlight w:val="yellow"/>
        </w:rPr>
        <w:t xml:space="preserve">ineligible to be a controlling person at an operation </w:t>
      </w:r>
      <w:r w:rsidR="00B07BBB" w:rsidRPr="001D76FD">
        <w:rPr>
          <w:highlight w:val="yellow"/>
        </w:rPr>
        <w:t xml:space="preserve">that is </w:t>
      </w:r>
      <w:r w:rsidRPr="001D76FD">
        <w:rPr>
          <w:highlight w:val="yellow"/>
        </w:rPr>
        <w:t>regulated by Licensing do</w:t>
      </w:r>
      <w:r w:rsidR="00B07BBB" w:rsidRPr="001D76FD">
        <w:rPr>
          <w:highlight w:val="yellow"/>
        </w:rPr>
        <w:t>es</w:t>
      </w:r>
      <w:r w:rsidRPr="001D76FD">
        <w:rPr>
          <w:highlight w:val="yellow"/>
        </w:rPr>
        <w:t xml:space="preserve"> not serve in the role of a controlling person (see 7773.4 </w:t>
      </w:r>
      <w:proofErr w:type="gramStart"/>
      <w:r w:rsidRPr="001D76FD">
        <w:rPr>
          <w:highlight w:val="yellow"/>
        </w:rPr>
        <w:t>Reviewing</w:t>
      </w:r>
      <w:proofErr w:type="gramEnd"/>
      <w:r w:rsidRPr="001D76FD">
        <w:rPr>
          <w:highlight w:val="yellow"/>
        </w:rPr>
        <w:t xml:space="preserve"> the Status of a Sustained Controlling Person in CLASS)</w:t>
      </w:r>
    </w:p>
    <w:p w:rsidR="00EB0818" w:rsidRPr="001D76FD" w:rsidRDefault="00EB0818" w:rsidP="00925BF9">
      <w:pPr>
        <w:pStyle w:val="list1dfps"/>
        <w:rPr>
          <w:highlight w:val="yellow"/>
        </w:rPr>
      </w:pPr>
      <w:r w:rsidRPr="001D76FD">
        <w:rPr>
          <w:highlight w:val="yellow"/>
        </w:rPr>
        <w:t xml:space="preserve">c. Notifying controlling persons </w:t>
      </w:r>
      <w:r w:rsidR="00B07BBB" w:rsidRPr="001D76FD">
        <w:rPr>
          <w:highlight w:val="yellow"/>
        </w:rPr>
        <w:t xml:space="preserve">about </w:t>
      </w:r>
      <w:r w:rsidRPr="001D76FD">
        <w:rPr>
          <w:highlight w:val="yellow"/>
        </w:rPr>
        <w:t>corrective or adverse action taken against an operation (see 7110 Notifying an Operation</w:t>
      </w:r>
      <w:r w:rsidR="009466E9" w:rsidRPr="001D76FD">
        <w:rPr>
          <w:highlight w:val="yellow"/>
        </w:rPr>
        <w:t xml:space="preserve"> When Licensing Takes Remedial Action</w:t>
      </w:r>
      <w:r w:rsidRPr="001D76FD">
        <w:rPr>
          <w:highlight w:val="yellow"/>
        </w:rPr>
        <w:t>)</w:t>
      </w:r>
    </w:p>
    <w:p w:rsidR="00EB0818" w:rsidRPr="001D76FD" w:rsidRDefault="00EB0818">
      <w:pPr>
        <w:pStyle w:val="list1dfps"/>
        <w:rPr>
          <w:rFonts w:asciiTheme="minorHAnsi" w:eastAsiaTheme="minorEastAsia" w:hAnsiTheme="minorHAnsi" w:cstheme="minorBidi"/>
          <w:szCs w:val="22"/>
          <w:highlight w:val="yellow"/>
        </w:rPr>
      </w:pPr>
      <w:r w:rsidRPr="001D76FD">
        <w:rPr>
          <w:highlight w:val="yellow"/>
        </w:rPr>
        <w:t>d. Designating a controlling person (</w:t>
      </w:r>
      <w:r w:rsidR="00B07BBB" w:rsidRPr="001D76FD">
        <w:rPr>
          <w:highlight w:val="yellow"/>
        </w:rPr>
        <w:t>s</w:t>
      </w:r>
      <w:r w:rsidRPr="001D76FD">
        <w:rPr>
          <w:highlight w:val="yellow"/>
        </w:rPr>
        <w:t xml:space="preserve">ee 7771 </w:t>
      </w:r>
      <w:proofErr w:type="gramStart"/>
      <w:r w:rsidRPr="001D76FD">
        <w:rPr>
          <w:highlight w:val="yellow"/>
        </w:rPr>
        <w:t>Choosing</w:t>
      </w:r>
      <w:proofErr w:type="gramEnd"/>
      <w:r w:rsidRPr="001D76FD">
        <w:rPr>
          <w:highlight w:val="yellow"/>
        </w:rPr>
        <w:t xml:space="preserve"> </w:t>
      </w:r>
      <w:r w:rsidR="00E75A0A" w:rsidRPr="001D76FD">
        <w:rPr>
          <w:rStyle w:val="Hyperlink"/>
          <w:highlight w:val="yellow"/>
        </w:rPr>
        <w:t xml:space="preserve">the Persons </w:t>
      </w:r>
      <w:r w:rsidRPr="001D76FD">
        <w:rPr>
          <w:highlight w:val="yellow"/>
        </w:rPr>
        <w:t>to Designate a</w:t>
      </w:r>
      <w:r w:rsidR="00E75A0A" w:rsidRPr="001D76FD">
        <w:rPr>
          <w:highlight w:val="yellow"/>
        </w:rPr>
        <w:t>s</w:t>
      </w:r>
      <w:r w:rsidRPr="001D76FD">
        <w:rPr>
          <w:highlight w:val="yellow"/>
        </w:rPr>
        <w:t xml:space="preserve"> Controlling)</w:t>
      </w:r>
      <w:r w:rsidR="00E75A0A" w:rsidRPr="001D76FD">
        <w:rPr>
          <w:highlight w:val="yellow"/>
        </w:rPr>
        <w:t xml:space="preserve"> </w:t>
      </w:r>
    </w:p>
    <w:p w:rsidR="00EB0818" w:rsidRPr="00277570" w:rsidRDefault="00EB0818" w:rsidP="00925BF9">
      <w:pPr>
        <w:pStyle w:val="list1dfps"/>
      </w:pPr>
      <w:r w:rsidRPr="001D76FD">
        <w:rPr>
          <w:highlight w:val="yellow"/>
        </w:rPr>
        <w:lastRenderedPageBreak/>
        <w:t>e. Sustaining a designated controlling person (</w:t>
      </w:r>
      <w:r w:rsidR="00B07BBB" w:rsidRPr="001D76FD">
        <w:rPr>
          <w:highlight w:val="yellow"/>
        </w:rPr>
        <w:t>s</w:t>
      </w:r>
      <w:r w:rsidRPr="001D76FD">
        <w:rPr>
          <w:highlight w:val="yellow"/>
        </w:rPr>
        <w:t xml:space="preserve">ee 7770 Administrative Review and </w:t>
      </w:r>
      <w:r w:rsidR="00E75A0A" w:rsidRPr="001D76FD">
        <w:rPr>
          <w:highlight w:val="yellow"/>
        </w:rPr>
        <w:t xml:space="preserve">Due Process </w:t>
      </w:r>
      <w:r w:rsidRPr="001D76FD">
        <w:rPr>
          <w:highlight w:val="yellow"/>
        </w:rPr>
        <w:t>Hearing</w:t>
      </w:r>
      <w:r w:rsidR="00E75A0A" w:rsidRPr="001D76FD">
        <w:rPr>
          <w:highlight w:val="yellow"/>
        </w:rPr>
        <w:t xml:space="preserve"> for a Designated Controlling Person</w:t>
      </w:r>
      <w:r w:rsidRPr="001D76FD">
        <w:rPr>
          <w:highlight w:val="yellow"/>
        </w:rPr>
        <w:t>)</w:t>
      </w:r>
    </w:p>
    <w:p w:rsidR="00EA3212" w:rsidRDefault="00EA3212" w:rsidP="00EA3212">
      <w:pPr>
        <w:pStyle w:val="Heading1"/>
        <w:rPr>
          <w:b w:val="0"/>
          <w:color w:val="FF0000"/>
          <w:sz w:val="22"/>
          <w:szCs w:val="22"/>
          <w:highlight w:val="yellow"/>
        </w:rPr>
      </w:pPr>
      <w:bookmarkStart w:id="116" w:name="_Toc332368649"/>
      <w:bookmarkStart w:id="117" w:name="_Toc332611922"/>
      <w:bookmarkStart w:id="118" w:name="_Toc333330997"/>
      <w:r w:rsidRPr="00EA3212">
        <w:rPr>
          <w:b w:val="0"/>
          <w:color w:val="FF0000"/>
          <w:sz w:val="22"/>
          <w:szCs w:val="22"/>
          <w:highlight w:val="yellow"/>
        </w:rPr>
        <w:t>Due to t</w:t>
      </w:r>
      <w:r w:rsidR="000A16FD">
        <w:rPr>
          <w:b w:val="0"/>
          <w:color w:val="FF0000"/>
          <w:sz w:val="22"/>
          <w:szCs w:val="22"/>
          <w:highlight w:val="yellow"/>
        </w:rPr>
        <w:t>he complexity and volume of the</w:t>
      </w:r>
      <w:r w:rsidRPr="00EA3212">
        <w:rPr>
          <w:b w:val="0"/>
          <w:color w:val="FF0000"/>
          <w:sz w:val="22"/>
          <w:szCs w:val="22"/>
          <w:highlight w:val="yellow"/>
        </w:rPr>
        <w:t xml:space="preserve"> revision</w:t>
      </w:r>
      <w:r w:rsidR="000A16FD">
        <w:rPr>
          <w:b w:val="0"/>
          <w:color w:val="FF0000"/>
          <w:sz w:val="22"/>
          <w:szCs w:val="22"/>
          <w:highlight w:val="yellow"/>
        </w:rPr>
        <w:t xml:space="preserve"> to the 7000 section</w:t>
      </w:r>
      <w:r w:rsidRPr="00EA3212">
        <w:rPr>
          <w:b w:val="0"/>
          <w:color w:val="FF0000"/>
          <w:sz w:val="22"/>
          <w:szCs w:val="22"/>
          <w:highlight w:val="yellow"/>
        </w:rPr>
        <w:t xml:space="preserve">, some sections have comments that outline the purpose of </w:t>
      </w:r>
      <w:r w:rsidR="000A16FD">
        <w:rPr>
          <w:b w:val="0"/>
          <w:color w:val="FF0000"/>
          <w:sz w:val="22"/>
          <w:szCs w:val="22"/>
          <w:highlight w:val="yellow"/>
        </w:rPr>
        <w:t xml:space="preserve">the changes in the section. </w:t>
      </w:r>
    </w:p>
    <w:p w:rsidR="000A16FD" w:rsidRDefault="000A16FD" w:rsidP="000A16FD">
      <w:pPr>
        <w:pStyle w:val="bodytextdfps"/>
        <w:rPr>
          <w:highlight w:val="yellow"/>
        </w:rPr>
      </w:pPr>
    </w:p>
    <w:p w:rsidR="00EA3212" w:rsidRPr="00EA3212" w:rsidRDefault="00EA3212" w:rsidP="00EA3212">
      <w:pPr>
        <w:pStyle w:val="Heading1"/>
        <w:spacing w:before="0"/>
        <w:rPr>
          <w:b w:val="0"/>
          <w:sz w:val="22"/>
          <w:szCs w:val="22"/>
        </w:rPr>
      </w:pPr>
      <w:r w:rsidRPr="00EA3212">
        <w:rPr>
          <w:b w:val="0"/>
          <w:color w:val="FF0000"/>
          <w:sz w:val="22"/>
          <w:szCs w:val="22"/>
          <w:highlight w:val="yellow"/>
        </w:rPr>
        <w:t>Staff should contact the CCL Policy Team by emailing the LPPH Mailbox if they have questions about this revision.</w:t>
      </w:r>
    </w:p>
    <w:p w:rsidR="00DD752B" w:rsidRDefault="00DD752B" w:rsidP="00DB5512">
      <w:pPr>
        <w:pStyle w:val="Heading1"/>
      </w:pPr>
      <w:r>
        <w:t>7000</w:t>
      </w:r>
      <w:bookmarkStart w:id="119" w:name="LPPH_7000"/>
      <w:bookmarkEnd w:id="119"/>
      <w:r>
        <w:t xml:space="preserve"> </w:t>
      </w:r>
      <w:r w:rsidR="001F4E60">
        <w:t xml:space="preserve">Voluntary Actions and </w:t>
      </w:r>
      <w:r w:rsidR="00CD226C">
        <w:t xml:space="preserve">Remedial </w:t>
      </w:r>
      <w:r>
        <w:t>Actions</w:t>
      </w:r>
      <w:bookmarkEnd w:id="116"/>
      <w:bookmarkEnd w:id="117"/>
      <w:bookmarkEnd w:id="118"/>
      <w:r>
        <w:t xml:space="preserve"> </w:t>
      </w:r>
      <w:bookmarkEnd w:id="0"/>
      <w:bookmarkEnd w:id="1"/>
      <w:r w:rsidR="00EA3212" w:rsidRPr="00EA3212">
        <w:rPr>
          <w:color w:val="FF0000"/>
          <w:highlight w:val="yellow"/>
        </w:rPr>
        <w:t>(new title)</w:t>
      </w:r>
    </w:p>
    <w:p w:rsidR="00DD752B" w:rsidRPr="002C072A" w:rsidRDefault="00DD752B" w:rsidP="00DB5512">
      <w:pPr>
        <w:pStyle w:val="Heading3"/>
      </w:pPr>
      <w:bookmarkStart w:id="120" w:name="_Toc329678132"/>
      <w:bookmarkStart w:id="121" w:name="_Toc331597018"/>
      <w:bookmarkStart w:id="122" w:name="_Toc332368650"/>
      <w:bookmarkStart w:id="123" w:name="_Toc332611923"/>
      <w:bookmarkStart w:id="124" w:name="_Toc333330998"/>
      <w:r w:rsidRPr="002C072A">
        <w:t>7110</w:t>
      </w:r>
      <w:bookmarkStart w:id="125" w:name="LPPH_7110"/>
      <w:bookmarkEnd w:id="125"/>
      <w:r w:rsidRPr="002C072A">
        <w:t xml:space="preserve"> Notifying </w:t>
      </w:r>
      <w:r w:rsidR="00664536">
        <w:t xml:space="preserve">an </w:t>
      </w:r>
      <w:r w:rsidRPr="002C072A">
        <w:t>Operation</w:t>
      </w:r>
      <w:bookmarkEnd w:id="120"/>
      <w:r w:rsidR="007E5A95">
        <w:t xml:space="preserve"> </w:t>
      </w:r>
      <w:r w:rsidR="00664536">
        <w:t xml:space="preserve">When Licensing Takes </w:t>
      </w:r>
      <w:r w:rsidR="007E5A95">
        <w:t>Remedial Action</w:t>
      </w:r>
      <w:bookmarkEnd w:id="121"/>
      <w:bookmarkEnd w:id="122"/>
      <w:bookmarkEnd w:id="123"/>
      <w:bookmarkEnd w:id="124"/>
    </w:p>
    <w:p w:rsidR="00DB5512" w:rsidRPr="000774CD" w:rsidRDefault="00DB5512" w:rsidP="00DB5512">
      <w:pPr>
        <w:pStyle w:val="revisionnodfps"/>
      </w:pPr>
      <w:r w:rsidRPr="000774CD">
        <w:t xml:space="preserve">LPPH </w:t>
      </w:r>
      <w:r w:rsidRPr="000774CD">
        <w:rPr>
          <w:strike/>
          <w:color w:val="FF0000"/>
        </w:rPr>
        <w:t>December 2009</w:t>
      </w:r>
      <w:r>
        <w:t xml:space="preserve"> DRAFT 5482-CCL</w:t>
      </w:r>
    </w:p>
    <w:p w:rsidR="00DD752B" w:rsidRPr="002C072A" w:rsidRDefault="00DD752B" w:rsidP="00AC6711">
      <w:pPr>
        <w:pStyle w:val="violettagdfps"/>
      </w:pPr>
      <w:r w:rsidRPr="002C072A">
        <w:t>Procedure</w:t>
      </w:r>
    </w:p>
    <w:p w:rsidR="00320EC6" w:rsidRDefault="00DD752B" w:rsidP="00AC6711">
      <w:pPr>
        <w:pStyle w:val="bodytextdfps"/>
      </w:pPr>
      <w:r w:rsidRPr="00781990">
        <w:t xml:space="preserve">The inspector notifies the </w:t>
      </w:r>
      <w:r w:rsidR="00320EC6">
        <w:t>following</w:t>
      </w:r>
      <w:r w:rsidR="00895387">
        <w:t xml:space="preserve"> persons</w:t>
      </w:r>
      <w:r w:rsidR="00906034">
        <w:t>,</w:t>
      </w:r>
      <w:r w:rsidR="00320EC6">
        <w:t xml:space="preserve"> </w:t>
      </w:r>
      <w:r w:rsidR="005816F0">
        <w:t xml:space="preserve">when Licensing takes </w:t>
      </w:r>
      <w:r w:rsidR="00320EC6" w:rsidRPr="00781990">
        <w:t>re</w:t>
      </w:r>
      <w:r w:rsidR="00320EC6">
        <w:t>medial action</w:t>
      </w:r>
      <w:r w:rsidR="005816F0">
        <w:t xml:space="preserve"> </w:t>
      </w:r>
      <w:r w:rsidR="00320EC6">
        <w:t xml:space="preserve">against an </w:t>
      </w:r>
      <w:r w:rsidR="00320EC6" w:rsidRPr="00781990">
        <w:t>operation</w:t>
      </w:r>
      <w:r w:rsidR="00320EC6">
        <w:t>:</w:t>
      </w:r>
      <w:r w:rsidR="00320EC6" w:rsidRPr="00781990">
        <w:t xml:space="preserve"> </w:t>
      </w:r>
    </w:p>
    <w:p w:rsidR="00320EC6" w:rsidRDefault="00320EC6" w:rsidP="001E620E">
      <w:pPr>
        <w:pStyle w:val="list1dfps"/>
        <w:numPr>
          <w:ilvl w:val="0"/>
          <w:numId w:val="49"/>
        </w:numPr>
      </w:pPr>
      <w:r>
        <w:t xml:space="preserve">The </w:t>
      </w:r>
      <w:r w:rsidR="00DD752B" w:rsidRPr="00781990">
        <w:t>person in charge</w:t>
      </w:r>
      <w:r>
        <w:t xml:space="preserve"> of the operation</w:t>
      </w:r>
      <w:r w:rsidR="00DD752B" w:rsidRPr="00781990">
        <w:t xml:space="preserve"> </w:t>
      </w:r>
    </w:p>
    <w:p w:rsidR="00320EC6" w:rsidRDefault="00320EC6" w:rsidP="001E620E">
      <w:pPr>
        <w:pStyle w:val="list1dfps"/>
        <w:numPr>
          <w:ilvl w:val="0"/>
          <w:numId w:val="49"/>
        </w:numPr>
      </w:pPr>
      <w:r>
        <w:t>T</w:t>
      </w:r>
      <w:r w:rsidR="00DD752B" w:rsidRPr="00781990">
        <w:t xml:space="preserve">he permit holder </w:t>
      </w:r>
    </w:p>
    <w:p w:rsidR="00320EC6" w:rsidRDefault="00320EC6" w:rsidP="001E620E">
      <w:pPr>
        <w:pStyle w:val="list1dfps"/>
        <w:numPr>
          <w:ilvl w:val="0"/>
          <w:numId w:val="49"/>
        </w:numPr>
      </w:pPr>
      <w:r>
        <w:t>T</w:t>
      </w:r>
      <w:r w:rsidR="00DD752B" w:rsidRPr="00781990">
        <w:t xml:space="preserve">he applicant or designee </w:t>
      </w:r>
    </w:p>
    <w:p w:rsidR="00320EC6" w:rsidRDefault="00320EC6" w:rsidP="001E620E">
      <w:pPr>
        <w:pStyle w:val="list1dfps"/>
        <w:numPr>
          <w:ilvl w:val="0"/>
          <w:numId w:val="49"/>
        </w:numPr>
      </w:pPr>
      <w:r>
        <w:t>T</w:t>
      </w:r>
      <w:r w:rsidR="00DD752B" w:rsidRPr="00781990">
        <w:t xml:space="preserve">he head of the governing body </w:t>
      </w:r>
    </w:p>
    <w:p w:rsidR="00DD752B" w:rsidRPr="00EA3212" w:rsidRDefault="00320EC6" w:rsidP="001E620E">
      <w:pPr>
        <w:pStyle w:val="list1dfps"/>
        <w:numPr>
          <w:ilvl w:val="0"/>
          <w:numId w:val="49"/>
        </w:numPr>
        <w:rPr>
          <w:highlight w:val="yellow"/>
        </w:rPr>
      </w:pPr>
      <w:r w:rsidRPr="00EA3212">
        <w:rPr>
          <w:highlight w:val="yellow"/>
        </w:rPr>
        <w:t>E</w:t>
      </w:r>
      <w:r w:rsidR="00DD752B" w:rsidRPr="00EA3212">
        <w:rPr>
          <w:highlight w:val="yellow"/>
        </w:rPr>
        <w:t>ach controlling person</w:t>
      </w:r>
    </w:p>
    <w:p w:rsidR="00DD752B" w:rsidRPr="00AC6711" w:rsidRDefault="00DD752B" w:rsidP="00AC6711">
      <w:pPr>
        <w:pStyle w:val="bodytextdfps"/>
      </w:pPr>
      <w:r w:rsidRPr="00781990">
        <w:rPr>
          <w:szCs w:val="22"/>
        </w:rPr>
        <w:t xml:space="preserve">See </w:t>
      </w:r>
      <w:hyperlink r:id="rId51" w:anchor="LPPH_apx3000_2" w:history="1">
        <w:r w:rsidRPr="00F540D5">
          <w:rPr>
            <w:rStyle w:val="Hyperlink"/>
            <w:szCs w:val="22"/>
          </w:rPr>
          <w:t>Appendix 3000-2</w:t>
        </w:r>
      </w:hyperlink>
      <w:r w:rsidRPr="00781990">
        <w:rPr>
          <w:szCs w:val="22"/>
        </w:rPr>
        <w:t xml:space="preserve">: </w:t>
      </w:r>
      <w:r w:rsidR="00AC6711">
        <w:t>Notifying the Operation.</w:t>
      </w:r>
    </w:p>
    <w:p w:rsidR="00DD752B" w:rsidRPr="00EA3212" w:rsidRDefault="00DD752B" w:rsidP="00DB5512">
      <w:pPr>
        <w:pStyle w:val="Heading3"/>
        <w:rPr>
          <w:color w:val="FF0000"/>
        </w:rPr>
      </w:pPr>
      <w:bookmarkStart w:id="126" w:name="_Toc332368651"/>
      <w:bookmarkStart w:id="127" w:name="_Toc332611924"/>
      <w:bookmarkStart w:id="128" w:name="_Toc329678133"/>
      <w:bookmarkStart w:id="129" w:name="_Toc331597019"/>
      <w:bookmarkStart w:id="130" w:name="_Toc333330999"/>
      <w:r w:rsidRPr="002C072A">
        <w:t>7120 Documenting</w:t>
      </w:r>
      <w:r w:rsidR="001E620E">
        <w:t xml:space="preserve"> Voluntary Actions and</w:t>
      </w:r>
      <w:r w:rsidRPr="002C072A">
        <w:t xml:space="preserve"> </w:t>
      </w:r>
      <w:r w:rsidR="00482EA6">
        <w:t xml:space="preserve">Remedial </w:t>
      </w:r>
      <w:r w:rsidRPr="002C072A">
        <w:t>Action</w:t>
      </w:r>
      <w:r w:rsidR="00C64CE3">
        <w:t>s</w:t>
      </w:r>
      <w:r w:rsidRPr="002C072A">
        <w:t xml:space="preserve"> </w:t>
      </w:r>
      <w:r w:rsidR="00C64CE3">
        <w:t>in CLASS and IMPACT</w:t>
      </w:r>
      <w:bookmarkEnd w:id="126"/>
      <w:bookmarkEnd w:id="127"/>
      <w:bookmarkEnd w:id="128"/>
      <w:bookmarkEnd w:id="129"/>
      <w:bookmarkEnd w:id="130"/>
      <w:r w:rsidR="00EA3212">
        <w:t xml:space="preserve"> </w:t>
      </w:r>
    </w:p>
    <w:p w:rsidR="00DB5512" w:rsidRDefault="00DB5512" w:rsidP="00DB5512">
      <w:pPr>
        <w:pStyle w:val="revisionnodfps"/>
      </w:pPr>
      <w:r w:rsidRPr="000774CD">
        <w:t xml:space="preserve">LPPH </w:t>
      </w:r>
      <w:r w:rsidRPr="000774CD">
        <w:rPr>
          <w:strike/>
          <w:color w:val="FF0000"/>
        </w:rPr>
        <w:t>December 2009</w:t>
      </w:r>
      <w:r>
        <w:t xml:space="preserve"> DRAFT 5482-CCL</w:t>
      </w:r>
    </w:p>
    <w:p w:rsidR="00EA3212" w:rsidRPr="00EA3212" w:rsidRDefault="00EA3212" w:rsidP="00DB5512">
      <w:pPr>
        <w:pStyle w:val="revisionnodfps"/>
        <w:rPr>
          <w:i/>
          <w:sz w:val="22"/>
          <w:szCs w:val="22"/>
        </w:rPr>
      </w:pPr>
      <w:r w:rsidRPr="00EA3212">
        <w:rPr>
          <w:i/>
          <w:color w:val="FF0000"/>
          <w:sz w:val="22"/>
          <w:szCs w:val="22"/>
          <w:highlight w:val="yellow"/>
        </w:rPr>
        <w:t>(</w:t>
      </w:r>
      <w:r>
        <w:rPr>
          <w:i/>
          <w:color w:val="FF0000"/>
          <w:sz w:val="22"/>
          <w:szCs w:val="22"/>
          <w:highlight w:val="yellow"/>
        </w:rPr>
        <w:t>N</w:t>
      </w:r>
      <w:r w:rsidRPr="00EA3212">
        <w:rPr>
          <w:i/>
          <w:color w:val="FF0000"/>
          <w:sz w:val="22"/>
          <w:szCs w:val="22"/>
          <w:highlight w:val="yellow"/>
        </w:rPr>
        <w:t xml:space="preserve">ew section; </w:t>
      </w:r>
      <w:r>
        <w:rPr>
          <w:i/>
          <w:color w:val="FF0000"/>
          <w:sz w:val="22"/>
          <w:szCs w:val="22"/>
          <w:highlight w:val="yellow"/>
        </w:rPr>
        <w:t xml:space="preserve">content </w:t>
      </w:r>
      <w:r w:rsidRPr="00EA3212">
        <w:rPr>
          <w:i/>
          <w:color w:val="FF0000"/>
          <w:sz w:val="22"/>
          <w:szCs w:val="22"/>
          <w:highlight w:val="yellow"/>
        </w:rPr>
        <w:t>formerly part of 7110)</w:t>
      </w:r>
    </w:p>
    <w:p w:rsidR="00DD752B" w:rsidRPr="00781990" w:rsidRDefault="00DD752B" w:rsidP="00AC6711">
      <w:pPr>
        <w:pStyle w:val="bodytextdfps"/>
        <w:spacing w:after="240"/>
      </w:pPr>
      <w:r w:rsidRPr="00781990">
        <w:t xml:space="preserve">The </w:t>
      </w:r>
      <w:r w:rsidR="00F44DC8" w:rsidRPr="00781990">
        <w:t xml:space="preserve">chart </w:t>
      </w:r>
      <w:r w:rsidR="00A13651">
        <w:t xml:space="preserve">below </w:t>
      </w:r>
      <w:r w:rsidR="0058714F">
        <w:t xml:space="preserve">explains where </w:t>
      </w:r>
      <w:r w:rsidRPr="00781990">
        <w:t>inspector</w:t>
      </w:r>
      <w:r w:rsidR="0045769C">
        <w:t>s</w:t>
      </w:r>
      <w:r w:rsidRPr="00781990">
        <w:t xml:space="preserve"> document </w:t>
      </w:r>
      <w:r w:rsidR="00B3199B">
        <w:t xml:space="preserve">the </w:t>
      </w:r>
      <w:r w:rsidRPr="00781990">
        <w:t xml:space="preserve">actions </w:t>
      </w:r>
      <w:r w:rsidR="00B3199B">
        <w:t xml:space="preserve">taken </w:t>
      </w:r>
      <w:r w:rsidRPr="00781990">
        <w:t xml:space="preserve">and </w:t>
      </w:r>
      <w:r w:rsidR="00FC55F3">
        <w:t xml:space="preserve">the </w:t>
      </w:r>
      <w:r w:rsidRPr="00781990">
        <w:t>processes</w:t>
      </w:r>
      <w:r w:rsidR="00B3199B">
        <w:t xml:space="preserve"> </w:t>
      </w:r>
      <w:r w:rsidR="00FC55F3">
        <w:t xml:space="preserve">followed when </w:t>
      </w:r>
      <w:r w:rsidR="00183304">
        <w:t xml:space="preserve">an operation takes a voluntary action or Licensing imposes a </w:t>
      </w:r>
      <w:r w:rsidR="00B3199B">
        <w:t>remedial action</w:t>
      </w:r>
      <w:r w:rsidR="00D2277D">
        <w:t xml:space="preserve"> on an operation</w:t>
      </w:r>
      <w:r w:rsidR="00A4415B">
        <w:t xml:space="preserve"> or person</w:t>
      </w:r>
      <w:r w:rsidRPr="00781990">
        <w:t xml:space="preserve">: </w:t>
      </w:r>
    </w:p>
    <w:tbl>
      <w:tblPr>
        <w:tblW w:w="4000" w:type="pct"/>
        <w:tblCellSpacing w:w="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5"/>
        <w:gridCol w:w="2681"/>
      </w:tblGrid>
      <w:tr w:rsidR="00B3199B" w:rsidTr="0031171A">
        <w:trPr>
          <w:tblHeader/>
          <w:tblCellSpacing w:w="0" w:type="dxa"/>
        </w:trPr>
        <w:tc>
          <w:tcPr>
            <w:tcW w:w="3296" w:type="pct"/>
            <w:shd w:val="clear" w:color="auto" w:fill="FFFFFF"/>
            <w:tcMar>
              <w:top w:w="46" w:type="dxa"/>
              <w:left w:w="46" w:type="dxa"/>
              <w:bottom w:w="46" w:type="dxa"/>
              <w:right w:w="46" w:type="dxa"/>
            </w:tcMar>
            <w:vAlign w:val="bottom"/>
          </w:tcPr>
          <w:p w:rsidR="00B3199B" w:rsidRPr="00D2277D" w:rsidRDefault="00D36A88" w:rsidP="00D2277D">
            <w:pPr>
              <w:pStyle w:val="tableheadingdfps"/>
            </w:pPr>
            <w:r>
              <w:t xml:space="preserve">The inspector </w:t>
            </w:r>
            <w:r w:rsidR="00CD226C">
              <w:t xml:space="preserve">documents </w:t>
            </w:r>
            <w:r>
              <w:t xml:space="preserve">… </w:t>
            </w:r>
          </w:p>
        </w:tc>
        <w:tc>
          <w:tcPr>
            <w:tcW w:w="1704" w:type="pct"/>
            <w:shd w:val="clear" w:color="auto" w:fill="FFFFFF"/>
            <w:tcMar>
              <w:top w:w="46" w:type="dxa"/>
              <w:left w:w="46" w:type="dxa"/>
              <w:bottom w:w="46" w:type="dxa"/>
              <w:right w:w="46" w:type="dxa"/>
            </w:tcMar>
            <w:vAlign w:val="bottom"/>
          </w:tcPr>
          <w:p w:rsidR="00DD752B" w:rsidRPr="00781990" w:rsidRDefault="00D36A88">
            <w:pPr>
              <w:pStyle w:val="tableheadingdfps"/>
            </w:pPr>
            <w:r>
              <w:t xml:space="preserve">in … </w:t>
            </w:r>
          </w:p>
        </w:tc>
      </w:tr>
      <w:tr w:rsidR="00B3199B" w:rsidTr="0031171A">
        <w:trPr>
          <w:tblCellSpacing w:w="0" w:type="dxa"/>
        </w:trPr>
        <w:tc>
          <w:tcPr>
            <w:tcW w:w="3296" w:type="pct"/>
            <w:shd w:val="clear" w:color="auto" w:fill="FFFFFF"/>
            <w:tcMar>
              <w:top w:w="46" w:type="dxa"/>
              <w:left w:w="46" w:type="dxa"/>
              <w:bottom w:w="46" w:type="dxa"/>
              <w:right w:w="46" w:type="dxa"/>
            </w:tcMar>
          </w:tcPr>
          <w:p w:rsidR="00DD752B" w:rsidRPr="00781990" w:rsidRDefault="00DD752B" w:rsidP="00AC6711">
            <w:pPr>
              <w:pStyle w:val="tabletextdfps"/>
            </w:pPr>
            <w:r w:rsidRPr="001E620E">
              <w:t>actions and processes related</w:t>
            </w:r>
            <w:r w:rsidRPr="00781990">
              <w:t xml:space="preserve"> to:</w:t>
            </w:r>
          </w:p>
          <w:p w:rsidR="00DD752B" w:rsidRPr="00781990" w:rsidRDefault="00AC6711" w:rsidP="00AC6711">
            <w:pPr>
              <w:pStyle w:val="tablelist1dfps"/>
            </w:pPr>
            <w:r>
              <w:t xml:space="preserve">  •</w:t>
            </w:r>
            <w:r>
              <w:tab/>
            </w:r>
            <w:r w:rsidR="00DD752B" w:rsidRPr="00781990">
              <w:t>withdrawing an operation</w:t>
            </w:r>
            <w:r w:rsidR="00A61BFD">
              <w:t>’</w:t>
            </w:r>
            <w:r w:rsidR="00DD752B" w:rsidRPr="00781990">
              <w:t>s application;</w:t>
            </w:r>
          </w:p>
          <w:p w:rsidR="00DD752B" w:rsidRPr="00781990" w:rsidRDefault="00AC6711" w:rsidP="00AC6711">
            <w:pPr>
              <w:pStyle w:val="tablelist1dfps"/>
            </w:pPr>
            <w:r>
              <w:t xml:space="preserve">  •</w:t>
            </w:r>
            <w:r>
              <w:tab/>
            </w:r>
            <w:r w:rsidR="00DD752B" w:rsidRPr="00781990">
              <w:t xml:space="preserve">temporarily relocating an operation; </w:t>
            </w:r>
          </w:p>
          <w:p w:rsidR="00DD752B" w:rsidRPr="00781990" w:rsidRDefault="00AC6711" w:rsidP="00AC6711">
            <w:pPr>
              <w:pStyle w:val="tablelist1dfps"/>
            </w:pPr>
            <w:r>
              <w:t xml:space="preserve">  •</w:t>
            </w:r>
            <w:r>
              <w:tab/>
            </w:r>
            <w:r w:rsidR="00DD752B" w:rsidRPr="00781990">
              <w:t xml:space="preserve">developing a plan of action for an operation; </w:t>
            </w:r>
          </w:p>
          <w:p w:rsidR="00DD752B" w:rsidRPr="00781990" w:rsidRDefault="00AC6711" w:rsidP="00AC6711">
            <w:pPr>
              <w:pStyle w:val="tablelist1dfps"/>
            </w:pPr>
            <w:r>
              <w:t xml:space="preserve">  •</w:t>
            </w:r>
            <w:r>
              <w:tab/>
            </w:r>
            <w:r w:rsidR="00DD752B" w:rsidRPr="00781990">
              <w:t>developing a corrective action plan for an operation; or</w:t>
            </w:r>
          </w:p>
          <w:p w:rsidR="00DD752B" w:rsidRPr="00781990" w:rsidRDefault="00AC6711">
            <w:pPr>
              <w:pStyle w:val="tablelist1dfps"/>
            </w:pPr>
            <w:r>
              <w:t xml:space="preserve">  •</w:t>
            </w:r>
            <w:r>
              <w:tab/>
            </w:r>
            <w:r w:rsidR="00DD752B" w:rsidRPr="00781990">
              <w:t>denying, revoking, or suspending an operation</w:t>
            </w:r>
            <w:r w:rsidR="00A61BFD">
              <w:t>’</w:t>
            </w:r>
            <w:r w:rsidR="00DD752B" w:rsidRPr="00781990">
              <w:t>s permit</w:t>
            </w:r>
            <w:r w:rsidR="00FB0E27">
              <w:t xml:space="preserve"> …</w:t>
            </w:r>
          </w:p>
        </w:tc>
        <w:tc>
          <w:tcPr>
            <w:tcW w:w="1704" w:type="pct"/>
            <w:shd w:val="clear" w:color="auto" w:fill="FFFFFF"/>
            <w:tcMar>
              <w:top w:w="46" w:type="dxa"/>
              <w:left w:w="46" w:type="dxa"/>
              <w:bottom w:w="46" w:type="dxa"/>
              <w:right w:w="46" w:type="dxa"/>
            </w:tcMar>
          </w:tcPr>
          <w:p w:rsidR="00DD752B" w:rsidRPr="00781990" w:rsidRDefault="00DD752B" w:rsidP="00AC6711">
            <w:pPr>
              <w:pStyle w:val="tabletextdfps"/>
            </w:pPr>
            <w:r w:rsidRPr="00781990">
              <w:t>CLASS</w:t>
            </w:r>
          </w:p>
        </w:tc>
      </w:tr>
      <w:tr w:rsidR="00B3199B" w:rsidTr="0031171A">
        <w:trPr>
          <w:tblCellSpacing w:w="0" w:type="dxa"/>
        </w:trPr>
        <w:tc>
          <w:tcPr>
            <w:tcW w:w="3296" w:type="pct"/>
            <w:shd w:val="clear" w:color="auto" w:fill="FFFFFF"/>
            <w:tcMar>
              <w:top w:w="46" w:type="dxa"/>
              <w:left w:w="46" w:type="dxa"/>
              <w:bottom w:w="46" w:type="dxa"/>
              <w:right w:w="46" w:type="dxa"/>
            </w:tcMar>
          </w:tcPr>
          <w:p w:rsidR="00DD752B" w:rsidRPr="00781990" w:rsidRDefault="00504995">
            <w:pPr>
              <w:pStyle w:val="tabletextdfps"/>
            </w:pPr>
            <w:r>
              <w:lastRenderedPageBreak/>
              <w:t>t</w:t>
            </w:r>
            <w:r w:rsidR="00DD752B" w:rsidRPr="00781990">
              <w:t>he status of administrative reviews of abuse, neglect, or exploitation</w:t>
            </w:r>
            <w:r w:rsidR="0058714F">
              <w:t xml:space="preserve"> …</w:t>
            </w:r>
          </w:p>
        </w:tc>
        <w:tc>
          <w:tcPr>
            <w:tcW w:w="1704" w:type="pct"/>
            <w:shd w:val="clear" w:color="auto" w:fill="FFFFFF"/>
            <w:tcMar>
              <w:top w:w="46" w:type="dxa"/>
              <w:left w:w="46" w:type="dxa"/>
              <w:bottom w:w="46" w:type="dxa"/>
              <w:right w:w="46" w:type="dxa"/>
            </w:tcMar>
          </w:tcPr>
          <w:p w:rsidR="00DD752B" w:rsidRPr="00781990" w:rsidRDefault="00DD752B" w:rsidP="00AC6711">
            <w:pPr>
              <w:pStyle w:val="tabletextdfps"/>
            </w:pPr>
            <w:r w:rsidRPr="00781990">
              <w:t>CLASS and IMPACT</w:t>
            </w:r>
          </w:p>
        </w:tc>
      </w:tr>
      <w:tr w:rsidR="00B3199B" w:rsidTr="0031171A">
        <w:trPr>
          <w:tblCellSpacing w:w="0" w:type="dxa"/>
        </w:trPr>
        <w:tc>
          <w:tcPr>
            <w:tcW w:w="3296" w:type="pct"/>
            <w:shd w:val="clear" w:color="auto" w:fill="FFFFFF"/>
            <w:tcMar>
              <w:top w:w="46" w:type="dxa"/>
              <w:left w:w="46" w:type="dxa"/>
              <w:bottom w:w="46" w:type="dxa"/>
              <w:right w:w="46" w:type="dxa"/>
            </w:tcMar>
          </w:tcPr>
          <w:p w:rsidR="00DD752B" w:rsidRPr="00781990" w:rsidRDefault="00504995">
            <w:pPr>
              <w:pStyle w:val="tabletextdfps"/>
            </w:pPr>
            <w:r>
              <w:t>t</w:t>
            </w:r>
            <w:r w:rsidR="00DD752B" w:rsidRPr="00781990">
              <w:t>he status of other administrative reviews, release hearings, and appeals</w:t>
            </w:r>
            <w:r w:rsidR="0058714F">
              <w:t xml:space="preserve"> …</w:t>
            </w:r>
          </w:p>
        </w:tc>
        <w:tc>
          <w:tcPr>
            <w:tcW w:w="1704" w:type="pct"/>
            <w:shd w:val="clear" w:color="auto" w:fill="FFFFFF"/>
            <w:tcMar>
              <w:top w:w="46" w:type="dxa"/>
              <w:left w:w="46" w:type="dxa"/>
              <w:bottom w:w="46" w:type="dxa"/>
              <w:right w:w="46" w:type="dxa"/>
            </w:tcMar>
          </w:tcPr>
          <w:p w:rsidR="00DD752B" w:rsidRPr="00781990" w:rsidRDefault="00DD752B" w:rsidP="00AC6711">
            <w:pPr>
              <w:pStyle w:val="tabletextdfps"/>
            </w:pPr>
            <w:r w:rsidRPr="00781990">
              <w:t>CLASS</w:t>
            </w:r>
          </w:p>
        </w:tc>
      </w:tr>
      <w:tr w:rsidR="00B3199B" w:rsidTr="0031171A">
        <w:trPr>
          <w:tblCellSpacing w:w="0" w:type="dxa"/>
        </w:trPr>
        <w:tc>
          <w:tcPr>
            <w:tcW w:w="3296" w:type="pct"/>
            <w:shd w:val="clear" w:color="auto" w:fill="FFFFFF"/>
            <w:tcMar>
              <w:top w:w="46" w:type="dxa"/>
              <w:left w:w="46" w:type="dxa"/>
              <w:bottom w:w="46" w:type="dxa"/>
              <w:right w:w="46" w:type="dxa"/>
            </w:tcMar>
          </w:tcPr>
          <w:p w:rsidR="00DD752B" w:rsidRPr="00781990" w:rsidRDefault="00504995" w:rsidP="00AC6711">
            <w:pPr>
              <w:pStyle w:val="tabletextdfps"/>
            </w:pPr>
            <w:r>
              <w:t>a</w:t>
            </w:r>
            <w:r w:rsidR="00DD752B" w:rsidRPr="00781990">
              <w:t>n operation</w:t>
            </w:r>
            <w:r w:rsidR="00A61BFD">
              <w:t>’</w:t>
            </w:r>
            <w:r w:rsidR="00DD752B" w:rsidRPr="00781990">
              <w:t>s:</w:t>
            </w:r>
          </w:p>
          <w:p w:rsidR="00DD752B" w:rsidRPr="00781990" w:rsidRDefault="00AC6711" w:rsidP="00AC6711">
            <w:pPr>
              <w:pStyle w:val="tablelist1dfps"/>
            </w:pPr>
            <w:r>
              <w:t xml:space="preserve">  •</w:t>
            </w:r>
            <w:r>
              <w:tab/>
            </w:r>
            <w:r w:rsidR="00DD752B" w:rsidRPr="00781990">
              <w:t xml:space="preserve">voluntary suspension; or </w:t>
            </w:r>
          </w:p>
          <w:p w:rsidR="00DD752B" w:rsidRPr="00781990" w:rsidRDefault="00AC6711">
            <w:pPr>
              <w:pStyle w:val="tablelist1dfps"/>
            </w:pPr>
            <w:r>
              <w:t xml:space="preserve">  •</w:t>
            </w:r>
            <w:r>
              <w:tab/>
            </w:r>
            <w:r w:rsidR="00DD752B" w:rsidRPr="00781990">
              <w:t>voluntary closure</w:t>
            </w:r>
            <w:r w:rsidR="0058714F">
              <w:t xml:space="preserve"> …</w:t>
            </w:r>
          </w:p>
        </w:tc>
        <w:tc>
          <w:tcPr>
            <w:tcW w:w="1704" w:type="pct"/>
            <w:shd w:val="clear" w:color="auto" w:fill="FFFFFF"/>
            <w:tcMar>
              <w:top w:w="46" w:type="dxa"/>
              <w:left w:w="46" w:type="dxa"/>
              <w:bottom w:w="46" w:type="dxa"/>
              <w:right w:w="46" w:type="dxa"/>
            </w:tcMar>
          </w:tcPr>
          <w:p w:rsidR="00DD752B" w:rsidRPr="00781990" w:rsidRDefault="00DD752B" w:rsidP="00AC6711">
            <w:pPr>
              <w:pStyle w:val="tabletextdfps"/>
            </w:pPr>
            <w:r w:rsidRPr="00781990">
              <w:t>CLASS</w:t>
            </w:r>
          </w:p>
        </w:tc>
      </w:tr>
      <w:tr w:rsidR="00B3199B" w:rsidTr="0031171A">
        <w:trPr>
          <w:tblCellSpacing w:w="0" w:type="dxa"/>
        </w:trPr>
        <w:tc>
          <w:tcPr>
            <w:tcW w:w="3296" w:type="pct"/>
            <w:shd w:val="clear" w:color="auto" w:fill="FFFFFF"/>
            <w:tcMar>
              <w:top w:w="46" w:type="dxa"/>
              <w:left w:w="46" w:type="dxa"/>
              <w:bottom w:w="46" w:type="dxa"/>
              <w:right w:w="46" w:type="dxa"/>
            </w:tcMar>
          </w:tcPr>
          <w:p w:rsidR="00DD752B" w:rsidRPr="00781990" w:rsidRDefault="00504995">
            <w:pPr>
              <w:pStyle w:val="tabletextdfps"/>
            </w:pPr>
            <w:r>
              <w:t>o</w:t>
            </w:r>
            <w:r w:rsidR="004E0F0D">
              <w:t xml:space="preserve">ther actions </w:t>
            </w:r>
            <w:r w:rsidR="00DD752B" w:rsidRPr="00781990">
              <w:t>not referenced above</w:t>
            </w:r>
            <w:r w:rsidR="0058714F">
              <w:t xml:space="preserve"> …</w:t>
            </w:r>
          </w:p>
        </w:tc>
        <w:tc>
          <w:tcPr>
            <w:tcW w:w="1704" w:type="pct"/>
            <w:shd w:val="clear" w:color="auto" w:fill="FFFFFF"/>
            <w:tcMar>
              <w:top w:w="46" w:type="dxa"/>
              <w:left w:w="46" w:type="dxa"/>
              <w:bottom w:w="46" w:type="dxa"/>
              <w:right w:w="46" w:type="dxa"/>
            </w:tcMar>
          </w:tcPr>
          <w:p w:rsidR="00DD752B" w:rsidRPr="00781990" w:rsidRDefault="00DD752B">
            <w:pPr>
              <w:pStyle w:val="tabletextdfps"/>
            </w:pPr>
            <w:r w:rsidRPr="00781990">
              <w:t>CLASS (</w:t>
            </w:r>
            <w:r w:rsidR="002C1B5D" w:rsidRPr="001E620E">
              <w:rPr>
                <w:i/>
              </w:rPr>
              <w:t>C</w:t>
            </w:r>
            <w:r w:rsidRPr="001D76FD">
              <w:rPr>
                <w:i/>
              </w:rPr>
              <w:t xml:space="preserve">hronology </w:t>
            </w:r>
            <w:r w:rsidRPr="00781990">
              <w:t>section)</w:t>
            </w:r>
          </w:p>
        </w:tc>
      </w:tr>
    </w:tbl>
    <w:p w:rsidR="00DD752B" w:rsidRDefault="00DD752B" w:rsidP="00DD752B">
      <w:pPr>
        <w:pStyle w:val="bodytextcitationdfps"/>
        <w:rPr>
          <w:sz w:val="14"/>
          <w:szCs w:val="14"/>
        </w:rPr>
      </w:pPr>
    </w:p>
    <w:p w:rsidR="00DD752B" w:rsidRPr="002C072A" w:rsidRDefault="00DD752B" w:rsidP="00DB5512">
      <w:pPr>
        <w:pStyle w:val="Heading3"/>
      </w:pPr>
      <w:bookmarkStart w:id="131" w:name="_Toc329678134"/>
      <w:bookmarkStart w:id="132" w:name="_Toc331597020"/>
      <w:bookmarkStart w:id="133" w:name="_Toc332368652"/>
      <w:bookmarkStart w:id="134" w:name="_Toc332611925"/>
      <w:bookmarkStart w:id="135" w:name="_Toc333331000"/>
      <w:r w:rsidRPr="002C072A">
        <w:t>7620</w:t>
      </w:r>
      <w:bookmarkStart w:id="136" w:name="LPPH_7620"/>
      <w:bookmarkEnd w:id="136"/>
      <w:r w:rsidRPr="002C072A">
        <w:t xml:space="preserve"> </w:t>
      </w:r>
      <w:r w:rsidR="00E14D89">
        <w:t xml:space="preserve">Criteria for </w:t>
      </w:r>
      <w:r w:rsidR="00C70B21">
        <w:t>Taking</w:t>
      </w:r>
      <w:r w:rsidR="00E14D89">
        <w:t xml:space="preserve"> </w:t>
      </w:r>
      <w:r w:rsidRPr="002C072A">
        <w:t>Adverse Action</w:t>
      </w:r>
      <w:bookmarkEnd w:id="131"/>
      <w:bookmarkEnd w:id="132"/>
      <w:bookmarkEnd w:id="133"/>
      <w:bookmarkEnd w:id="134"/>
      <w:bookmarkEnd w:id="135"/>
    </w:p>
    <w:p w:rsidR="00DB5512" w:rsidRPr="000774CD" w:rsidRDefault="00DB5512" w:rsidP="00DB5512">
      <w:pPr>
        <w:pStyle w:val="revisionnodfps"/>
      </w:pPr>
      <w:r w:rsidRPr="000774CD">
        <w:t xml:space="preserve">LPPH </w:t>
      </w:r>
      <w:r w:rsidRPr="000774CD">
        <w:rPr>
          <w:strike/>
          <w:color w:val="FF0000"/>
        </w:rPr>
        <w:t>December 2009</w:t>
      </w:r>
      <w:r>
        <w:t xml:space="preserve"> DRAFT 5482-CCL</w:t>
      </w:r>
    </w:p>
    <w:p w:rsidR="00DD752B" w:rsidRPr="002C072A" w:rsidRDefault="00DD752B" w:rsidP="00AC6711">
      <w:pPr>
        <w:pStyle w:val="violettagdfps"/>
      </w:pPr>
      <w:r w:rsidRPr="002C072A">
        <w:t>Policy</w:t>
      </w:r>
    </w:p>
    <w:p w:rsidR="00DD752B" w:rsidRPr="00781990" w:rsidRDefault="003B2E8D" w:rsidP="00AC6711">
      <w:pPr>
        <w:pStyle w:val="bodytextdfps"/>
      </w:pPr>
      <w:r>
        <w:t xml:space="preserve">The inspector bases the </w:t>
      </w:r>
      <w:r w:rsidR="00114433">
        <w:t>d</w:t>
      </w:r>
      <w:r w:rsidR="00DD752B" w:rsidRPr="00781990">
        <w:t xml:space="preserve">ecision to take adverse action on: </w:t>
      </w:r>
    </w:p>
    <w:p w:rsidR="00DD752B" w:rsidRPr="00781990" w:rsidRDefault="00AC6711" w:rsidP="00AC6711">
      <w:pPr>
        <w:pStyle w:val="list1dfps"/>
      </w:pPr>
      <w:proofErr w:type="gramStart"/>
      <w:r>
        <w:t>a</w:t>
      </w:r>
      <w:proofErr w:type="gramEnd"/>
      <w:r>
        <w:t>.</w:t>
      </w:r>
      <w:r>
        <w:tab/>
      </w:r>
      <w:r w:rsidR="00DD752B" w:rsidRPr="00781990">
        <w:t xml:space="preserve">the seriousness of the </w:t>
      </w:r>
      <w:r w:rsidR="003B2E8D">
        <w:t>deficiency</w:t>
      </w:r>
      <w:r w:rsidR="003B2E8D" w:rsidRPr="00781990">
        <w:t xml:space="preserve"> </w:t>
      </w:r>
      <w:r w:rsidR="00DD752B" w:rsidRPr="00781990">
        <w:t xml:space="preserve">or violation; </w:t>
      </w:r>
    </w:p>
    <w:p w:rsidR="00DD752B" w:rsidRPr="00781990" w:rsidRDefault="00AC6711" w:rsidP="00AC6711">
      <w:pPr>
        <w:pStyle w:val="list1dfps"/>
      </w:pPr>
      <w:proofErr w:type="gramStart"/>
      <w:r>
        <w:t>b</w:t>
      </w:r>
      <w:proofErr w:type="gramEnd"/>
      <w:r>
        <w:t>.</w:t>
      </w:r>
      <w:r>
        <w:tab/>
      </w:r>
      <w:r w:rsidR="00DD752B" w:rsidRPr="00781990">
        <w:t>whether</w:t>
      </w:r>
      <w:r w:rsidR="00B44D0B" w:rsidRPr="00B44D0B">
        <w:t xml:space="preserve"> </w:t>
      </w:r>
      <w:r w:rsidR="00B44D0B">
        <w:t xml:space="preserve">the operation </w:t>
      </w:r>
      <w:r w:rsidR="00B44D0B" w:rsidRPr="00781990">
        <w:t>can correct</w:t>
      </w:r>
      <w:r w:rsidR="00B44D0B">
        <w:t xml:space="preserve"> the deficiency</w:t>
      </w:r>
      <w:r w:rsidR="00B44D0B" w:rsidRPr="00781990">
        <w:t xml:space="preserve"> or violation</w:t>
      </w:r>
      <w:r w:rsidR="00DD752B" w:rsidRPr="00781990">
        <w:t xml:space="preserve">; </w:t>
      </w:r>
    </w:p>
    <w:p w:rsidR="00DD752B" w:rsidRPr="00781990" w:rsidRDefault="00AC6711" w:rsidP="00AC6711">
      <w:pPr>
        <w:pStyle w:val="list1dfps"/>
      </w:pPr>
      <w:proofErr w:type="gramStart"/>
      <w:r>
        <w:t>c</w:t>
      </w:r>
      <w:proofErr w:type="gramEnd"/>
      <w:r>
        <w:t>.</w:t>
      </w:r>
      <w:r>
        <w:tab/>
      </w:r>
      <w:r w:rsidR="00DD752B" w:rsidRPr="00781990">
        <w:t xml:space="preserve">how responsible the permit holder seems; </w:t>
      </w:r>
    </w:p>
    <w:p w:rsidR="00DD752B" w:rsidRPr="00781990" w:rsidRDefault="00AC6711" w:rsidP="00AC6711">
      <w:pPr>
        <w:pStyle w:val="list1dfps"/>
      </w:pPr>
      <w:proofErr w:type="gramStart"/>
      <w:r>
        <w:t>d</w:t>
      </w:r>
      <w:proofErr w:type="gramEnd"/>
      <w:r>
        <w:t>.</w:t>
      </w:r>
      <w:r>
        <w:tab/>
      </w:r>
      <w:r w:rsidR="00DD752B" w:rsidRPr="00781990">
        <w:t xml:space="preserve">how quickly the </w:t>
      </w:r>
      <w:r w:rsidR="00B44D0B" w:rsidRPr="00781990">
        <w:t xml:space="preserve">permit holder </w:t>
      </w:r>
      <w:r w:rsidR="00B44D0B">
        <w:t xml:space="preserve">can </w:t>
      </w:r>
      <w:r w:rsidR="00B44D0B" w:rsidRPr="00781990">
        <w:t>correct</w:t>
      </w:r>
      <w:r w:rsidR="00B44D0B">
        <w:t xml:space="preserve"> </w:t>
      </w:r>
      <w:r w:rsidR="00B44D0B" w:rsidRPr="00781990">
        <w:t xml:space="preserve">the </w:t>
      </w:r>
      <w:r w:rsidR="00B44D0B">
        <w:t>deficiency</w:t>
      </w:r>
      <w:r w:rsidR="00B44D0B" w:rsidRPr="00781990">
        <w:t xml:space="preserve"> or violation</w:t>
      </w:r>
      <w:r w:rsidR="00DD752B" w:rsidRPr="00781990">
        <w:t xml:space="preserve">; and </w:t>
      </w:r>
    </w:p>
    <w:p w:rsidR="00DD752B" w:rsidRPr="00781990" w:rsidRDefault="00AC6711" w:rsidP="00AC6711">
      <w:pPr>
        <w:pStyle w:val="list1dfps"/>
      </w:pPr>
      <w:proofErr w:type="gramStart"/>
      <w:r>
        <w:t>e</w:t>
      </w:r>
      <w:proofErr w:type="gramEnd"/>
      <w:r>
        <w:t>.</w:t>
      </w:r>
      <w:r>
        <w:tab/>
      </w:r>
      <w:r w:rsidR="00DD752B" w:rsidRPr="00781990">
        <w:t xml:space="preserve">whether </w:t>
      </w:r>
      <w:r w:rsidR="00B44D0B">
        <w:t xml:space="preserve">the inspector must impose </w:t>
      </w:r>
      <w:r w:rsidR="00B44D0B" w:rsidRPr="00781990">
        <w:t xml:space="preserve">conditions </w:t>
      </w:r>
      <w:r w:rsidR="00B44D0B">
        <w:t>to keep the operation from repeating the deficiency</w:t>
      </w:r>
      <w:r w:rsidR="00B44D0B" w:rsidRPr="00781990">
        <w:t xml:space="preserve"> or violation</w:t>
      </w:r>
      <w:r w:rsidR="00DD752B" w:rsidRPr="00781990">
        <w:t>.</w:t>
      </w:r>
    </w:p>
    <w:p w:rsidR="00DD752B" w:rsidRPr="00781990" w:rsidRDefault="00DD752B" w:rsidP="00AC6711">
      <w:pPr>
        <w:pStyle w:val="bodytextdfps"/>
      </w:pPr>
      <w:r w:rsidRPr="00781990">
        <w:t xml:space="preserve">If emergency suspension and closure </w:t>
      </w:r>
      <w:r w:rsidR="00114433">
        <w:t xml:space="preserve">of an operation </w:t>
      </w:r>
      <w:r w:rsidRPr="00781990">
        <w:t>are required</w:t>
      </w:r>
      <w:r w:rsidR="001E620E">
        <w:t>,</w:t>
      </w:r>
      <w:r w:rsidRPr="00781990">
        <w:t xml:space="preserve"> the inspector consults with a Licensing attorney before proceeding.</w:t>
      </w:r>
    </w:p>
    <w:p w:rsidR="00DD752B" w:rsidRPr="00781990" w:rsidRDefault="00DD752B" w:rsidP="00AC6711">
      <w:pPr>
        <w:pStyle w:val="bodytextdfps"/>
      </w:pPr>
      <w:r w:rsidRPr="00781990">
        <w:t xml:space="preserve">See: </w:t>
      </w:r>
    </w:p>
    <w:p w:rsidR="00DD752B" w:rsidRPr="00781990" w:rsidRDefault="00DD752B" w:rsidP="00DD752B">
      <w:pPr>
        <w:pStyle w:val="list2dfps"/>
        <w:rPr>
          <w:szCs w:val="22"/>
        </w:rPr>
      </w:pPr>
      <w:r w:rsidRPr="003E40A8">
        <w:rPr>
          <w:szCs w:val="22"/>
        </w:rPr>
        <w:t>7610</w:t>
      </w:r>
      <w:r w:rsidRPr="00781990">
        <w:rPr>
          <w:szCs w:val="22"/>
        </w:rPr>
        <w:t xml:space="preserve"> </w:t>
      </w:r>
      <w:r w:rsidR="00F540D5">
        <w:rPr>
          <w:szCs w:val="22"/>
        </w:rPr>
        <w:t xml:space="preserve">Criteria for Taking </w:t>
      </w:r>
      <w:r w:rsidRPr="00781990">
        <w:rPr>
          <w:szCs w:val="22"/>
        </w:rPr>
        <w:t>Adverse Action</w:t>
      </w:r>
    </w:p>
    <w:p w:rsidR="00DD752B" w:rsidRPr="00781990" w:rsidRDefault="00FE11C7" w:rsidP="00DD752B">
      <w:pPr>
        <w:pStyle w:val="list2dfps"/>
        <w:rPr>
          <w:szCs w:val="22"/>
        </w:rPr>
      </w:pPr>
      <w:hyperlink r:id="rId52" w:anchor="LPPH_3710" w:history="1">
        <w:r w:rsidR="00DD752B" w:rsidRPr="00781990">
          <w:rPr>
            <w:rStyle w:val="Hyperlink"/>
            <w:szCs w:val="22"/>
          </w:rPr>
          <w:t>3710</w:t>
        </w:r>
      </w:hyperlink>
      <w:r w:rsidR="00DD752B" w:rsidRPr="00781990">
        <w:rPr>
          <w:szCs w:val="22"/>
        </w:rPr>
        <w:t xml:space="preserve"> Denial due to Failure to Comply </w:t>
      </w:r>
      <w:r w:rsidR="00F540D5">
        <w:rPr>
          <w:szCs w:val="22"/>
        </w:rPr>
        <w:t>W</w:t>
      </w:r>
      <w:r w:rsidR="00DD752B" w:rsidRPr="00781990">
        <w:rPr>
          <w:szCs w:val="22"/>
        </w:rPr>
        <w:t>ith Minimum Standard Rules, Administrative Rules, or Law</w:t>
      </w:r>
    </w:p>
    <w:p w:rsidR="00DD752B" w:rsidRPr="00781990" w:rsidRDefault="00FE11C7" w:rsidP="00DD752B">
      <w:pPr>
        <w:pStyle w:val="list2dfps"/>
        <w:rPr>
          <w:szCs w:val="22"/>
        </w:rPr>
      </w:pPr>
      <w:hyperlink r:id="rId53" w:anchor="LPPH_apx7000_1" w:history="1">
        <w:r w:rsidR="00DD752B" w:rsidRPr="00781990">
          <w:rPr>
            <w:rStyle w:val="Hyperlink"/>
            <w:szCs w:val="22"/>
          </w:rPr>
          <w:t>Appendix 7000-1</w:t>
        </w:r>
      </w:hyperlink>
      <w:r w:rsidR="00DD752B" w:rsidRPr="00781990">
        <w:rPr>
          <w:szCs w:val="22"/>
        </w:rPr>
        <w:t>: Assessing the Need for Remedial Actions.</w:t>
      </w:r>
    </w:p>
    <w:p w:rsidR="00DD752B" w:rsidRPr="002C072A" w:rsidRDefault="00DD752B" w:rsidP="00DB5512">
      <w:pPr>
        <w:pStyle w:val="Heading4"/>
      </w:pPr>
      <w:bookmarkStart w:id="137" w:name="_Toc329678135"/>
      <w:bookmarkStart w:id="138" w:name="_Toc331597021"/>
      <w:bookmarkStart w:id="139" w:name="_Toc332368653"/>
      <w:bookmarkStart w:id="140" w:name="_Toc332611926"/>
      <w:bookmarkStart w:id="141" w:name="_Toc333331001"/>
      <w:r w:rsidRPr="002C072A">
        <w:t>7621</w:t>
      </w:r>
      <w:bookmarkStart w:id="142" w:name="LPPH_7621"/>
      <w:bookmarkEnd w:id="142"/>
      <w:r w:rsidRPr="002C072A">
        <w:t xml:space="preserve"> Circumstances That May Call for Adverse Action</w:t>
      </w:r>
      <w:bookmarkEnd w:id="137"/>
      <w:bookmarkEnd w:id="138"/>
      <w:bookmarkEnd w:id="139"/>
      <w:bookmarkEnd w:id="140"/>
      <w:bookmarkEnd w:id="141"/>
    </w:p>
    <w:p w:rsidR="00DB5512" w:rsidRPr="000774CD" w:rsidRDefault="00DB5512" w:rsidP="00DB5512">
      <w:pPr>
        <w:pStyle w:val="revisionnodfps"/>
      </w:pPr>
      <w:r w:rsidRPr="000774CD">
        <w:t xml:space="preserve">LPPH </w:t>
      </w:r>
      <w:r w:rsidRPr="000774CD">
        <w:rPr>
          <w:strike/>
          <w:color w:val="FF0000"/>
        </w:rPr>
        <w:t>December 2009</w:t>
      </w:r>
      <w:r>
        <w:t xml:space="preserve"> DRAFT 5482-CCL</w:t>
      </w:r>
    </w:p>
    <w:p w:rsidR="00DD752B" w:rsidRPr="00781990" w:rsidRDefault="00DD752B" w:rsidP="00AC6711">
      <w:pPr>
        <w:pStyle w:val="bodytextdfps"/>
      </w:pPr>
      <w:r w:rsidRPr="00781990">
        <w:t>Adverse action may be taken or legal action requested under the following circumstances:</w:t>
      </w:r>
    </w:p>
    <w:p w:rsidR="001E620E" w:rsidRPr="00781990" w:rsidRDefault="001E620E" w:rsidP="001E620E">
      <w:pPr>
        <w:pStyle w:val="list1dfps"/>
        <w:rPr>
          <w:szCs w:val="22"/>
        </w:rPr>
      </w:pPr>
      <w:r w:rsidRPr="00781990">
        <w:rPr>
          <w:rStyle w:val="Strong"/>
          <w:szCs w:val="22"/>
        </w:rPr>
        <w:t>Abuse or Neglect:</w:t>
      </w:r>
      <w:r w:rsidRPr="00781990">
        <w:rPr>
          <w:szCs w:val="22"/>
        </w:rPr>
        <w:t xml:space="preserve"> Abuse or neglect has occurred</w:t>
      </w:r>
    </w:p>
    <w:p w:rsidR="00DD752B" w:rsidRPr="00781990" w:rsidRDefault="00DD752B" w:rsidP="00AC6711">
      <w:pPr>
        <w:pStyle w:val="list1dfps"/>
      </w:pPr>
      <w:r w:rsidRPr="00781990">
        <w:rPr>
          <w:rStyle w:val="Strong"/>
          <w:szCs w:val="22"/>
        </w:rPr>
        <w:t xml:space="preserve">Deficiencies: </w:t>
      </w:r>
    </w:p>
    <w:p w:rsidR="00DD752B" w:rsidRPr="00781990" w:rsidRDefault="00AC6711" w:rsidP="00AC6711">
      <w:pPr>
        <w:pStyle w:val="list1dfps"/>
      </w:pPr>
      <w:r>
        <w:t xml:space="preserve">  •</w:t>
      </w:r>
      <w:r>
        <w:tab/>
      </w:r>
      <w:r w:rsidR="00DD752B" w:rsidRPr="00781990">
        <w:t xml:space="preserve">A single serious deficiency or a pattern of </w:t>
      </w:r>
      <w:r w:rsidR="00DD752B" w:rsidRPr="00D825FE">
        <w:t xml:space="preserve">deficiencies </w:t>
      </w:r>
      <w:r w:rsidR="00D825FE" w:rsidRPr="001E620E">
        <w:t xml:space="preserve">in meeting the </w:t>
      </w:r>
      <w:r w:rsidR="00DD752B" w:rsidRPr="00D825FE">
        <w:t>minimum standards</w:t>
      </w:r>
      <w:r w:rsidR="00DD752B" w:rsidRPr="00781990">
        <w:t xml:space="preserve">, administrative rules, or the Human Resources Code, </w:t>
      </w:r>
      <w:hyperlink r:id="rId54" w:tgtFrame="_blank" w:history="1">
        <w:r w:rsidR="00DD752B" w:rsidRPr="00781990">
          <w:rPr>
            <w:rStyle w:val="Hyperlink"/>
            <w:szCs w:val="22"/>
          </w:rPr>
          <w:t>Chapter 42</w:t>
        </w:r>
      </w:hyperlink>
    </w:p>
    <w:p w:rsidR="00DD752B" w:rsidRPr="00781990" w:rsidRDefault="00AC6711" w:rsidP="00AC6711">
      <w:pPr>
        <w:pStyle w:val="list1dfps"/>
      </w:pPr>
      <w:r>
        <w:t xml:space="preserve">  •</w:t>
      </w:r>
      <w:r>
        <w:tab/>
      </w:r>
      <w:r w:rsidR="00DD752B" w:rsidRPr="00781990">
        <w:t xml:space="preserve">Several deficiencies that create </w:t>
      </w:r>
      <w:r w:rsidR="00DD752B" w:rsidRPr="001E620E">
        <w:t>an endangering situation</w:t>
      </w:r>
      <w:r w:rsidR="00DD752B" w:rsidRPr="00781990">
        <w:t xml:space="preserve"> or </w:t>
      </w:r>
      <w:r w:rsidR="00D825FE">
        <w:t xml:space="preserve">create </w:t>
      </w:r>
      <w:r w:rsidR="00DD752B" w:rsidRPr="00781990">
        <w:t>an immediate threat or danger to the health and safety of children</w:t>
      </w:r>
    </w:p>
    <w:p w:rsidR="00DD752B" w:rsidRPr="00781990" w:rsidRDefault="00DD752B" w:rsidP="00DD752B">
      <w:pPr>
        <w:pStyle w:val="list1dfps"/>
        <w:rPr>
          <w:szCs w:val="22"/>
        </w:rPr>
      </w:pPr>
      <w:r w:rsidRPr="00781990">
        <w:rPr>
          <w:rStyle w:val="Strong"/>
          <w:szCs w:val="22"/>
        </w:rPr>
        <w:t xml:space="preserve">Liability </w:t>
      </w:r>
      <w:r w:rsidR="00D825FE">
        <w:rPr>
          <w:rStyle w:val="Strong"/>
          <w:szCs w:val="22"/>
        </w:rPr>
        <w:t>i</w:t>
      </w:r>
      <w:r w:rsidRPr="00781990">
        <w:rPr>
          <w:rStyle w:val="Strong"/>
          <w:szCs w:val="22"/>
        </w:rPr>
        <w:t>nsurance:</w:t>
      </w:r>
      <w:r w:rsidRPr="00781990">
        <w:rPr>
          <w:szCs w:val="22"/>
        </w:rPr>
        <w:t xml:space="preserve"> Failure to have or maintain liability insurance, when required</w:t>
      </w:r>
      <w:r w:rsidR="00D825FE">
        <w:rPr>
          <w:szCs w:val="22"/>
        </w:rPr>
        <w:t>.</w:t>
      </w:r>
    </w:p>
    <w:p w:rsidR="00DD752B" w:rsidRPr="00781990" w:rsidRDefault="00DD752B" w:rsidP="00DD752B">
      <w:pPr>
        <w:pStyle w:val="list1dfps"/>
        <w:rPr>
          <w:szCs w:val="22"/>
        </w:rPr>
      </w:pPr>
      <w:r w:rsidRPr="00781990">
        <w:rPr>
          <w:rStyle w:val="Strong"/>
          <w:szCs w:val="22"/>
        </w:rPr>
        <w:lastRenderedPageBreak/>
        <w:t>Serious Event:</w:t>
      </w:r>
      <w:r w:rsidRPr="00781990">
        <w:rPr>
          <w:szCs w:val="22"/>
        </w:rPr>
        <w:t xml:space="preserve"> </w:t>
      </w:r>
      <w:r w:rsidRPr="00D96A20">
        <w:rPr>
          <w:szCs w:val="22"/>
        </w:rPr>
        <w:t xml:space="preserve">A single serious event occurs at </w:t>
      </w:r>
      <w:r w:rsidR="001E620E">
        <w:rPr>
          <w:szCs w:val="22"/>
        </w:rPr>
        <w:t xml:space="preserve">an </w:t>
      </w:r>
      <w:r w:rsidRPr="00D96A20">
        <w:rPr>
          <w:szCs w:val="22"/>
        </w:rPr>
        <w:t>operation</w:t>
      </w:r>
      <w:r w:rsidR="00D96A20" w:rsidRPr="00D96A20">
        <w:rPr>
          <w:szCs w:val="22"/>
        </w:rPr>
        <w:t xml:space="preserve"> </w:t>
      </w:r>
      <w:r w:rsidR="001E620E" w:rsidRPr="00EA3212">
        <w:rPr>
          <w:szCs w:val="22"/>
          <w:highlight w:val="yellow"/>
        </w:rPr>
        <w:t xml:space="preserve">and </w:t>
      </w:r>
      <w:r w:rsidR="00D96A20" w:rsidRPr="00EA3212">
        <w:rPr>
          <w:szCs w:val="22"/>
          <w:highlight w:val="yellow"/>
        </w:rPr>
        <w:t>results in a violation that contribute</w:t>
      </w:r>
      <w:r w:rsidR="001E620E" w:rsidRPr="00EA3212">
        <w:rPr>
          <w:szCs w:val="22"/>
          <w:highlight w:val="yellow"/>
        </w:rPr>
        <w:t>s</w:t>
      </w:r>
      <w:r w:rsidR="00D96A20" w:rsidRPr="00EA3212">
        <w:rPr>
          <w:szCs w:val="22"/>
          <w:highlight w:val="yellow"/>
        </w:rPr>
        <w:t xml:space="preserve"> to a child’s death, serious injury, harm</w:t>
      </w:r>
      <w:r w:rsidR="001E620E" w:rsidRPr="00EA3212">
        <w:rPr>
          <w:szCs w:val="22"/>
          <w:highlight w:val="yellow"/>
        </w:rPr>
        <w:t>,</w:t>
      </w:r>
      <w:r w:rsidR="00D96A20" w:rsidRPr="00EA3212">
        <w:rPr>
          <w:szCs w:val="22"/>
          <w:highlight w:val="yellow"/>
        </w:rPr>
        <w:t xml:space="preserve"> or immediate risk of serious injury or harm to a child.</w:t>
      </w:r>
    </w:p>
    <w:p w:rsidR="00DD752B" w:rsidRPr="00781990" w:rsidRDefault="00DD752B" w:rsidP="00DD752B">
      <w:pPr>
        <w:pStyle w:val="list1dfps"/>
        <w:rPr>
          <w:szCs w:val="22"/>
        </w:rPr>
      </w:pPr>
      <w:r w:rsidRPr="00781990">
        <w:rPr>
          <w:rStyle w:val="Strong"/>
          <w:szCs w:val="22"/>
        </w:rPr>
        <w:t>Evaluation, Probation, or Suspension:</w:t>
      </w:r>
      <w:r w:rsidRPr="00781990">
        <w:rPr>
          <w:szCs w:val="22"/>
        </w:rPr>
        <w:t xml:space="preserve"> Failure to successfully complete evaluation or probation, or failure to comply with</w:t>
      </w:r>
      <w:r w:rsidR="005A3B66">
        <w:rPr>
          <w:szCs w:val="22"/>
        </w:rPr>
        <w:t xml:space="preserve"> licensing</w:t>
      </w:r>
      <w:r w:rsidRPr="00781990">
        <w:rPr>
          <w:szCs w:val="22"/>
        </w:rPr>
        <w:t xml:space="preserve"> laws or rules at the end of the suspension period</w:t>
      </w:r>
    </w:p>
    <w:p w:rsidR="00DD752B" w:rsidRPr="00781990" w:rsidRDefault="00DD752B" w:rsidP="00DD752B">
      <w:pPr>
        <w:pStyle w:val="list1dfps"/>
        <w:rPr>
          <w:szCs w:val="22"/>
        </w:rPr>
      </w:pPr>
      <w:r w:rsidRPr="00781990">
        <w:rPr>
          <w:rStyle w:val="Strong"/>
          <w:szCs w:val="22"/>
        </w:rPr>
        <w:t>Emergency Closure:</w:t>
      </w:r>
      <w:r w:rsidRPr="00781990">
        <w:rPr>
          <w:szCs w:val="22"/>
        </w:rPr>
        <w:t xml:space="preserve"> Immediate enforcement (emergency closure and injunction)</w:t>
      </w:r>
    </w:p>
    <w:p w:rsidR="00DD752B" w:rsidRPr="00781990" w:rsidRDefault="00DD752B" w:rsidP="00DD752B">
      <w:pPr>
        <w:pStyle w:val="list1dfps"/>
        <w:rPr>
          <w:szCs w:val="22"/>
        </w:rPr>
      </w:pPr>
      <w:r w:rsidRPr="00781990">
        <w:rPr>
          <w:rStyle w:val="Strong"/>
          <w:szCs w:val="22"/>
        </w:rPr>
        <w:t>Background Check:</w:t>
      </w:r>
      <w:r w:rsidRPr="00781990">
        <w:rPr>
          <w:szCs w:val="22"/>
        </w:rPr>
        <w:t xml:space="preserve"> Issues </w:t>
      </w:r>
      <w:r w:rsidR="00CE2C3D">
        <w:rPr>
          <w:szCs w:val="22"/>
        </w:rPr>
        <w:t xml:space="preserve">are </w:t>
      </w:r>
      <w:r w:rsidRPr="00781990">
        <w:rPr>
          <w:szCs w:val="22"/>
        </w:rPr>
        <w:t>identified by a Central Registry backgro</w:t>
      </w:r>
      <w:r w:rsidR="00AC6711">
        <w:rPr>
          <w:szCs w:val="22"/>
        </w:rPr>
        <w:t xml:space="preserve">und </w:t>
      </w:r>
      <w:r w:rsidR="005A3B66">
        <w:rPr>
          <w:szCs w:val="22"/>
        </w:rPr>
        <w:t xml:space="preserve">check </w:t>
      </w:r>
      <w:r w:rsidR="00AC6711">
        <w:rPr>
          <w:szCs w:val="22"/>
        </w:rPr>
        <w:t>or</w:t>
      </w:r>
      <w:r w:rsidR="005A3B66">
        <w:rPr>
          <w:szCs w:val="22"/>
        </w:rPr>
        <w:t xml:space="preserve"> a</w:t>
      </w:r>
      <w:r w:rsidR="00AC6711">
        <w:rPr>
          <w:szCs w:val="22"/>
        </w:rPr>
        <w:t xml:space="preserve"> criminal history check. </w:t>
      </w:r>
      <w:r w:rsidR="00CE2C3D" w:rsidRPr="00EA3212">
        <w:rPr>
          <w:szCs w:val="22"/>
          <w:highlight w:val="yellow"/>
        </w:rPr>
        <w:t>(</w:t>
      </w:r>
      <w:r w:rsidR="00412815" w:rsidRPr="00EA3212">
        <w:rPr>
          <w:szCs w:val="22"/>
          <w:highlight w:val="yellow"/>
        </w:rPr>
        <w:t xml:space="preserve">Adverse action is </w:t>
      </w:r>
      <w:r w:rsidR="00412815" w:rsidRPr="00EA3212">
        <w:rPr>
          <w:b/>
          <w:szCs w:val="22"/>
          <w:highlight w:val="yellow"/>
        </w:rPr>
        <w:t>not</w:t>
      </w:r>
      <w:r w:rsidR="00412815" w:rsidRPr="00EA3212">
        <w:rPr>
          <w:szCs w:val="22"/>
          <w:highlight w:val="yellow"/>
        </w:rPr>
        <w:t xml:space="preserve"> taken and due process is </w:t>
      </w:r>
      <w:r w:rsidR="00412815" w:rsidRPr="00EA3212">
        <w:rPr>
          <w:b/>
          <w:szCs w:val="22"/>
          <w:highlight w:val="yellow"/>
        </w:rPr>
        <w:t>not</w:t>
      </w:r>
      <w:r w:rsidR="00412815" w:rsidRPr="00EA3212">
        <w:rPr>
          <w:szCs w:val="22"/>
          <w:highlight w:val="yellow"/>
        </w:rPr>
        <w:t xml:space="preserve"> </w:t>
      </w:r>
      <w:r w:rsidR="00CE2C3D" w:rsidRPr="00EA3212">
        <w:rPr>
          <w:szCs w:val="22"/>
          <w:highlight w:val="yellow"/>
        </w:rPr>
        <w:t>available</w:t>
      </w:r>
      <w:r w:rsidR="00412815" w:rsidRPr="00EA3212">
        <w:rPr>
          <w:szCs w:val="22"/>
          <w:highlight w:val="yellow"/>
        </w:rPr>
        <w:t xml:space="preserve"> w</w:t>
      </w:r>
      <w:r w:rsidRPr="00EA3212">
        <w:rPr>
          <w:szCs w:val="22"/>
          <w:highlight w:val="yellow"/>
        </w:rPr>
        <w:t>hen a listed home permit is automatically suspended or revoked because the listed family home failed to submit a 24-month background check by the due date.</w:t>
      </w:r>
      <w:r w:rsidR="00CE2C3D" w:rsidRPr="00EA3212">
        <w:rPr>
          <w:szCs w:val="22"/>
          <w:highlight w:val="yellow"/>
        </w:rPr>
        <w:t>)</w:t>
      </w:r>
    </w:p>
    <w:p w:rsidR="00DD752B" w:rsidRPr="00781990" w:rsidRDefault="00DD752B" w:rsidP="00DD752B">
      <w:pPr>
        <w:pStyle w:val="list1dfps"/>
        <w:rPr>
          <w:szCs w:val="22"/>
        </w:rPr>
      </w:pPr>
      <w:r w:rsidRPr="00781990">
        <w:rPr>
          <w:rStyle w:val="Strong"/>
          <w:szCs w:val="22"/>
        </w:rPr>
        <w:t>Penal Code:</w:t>
      </w:r>
      <w:r w:rsidRPr="00781990">
        <w:rPr>
          <w:szCs w:val="22"/>
        </w:rPr>
        <w:t xml:space="preserve"> Conviction of an offense included in the Texas Penal Code (TPC), </w:t>
      </w:r>
      <w:hyperlink r:id="rId55" w:tgtFrame="_blank" w:history="1">
        <w:r w:rsidR="004476DB">
          <w:rPr>
            <w:rStyle w:val="Hyperlink"/>
            <w:szCs w:val="22"/>
          </w:rPr>
          <w:t>Title 5</w:t>
        </w:r>
      </w:hyperlink>
      <w:r w:rsidRPr="00781990">
        <w:rPr>
          <w:szCs w:val="22"/>
        </w:rPr>
        <w:t xml:space="preserve">, </w:t>
      </w:r>
      <w:hyperlink r:id="rId56" w:tgtFrame="_blank" w:history="1">
        <w:r w:rsidR="004476DB">
          <w:rPr>
            <w:rStyle w:val="Hyperlink"/>
            <w:szCs w:val="22"/>
          </w:rPr>
          <w:t>Title 6</w:t>
        </w:r>
      </w:hyperlink>
      <w:r w:rsidRPr="00781990">
        <w:rPr>
          <w:szCs w:val="22"/>
        </w:rPr>
        <w:t xml:space="preserve">, </w:t>
      </w:r>
      <w:hyperlink r:id="rId57" w:tgtFrame="_blank" w:history="1">
        <w:r w:rsidRPr="00781990">
          <w:rPr>
            <w:rStyle w:val="Hyperlink"/>
            <w:szCs w:val="22"/>
          </w:rPr>
          <w:t>Chapter 29</w:t>
        </w:r>
      </w:hyperlink>
      <w:r w:rsidRPr="00781990">
        <w:rPr>
          <w:szCs w:val="22"/>
        </w:rPr>
        <w:t xml:space="preserve"> of Title 7, </w:t>
      </w:r>
      <w:hyperlink r:id="rId58" w:tgtFrame="_blank" w:history="1">
        <w:r w:rsidRPr="00781990">
          <w:rPr>
            <w:rStyle w:val="Hyperlink"/>
            <w:szCs w:val="22"/>
          </w:rPr>
          <w:t>Chapter 43</w:t>
        </w:r>
      </w:hyperlink>
      <w:r w:rsidRPr="00781990">
        <w:rPr>
          <w:szCs w:val="22"/>
        </w:rPr>
        <w:t xml:space="preserve"> or </w:t>
      </w:r>
      <w:hyperlink r:id="rId59" w:anchor="42.072" w:tgtFrame="_blank" w:history="1">
        <w:r w:rsidRPr="00781990">
          <w:rPr>
            <w:rStyle w:val="Hyperlink"/>
            <w:szCs w:val="22"/>
          </w:rPr>
          <w:t>§42.072</w:t>
        </w:r>
      </w:hyperlink>
      <w:r w:rsidRPr="00781990">
        <w:rPr>
          <w:szCs w:val="22"/>
        </w:rPr>
        <w:t xml:space="preserve"> of Title 9, </w:t>
      </w:r>
      <w:hyperlink r:id="rId60" w:anchor="15.031" w:tgtFrame="_blank" w:history="1">
        <w:r w:rsidRPr="00781990">
          <w:rPr>
            <w:rStyle w:val="Hyperlink"/>
            <w:szCs w:val="22"/>
          </w:rPr>
          <w:t>§15.031</w:t>
        </w:r>
      </w:hyperlink>
      <w:r w:rsidRPr="00781990">
        <w:rPr>
          <w:szCs w:val="22"/>
        </w:rPr>
        <w:t xml:space="preserve"> of Title 4, or </w:t>
      </w:r>
      <w:hyperlink r:id="rId61" w:anchor="38.17" w:tgtFrame="_blank" w:history="1">
        <w:r w:rsidRPr="00781990">
          <w:rPr>
            <w:rStyle w:val="Hyperlink"/>
            <w:szCs w:val="22"/>
          </w:rPr>
          <w:t>§38.17</w:t>
        </w:r>
      </w:hyperlink>
      <w:r w:rsidRPr="00781990">
        <w:rPr>
          <w:szCs w:val="22"/>
        </w:rPr>
        <w:t xml:space="preserve"> of Title 8, or a similar offense in another state</w:t>
      </w:r>
    </w:p>
    <w:p w:rsidR="00DD752B" w:rsidRPr="00781990" w:rsidRDefault="00DD752B" w:rsidP="00DD752B">
      <w:pPr>
        <w:pStyle w:val="list1dfps"/>
        <w:rPr>
          <w:szCs w:val="22"/>
        </w:rPr>
      </w:pPr>
      <w:r w:rsidRPr="009C5D13">
        <w:rPr>
          <w:rStyle w:val="Strong"/>
          <w:szCs w:val="22"/>
        </w:rPr>
        <w:t>Controlled Substances:</w:t>
      </w:r>
      <w:r w:rsidRPr="009C5D13">
        <w:rPr>
          <w:szCs w:val="22"/>
        </w:rPr>
        <w:t xml:space="preserve"> Conviction of any law intended to control the possession or distribution of any substance included as a controlled substance in the </w:t>
      </w:r>
      <w:hyperlink r:id="rId62" w:tgtFrame="_blank" w:history="1">
        <w:r w:rsidRPr="009C5D13">
          <w:rPr>
            <w:rStyle w:val="Hyperlink"/>
            <w:szCs w:val="22"/>
          </w:rPr>
          <w:t>Texas Controlled Substances Act</w:t>
        </w:r>
      </w:hyperlink>
    </w:p>
    <w:p w:rsidR="00DD752B" w:rsidRPr="00781990" w:rsidRDefault="00DD752B" w:rsidP="00DD752B">
      <w:pPr>
        <w:pStyle w:val="list1dfps"/>
        <w:rPr>
          <w:szCs w:val="22"/>
        </w:rPr>
      </w:pPr>
      <w:r w:rsidRPr="00781990">
        <w:rPr>
          <w:rStyle w:val="Strong"/>
          <w:szCs w:val="22"/>
        </w:rPr>
        <w:t>Change of Location:</w:t>
      </w:r>
      <w:r w:rsidRPr="00781990">
        <w:rPr>
          <w:szCs w:val="22"/>
        </w:rPr>
        <w:t xml:space="preserve"> The permit holder of a registered or listed home fails to notify Licensing staff within 15 days about a change in location; or a child-placing agency fails to give Licensing staff timely notification about a move. See </w:t>
      </w:r>
      <w:hyperlink r:id="rId63" w:anchor="LPPH_3920" w:history="1">
        <w:r w:rsidRPr="00781990">
          <w:rPr>
            <w:rStyle w:val="Hyperlink"/>
            <w:szCs w:val="22"/>
          </w:rPr>
          <w:t>3920</w:t>
        </w:r>
      </w:hyperlink>
      <w:r w:rsidRPr="00781990">
        <w:rPr>
          <w:szCs w:val="22"/>
        </w:rPr>
        <w:t xml:space="preserve"> Change of an Operation</w:t>
      </w:r>
      <w:r w:rsidR="00A61BFD">
        <w:rPr>
          <w:szCs w:val="22"/>
        </w:rPr>
        <w:t>’</w:t>
      </w:r>
      <w:r w:rsidRPr="00781990">
        <w:rPr>
          <w:szCs w:val="22"/>
        </w:rPr>
        <w:t>s Location</w:t>
      </w:r>
    </w:p>
    <w:p w:rsidR="00DD752B" w:rsidRPr="00781990" w:rsidRDefault="00DD752B" w:rsidP="00DD752B">
      <w:pPr>
        <w:pStyle w:val="list1dfps"/>
        <w:rPr>
          <w:szCs w:val="22"/>
        </w:rPr>
      </w:pPr>
      <w:r w:rsidRPr="00781990">
        <w:rPr>
          <w:rStyle w:val="Strong"/>
          <w:szCs w:val="22"/>
        </w:rPr>
        <w:t xml:space="preserve">Problems </w:t>
      </w:r>
      <w:proofErr w:type="gramStart"/>
      <w:r w:rsidRPr="00781990">
        <w:rPr>
          <w:rStyle w:val="Strong"/>
          <w:szCs w:val="22"/>
        </w:rPr>
        <w:t>With</w:t>
      </w:r>
      <w:proofErr w:type="gramEnd"/>
      <w:r w:rsidRPr="00781990">
        <w:rPr>
          <w:rStyle w:val="Strong"/>
          <w:szCs w:val="22"/>
        </w:rPr>
        <w:t xml:space="preserve"> an Application:</w:t>
      </w:r>
    </w:p>
    <w:p w:rsidR="00DD752B" w:rsidRPr="00781990" w:rsidRDefault="00AC6711" w:rsidP="00DD752B">
      <w:pPr>
        <w:pStyle w:val="list1dfps"/>
        <w:rPr>
          <w:szCs w:val="22"/>
        </w:rPr>
      </w:pPr>
      <w:r w:rsidRPr="00AC6711">
        <w:rPr>
          <w:szCs w:val="22"/>
        </w:rPr>
        <w:t xml:space="preserve">  •</w:t>
      </w:r>
      <w:r w:rsidRPr="00AC6711">
        <w:rPr>
          <w:szCs w:val="22"/>
        </w:rPr>
        <w:tab/>
      </w:r>
      <w:r w:rsidR="00DD752B" w:rsidRPr="00781990">
        <w:rPr>
          <w:szCs w:val="22"/>
        </w:rPr>
        <w:t xml:space="preserve">A registered or licensed child day care applicant provides information on the application that shows a deficiency </w:t>
      </w:r>
      <w:r w:rsidR="001A5B21" w:rsidRPr="00B206DB">
        <w:t xml:space="preserve">in meeting the </w:t>
      </w:r>
      <w:r w:rsidR="00DD752B" w:rsidRPr="00781990">
        <w:rPr>
          <w:szCs w:val="22"/>
        </w:rPr>
        <w:t>minimum standard</w:t>
      </w:r>
      <w:r w:rsidR="001A5B21">
        <w:rPr>
          <w:szCs w:val="22"/>
        </w:rPr>
        <w:t>s</w:t>
      </w:r>
    </w:p>
    <w:p w:rsidR="00DD752B" w:rsidRPr="00781990" w:rsidRDefault="00AC6711" w:rsidP="00DD752B">
      <w:pPr>
        <w:pStyle w:val="list1dfps"/>
        <w:rPr>
          <w:szCs w:val="22"/>
        </w:rPr>
      </w:pPr>
      <w:r w:rsidRPr="00AC6711">
        <w:rPr>
          <w:szCs w:val="22"/>
        </w:rPr>
        <w:t xml:space="preserve">  •</w:t>
      </w:r>
      <w:r w:rsidRPr="00AC6711">
        <w:rPr>
          <w:szCs w:val="22"/>
        </w:rPr>
        <w:tab/>
      </w:r>
      <w:r w:rsidR="00DD752B" w:rsidRPr="00781990">
        <w:rPr>
          <w:szCs w:val="22"/>
        </w:rPr>
        <w:t>False information or false statements were given during the application process</w:t>
      </w:r>
    </w:p>
    <w:p w:rsidR="00DD752B" w:rsidRPr="00781990" w:rsidRDefault="00DD752B" w:rsidP="00DD752B">
      <w:pPr>
        <w:pStyle w:val="list1dfps"/>
        <w:rPr>
          <w:szCs w:val="22"/>
        </w:rPr>
      </w:pPr>
      <w:r w:rsidRPr="00781990">
        <w:rPr>
          <w:rStyle w:val="Strong"/>
          <w:szCs w:val="22"/>
        </w:rPr>
        <w:t>False Records:</w:t>
      </w:r>
      <w:r w:rsidRPr="00781990">
        <w:rPr>
          <w:szCs w:val="22"/>
        </w:rPr>
        <w:t xml:space="preserve"> Records or materials required by Licensing have been falsified or permitted to be falsified</w:t>
      </w:r>
    </w:p>
    <w:p w:rsidR="00DD752B" w:rsidRPr="00781990" w:rsidRDefault="00DD752B" w:rsidP="00DD752B">
      <w:pPr>
        <w:pStyle w:val="list1dfps"/>
        <w:rPr>
          <w:szCs w:val="22"/>
        </w:rPr>
      </w:pPr>
      <w:r w:rsidRPr="00781990">
        <w:rPr>
          <w:rStyle w:val="Strong"/>
          <w:szCs w:val="22"/>
        </w:rPr>
        <w:t>Conditions on the Permit:</w:t>
      </w:r>
      <w:r w:rsidRPr="00781990">
        <w:rPr>
          <w:szCs w:val="22"/>
        </w:rPr>
        <w:t xml:space="preserve"> A</w:t>
      </w:r>
      <w:r w:rsidR="001A5B21">
        <w:rPr>
          <w:szCs w:val="22"/>
        </w:rPr>
        <w:t>n operation fails</w:t>
      </w:r>
      <w:r w:rsidRPr="00781990">
        <w:rPr>
          <w:szCs w:val="22"/>
        </w:rPr>
        <w:t xml:space="preserve"> to comply with</w:t>
      </w:r>
      <w:r w:rsidR="00623AAC">
        <w:rPr>
          <w:szCs w:val="22"/>
        </w:rPr>
        <w:t xml:space="preserve"> the</w:t>
      </w:r>
      <w:r w:rsidRPr="00781990">
        <w:rPr>
          <w:szCs w:val="22"/>
        </w:rPr>
        <w:t xml:space="preserve"> restrictions or conditions placed on the permit</w:t>
      </w:r>
    </w:p>
    <w:p w:rsidR="00DD752B" w:rsidRPr="00781990" w:rsidRDefault="00DD752B" w:rsidP="00DD752B">
      <w:pPr>
        <w:pStyle w:val="list1dfps"/>
        <w:rPr>
          <w:szCs w:val="22"/>
        </w:rPr>
      </w:pPr>
      <w:r w:rsidRPr="00781990">
        <w:rPr>
          <w:rStyle w:val="Strong"/>
          <w:szCs w:val="22"/>
        </w:rPr>
        <w:t>Refusal of an Investigation:</w:t>
      </w:r>
      <w:r w:rsidRPr="00781990">
        <w:rPr>
          <w:szCs w:val="22"/>
        </w:rPr>
        <w:t xml:space="preserve"> Someone at the operation refuses, prevents, or delays an inspection or investigation</w:t>
      </w:r>
    </w:p>
    <w:p w:rsidR="00DD752B" w:rsidRPr="00781990" w:rsidRDefault="00DD752B" w:rsidP="00DD752B">
      <w:pPr>
        <w:pStyle w:val="list1dfps"/>
        <w:rPr>
          <w:szCs w:val="22"/>
        </w:rPr>
      </w:pPr>
      <w:r w:rsidRPr="00781990">
        <w:rPr>
          <w:rStyle w:val="Strong"/>
          <w:szCs w:val="22"/>
        </w:rPr>
        <w:t xml:space="preserve">Residential Care Applicant </w:t>
      </w:r>
      <w:proofErr w:type="gramStart"/>
      <w:r w:rsidRPr="00781990">
        <w:rPr>
          <w:rStyle w:val="Strong"/>
          <w:szCs w:val="22"/>
        </w:rPr>
        <w:t>With</w:t>
      </w:r>
      <w:proofErr w:type="gramEnd"/>
      <w:r w:rsidRPr="00781990">
        <w:rPr>
          <w:rStyle w:val="Strong"/>
          <w:szCs w:val="22"/>
        </w:rPr>
        <w:t xml:space="preserve"> a History in Another State:</w:t>
      </w:r>
      <w:r w:rsidRPr="00781990">
        <w:rPr>
          <w:szCs w:val="22"/>
        </w:rPr>
        <w:t xml:space="preserve"> For residential child care licensing only, an applicant has a permit for a residential child care operation revoked in another state or the applicant is barred from operating a residential child care operation in another state for reasons similar to those that would cause Licensing to take adverse action</w:t>
      </w:r>
    </w:p>
    <w:p w:rsidR="00DD752B" w:rsidRPr="00781990" w:rsidRDefault="00DD752B" w:rsidP="00DD752B">
      <w:pPr>
        <w:pStyle w:val="list1dfps"/>
        <w:rPr>
          <w:szCs w:val="22"/>
        </w:rPr>
      </w:pPr>
      <w:r w:rsidRPr="00781990">
        <w:rPr>
          <w:rStyle w:val="Strong"/>
          <w:szCs w:val="22"/>
        </w:rPr>
        <w:t>Public Notice and Hearing Requirements:</w:t>
      </w:r>
      <w:r w:rsidRPr="00781990">
        <w:rPr>
          <w:szCs w:val="22"/>
        </w:rPr>
        <w:t xml:space="preserve"> For residential child care licensing only, failure of an applicant or permit holder to comply with </w:t>
      </w:r>
      <w:r w:rsidR="00D04461">
        <w:rPr>
          <w:szCs w:val="22"/>
        </w:rPr>
        <w:t xml:space="preserve">the </w:t>
      </w:r>
      <w:r w:rsidR="00D04461" w:rsidRPr="00781990">
        <w:rPr>
          <w:szCs w:val="22"/>
        </w:rPr>
        <w:t xml:space="preserve">requirements </w:t>
      </w:r>
      <w:r w:rsidR="00D04461">
        <w:rPr>
          <w:szCs w:val="22"/>
        </w:rPr>
        <w:t xml:space="preserve">of a </w:t>
      </w:r>
      <w:r w:rsidRPr="00781990">
        <w:rPr>
          <w:szCs w:val="22"/>
        </w:rPr>
        <w:t xml:space="preserve">public notice </w:t>
      </w:r>
      <w:r w:rsidR="00D04461">
        <w:rPr>
          <w:szCs w:val="22"/>
        </w:rPr>
        <w:t xml:space="preserve">or </w:t>
      </w:r>
      <w:r w:rsidRPr="00781990">
        <w:rPr>
          <w:szCs w:val="22"/>
        </w:rPr>
        <w:t>hearing</w:t>
      </w:r>
      <w:r w:rsidR="00D04461">
        <w:rPr>
          <w:szCs w:val="22"/>
        </w:rPr>
        <w:t>,</w:t>
      </w:r>
      <w:r w:rsidRPr="00781990">
        <w:rPr>
          <w:szCs w:val="22"/>
        </w:rPr>
        <w:t xml:space="preserve"> or the results of the hearing do not comply with </w:t>
      </w:r>
      <w:r w:rsidR="00D04461">
        <w:rPr>
          <w:szCs w:val="22"/>
        </w:rPr>
        <w:t xml:space="preserve">the </w:t>
      </w:r>
      <w:r w:rsidRPr="00781990">
        <w:rPr>
          <w:szCs w:val="22"/>
        </w:rPr>
        <w:t>requirements</w:t>
      </w:r>
    </w:p>
    <w:p w:rsidR="00DD752B" w:rsidRPr="00781990" w:rsidRDefault="00DD752B" w:rsidP="00DD752B">
      <w:pPr>
        <w:pStyle w:val="list1dfps"/>
        <w:rPr>
          <w:szCs w:val="22"/>
        </w:rPr>
      </w:pPr>
      <w:r w:rsidRPr="00781990">
        <w:rPr>
          <w:rStyle w:val="Strong"/>
          <w:szCs w:val="22"/>
        </w:rPr>
        <w:t>Revoked or Relinquished Permit:</w:t>
      </w:r>
      <w:r w:rsidRPr="00781990">
        <w:rPr>
          <w:szCs w:val="22"/>
        </w:rPr>
        <w:t xml:space="preserve"> </w:t>
      </w:r>
      <w:r w:rsidR="00E37B43">
        <w:rPr>
          <w:szCs w:val="22"/>
        </w:rPr>
        <w:t>When t</w:t>
      </w:r>
      <w:r w:rsidR="005A02AA">
        <w:rPr>
          <w:szCs w:val="22"/>
        </w:rPr>
        <w:t xml:space="preserve">he following occurs </w:t>
      </w:r>
      <w:r w:rsidR="00DE0A75">
        <w:rPr>
          <w:szCs w:val="22"/>
        </w:rPr>
        <w:t xml:space="preserve">on </w:t>
      </w:r>
      <w:r w:rsidRPr="00781990">
        <w:rPr>
          <w:szCs w:val="22"/>
        </w:rPr>
        <w:t>or after September 1, 2005</w:t>
      </w:r>
      <w:r w:rsidR="00D04461">
        <w:rPr>
          <w:szCs w:val="22"/>
        </w:rPr>
        <w:t>,</w:t>
      </w:r>
      <w:r w:rsidRPr="00781990">
        <w:rPr>
          <w:szCs w:val="22"/>
        </w:rPr>
        <w:t xml:space="preserve"> for residential care</w:t>
      </w:r>
      <w:r w:rsidR="000A3EB2">
        <w:rPr>
          <w:szCs w:val="22"/>
        </w:rPr>
        <w:t>,</w:t>
      </w:r>
      <w:r w:rsidRPr="00781990">
        <w:rPr>
          <w:szCs w:val="22"/>
        </w:rPr>
        <w:t xml:space="preserve"> </w:t>
      </w:r>
      <w:r w:rsidRPr="00EA3212">
        <w:rPr>
          <w:szCs w:val="22"/>
          <w:highlight w:val="yellow"/>
        </w:rPr>
        <w:t>and on or after September 1, 2009</w:t>
      </w:r>
      <w:r w:rsidR="000A3EB2" w:rsidRPr="00EA3212">
        <w:rPr>
          <w:szCs w:val="22"/>
          <w:highlight w:val="yellow"/>
        </w:rPr>
        <w:t>,</w:t>
      </w:r>
      <w:r w:rsidRPr="00EA3212">
        <w:rPr>
          <w:szCs w:val="22"/>
          <w:highlight w:val="yellow"/>
        </w:rPr>
        <w:t xml:space="preserve"> for day care:</w:t>
      </w:r>
      <w:r w:rsidRPr="00781990">
        <w:rPr>
          <w:szCs w:val="22"/>
        </w:rPr>
        <w:t xml:space="preserve"> </w:t>
      </w:r>
    </w:p>
    <w:p w:rsidR="00DD752B" w:rsidRPr="00781990" w:rsidRDefault="00AC6711" w:rsidP="00AC6711">
      <w:pPr>
        <w:pStyle w:val="list2dfps"/>
      </w:pPr>
      <w:r w:rsidRPr="00AC6711">
        <w:rPr>
          <w:szCs w:val="22"/>
        </w:rPr>
        <w:t xml:space="preserve">  •</w:t>
      </w:r>
      <w:r w:rsidRPr="00AC6711">
        <w:rPr>
          <w:szCs w:val="22"/>
        </w:rPr>
        <w:tab/>
      </w:r>
      <w:r w:rsidR="00DD752B" w:rsidRPr="00781990">
        <w:t xml:space="preserve">Licensing revokes a permit to operate a child care operation; or </w:t>
      </w:r>
    </w:p>
    <w:p w:rsidR="00DD752B" w:rsidRPr="00781990" w:rsidRDefault="00AC6711" w:rsidP="00AC6711">
      <w:pPr>
        <w:pStyle w:val="list2dfps"/>
      </w:pPr>
      <w:r w:rsidRPr="00AC6711">
        <w:rPr>
          <w:szCs w:val="22"/>
        </w:rPr>
        <w:lastRenderedPageBreak/>
        <w:t xml:space="preserve">  •</w:t>
      </w:r>
      <w:r w:rsidRPr="00AC6711">
        <w:rPr>
          <w:szCs w:val="22"/>
        </w:rPr>
        <w:tab/>
      </w:r>
      <w:proofErr w:type="gramStart"/>
      <w:r w:rsidR="00DD752B" w:rsidRPr="00781990">
        <w:t>a</w:t>
      </w:r>
      <w:proofErr w:type="gramEnd"/>
      <w:r w:rsidR="00DD752B" w:rsidRPr="00781990">
        <w:t xml:space="preserve"> permit holder voluntarily closes a child care operation or relinquishes the permit after receiving notice that Licensing: </w:t>
      </w:r>
    </w:p>
    <w:p w:rsidR="00DD752B" w:rsidRPr="00781990" w:rsidRDefault="00AC6711" w:rsidP="00AC6711">
      <w:pPr>
        <w:pStyle w:val="list3dfps"/>
      </w:pPr>
      <w:r w:rsidRPr="00AC6711">
        <w:rPr>
          <w:szCs w:val="22"/>
        </w:rPr>
        <w:t xml:space="preserve">  •</w:t>
      </w:r>
      <w:r w:rsidRPr="00AC6711">
        <w:rPr>
          <w:szCs w:val="22"/>
        </w:rPr>
        <w:tab/>
      </w:r>
      <w:r w:rsidR="00DD752B" w:rsidRPr="00781990">
        <w:t xml:space="preserve">intends to take adverse action against the permit, or </w:t>
      </w:r>
    </w:p>
    <w:p w:rsidR="00DD752B" w:rsidRPr="00781990" w:rsidRDefault="00AC6711" w:rsidP="00AC6711">
      <w:pPr>
        <w:pStyle w:val="list3dfps"/>
      </w:pPr>
      <w:r w:rsidRPr="00AC6711">
        <w:rPr>
          <w:szCs w:val="22"/>
        </w:rPr>
        <w:t xml:space="preserve">  •</w:t>
      </w:r>
      <w:r w:rsidRPr="00AC6711">
        <w:rPr>
          <w:szCs w:val="22"/>
        </w:rPr>
        <w:tab/>
      </w:r>
      <w:r w:rsidR="00DD752B" w:rsidRPr="00781990">
        <w:t xml:space="preserve">is taking adverse action against the permit </w:t>
      </w:r>
    </w:p>
    <w:p w:rsidR="00DD752B" w:rsidRPr="00781990" w:rsidRDefault="00DD752B" w:rsidP="00DD752B">
      <w:pPr>
        <w:pStyle w:val="list1dfps"/>
        <w:rPr>
          <w:szCs w:val="22"/>
        </w:rPr>
      </w:pPr>
      <w:r w:rsidRPr="00781990">
        <w:rPr>
          <w:rStyle w:val="Strong"/>
          <w:szCs w:val="22"/>
        </w:rPr>
        <w:t>Retaliation:</w:t>
      </w:r>
      <w:r w:rsidRPr="00781990">
        <w:rPr>
          <w:szCs w:val="22"/>
        </w:rPr>
        <w:t xml:space="preserve"> A residential child care operation discharges or retaliates against an employee, client, resident, or other person because the person or someone on behalf of the person files a complaint, presents a grievance, or otherwise provides, in good faith, information relating to the misuse of restraint or seclusion at the operation</w:t>
      </w:r>
    </w:p>
    <w:p w:rsidR="00DD752B" w:rsidRPr="00781990" w:rsidRDefault="00DD752B" w:rsidP="00DD752B">
      <w:pPr>
        <w:pStyle w:val="list1dfps"/>
        <w:rPr>
          <w:szCs w:val="22"/>
        </w:rPr>
      </w:pPr>
      <w:r w:rsidRPr="00781990">
        <w:rPr>
          <w:rStyle w:val="Strong"/>
          <w:szCs w:val="22"/>
        </w:rPr>
        <w:t>Human Resources Code:</w:t>
      </w:r>
    </w:p>
    <w:p w:rsidR="00DD752B" w:rsidRPr="00781990" w:rsidRDefault="00AC6711" w:rsidP="00DD752B">
      <w:pPr>
        <w:pStyle w:val="list1dfps"/>
        <w:rPr>
          <w:szCs w:val="22"/>
        </w:rPr>
      </w:pPr>
      <w:r w:rsidRPr="00AC6711">
        <w:rPr>
          <w:szCs w:val="22"/>
        </w:rPr>
        <w:t xml:space="preserve">  •</w:t>
      </w:r>
      <w:r w:rsidRPr="00AC6711">
        <w:rPr>
          <w:szCs w:val="22"/>
        </w:rPr>
        <w:tab/>
      </w:r>
      <w:r w:rsidR="00DD752B" w:rsidRPr="00781990">
        <w:rPr>
          <w:szCs w:val="22"/>
        </w:rPr>
        <w:t xml:space="preserve">A reason set forth in Human Resources Code, </w:t>
      </w:r>
      <w:hyperlink r:id="rId64" w:anchor="42.078" w:tgtFrame="_blank" w:history="1">
        <w:r w:rsidR="00DD752B" w:rsidRPr="00781990">
          <w:rPr>
            <w:rStyle w:val="Hyperlink"/>
            <w:szCs w:val="22"/>
          </w:rPr>
          <w:t>§42.078</w:t>
        </w:r>
      </w:hyperlink>
      <w:r w:rsidR="00DD752B" w:rsidRPr="00781990">
        <w:rPr>
          <w:szCs w:val="22"/>
        </w:rPr>
        <w:t xml:space="preserve"> </w:t>
      </w:r>
    </w:p>
    <w:p w:rsidR="00DD752B" w:rsidRPr="00781990" w:rsidRDefault="00AC6711" w:rsidP="00DD752B">
      <w:pPr>
        <w:pStyle w:val="list1dfps"/>
        <w:rPr>
          <w:szCs w:val="22"/>
        </w:rPr>
      </w:pPr>
      <w:r w:rsidRPr="00AC6711">
        <w:rPr>
          <w:szCs w:val="22"/>
        </w:rPr>
        <w:t xml:space="preserve">  •</w:t>
      </w:r>
      <w:r w:rsidRPr="00AC6711">
        <w:rPr>
          <w:szCs w:val="22"/>
        </w:rPr>
        <w:tab/>
      </w:r>
      <w:r w:rsidR="00DD752B" w:rsidRPr="00781990">
        <w:rPr>
          <w:szCs w:val="22"/>
        </w:rPr>
        <w:t xml:space="preserve">A failure to pay an administrative penalty under Human Resources Code, </w:t>
      </w:r>
      <w:hyperlink r:id="rId65" w:anchor="42.078" w:tgtFrame="_blank" w:history="1">
        <w:r w:rsidR="00DD752B" w:rsidRPr="00781990">
          <w:rPr>
            <w:rStyle w:val="Hyperlink"/>
            <w:szCs w:val="22"/>
          </w:rPr>
          <w:t>§42.078</w:t>
        </w:r>
      </w:hyperlink>
    </w:p>
    <w:p w:rsidR="00DD752B" w:rsidRPr="0046575D" w:rsidRDefault="00DD752B" w:rsidP="00DD752B">
      <w:pPr>
        <w:pStyle w:val="list1dfps"/>
        <w:rPr>
          <w:szCs w:val="22"/>
        </w:rPr>
      </w:pPr>
      <w:r w:rsidRPr="0046575D">
        <w:rPr>
          <w:rStyle w:val="Strong"/>
          <w:szCs w:val="22"/>
        </w:rPr>
        <w:t xml:space="preserve">Controlling </w:t>
      </w:r>
      <w:r w:rsidR="006410DE">
        <w:rPr>
          <w:rStyle w:val="Strong"/>
          <w:szCs w:val="22"/>
        </w:rPr>
        <w:t>P</w:t>
      </w:r>
      <w:r w:rsidRPr="0046575D">
        <w:rPr>
          <w:rStyle w:val="Strong"/>
          <w:szCs w:val="22"/>
        </w:rPr>
        <w:t>erson:</w:t>
      </w:r>
    </w:p>
    <w:p w:rsidR="00DD752B" w:rsidRPr="0046575D" w:rsidRDefault="00DD752B" w:rsidP="000A3EB2">
      <w:pPr>
        <w:pStyle w:val="list1dfps"/>
        <w:numPr>
          <w:ilvl w:val="0"/>
          <w:numId w:val="50"/>
        </w:numPr>
        <w:rPr>
          <w:szCs w:val="22"/>
        </w:rPr>
      </w:pPr>
      <w:r w:rsidRPr="0046575D">
        <w:rPr>
          <w:szCs w:val="22"/>
        </w:rPr>
        <w:t xml:space="preserve">A designated </w:t>
      </w:r>
      <w:r w:rsidRPr="00AC6711">
        <w:t>controlling</w:t>
      </w:r>
      <w:r w:rsidRPr="0046575D">
        <w:rPr>
          <w:szCs w:val="22"/>
        </w:rPr>
        <w:t xml:space="preserve"> person applies for a permit before the due process for the designation is completed</w:t>
      </w:r>
    </w:p>
    <w:p w:rsidR="00DD752B" w:rsidRPr="00781990" w:rsidRDefault="00DD752B" w:rsidP="000A3EB2">
      <w:pPr>
        <w:pStyle w:val="list1dfps"/>
        <w:numPr>
          <w:ilvl w:val="0"/>
          <w:numId w:val="50"/>
        </w:numPr>
        <w:rPr>
          <w:szCs w:val="22"/>
        </w:rPr>
      </w:pPr>
      <w:r w:rsidRPr="0046575D">
        <w:rPr>
          <w:szCs w:val="22"/>
        </w:rPr>
        <w:t>A sustained controlling person applies</w:t>
      </w:r>
      <w:r w:rsidRPr="00781990">
        <w:rPr>
          <w:szCs w:val="22"/>
        </w:rPr>
        <w:t xml:space="preserve"> for a permit or is listed on the appli</w:t>
      </w:r>
      <w:r w:rsidR="00AC6711">
        <w:rPr>
          <w:szCs w:val="22"/>
        </w:rPr>
        <w:t xml:space="preserve">cation for a permit within five </w:t>
      </w:r>
      <w:r w:rsidRPr="00781990">
        <w:rPr>
          <w:szCs w:val="22"/>
        </w:rPr>
        <w:t>years of the designation being sustained</w:t>
      </w:r>
    </w:p>
    <w:p w:rsidR="00DD752B" w:rsidRPr="00EA3212" w:rsidRDefault="00DD752B" w:rsidP="000A3EB2">
      <w:pPr>
        <w:pStyle w:val="list1dfps"/>
        <w:numPr>
          <w:ilvl w:val="0"/>
          <w:numId w:val="50"/>
        </w:numPr>
        <w:rPr>
          <w:szCs w:val="22"/>
          <w:highlight w:val="yellow"/>
        </w:rPr>
      </w:pPr>
      <w:r w:rsidRPr="00EA3212">
        <w:rPr>
          <w:szCs w:val="22"/>
          <w:highlight w:val="yellow"/>
        </w:rPr>
        <w:t xml:space="preserve">A person who has been denied a permit for a substantive reason applies for a permit within </w:t>
      </w:r>
      <w:r w:rsidR="00AC6711" w:rsidRPr="00EA3212">
        <w:rPr>
          <w:szCs w:val="22"/>
          <w:highlight w:val="yellow"/>
        </w:rPr>
        <w:t>five</w:t>
      </w:r>
      <w:r w:rsidRPr="00EA3212">
        <w:rPr>
          <w:szCs w:val="22"/>
          <w:highlight w:val="yellow"/>
        </w:rPr>
        <w:t xml:space="preserve"> years of the denial being sustained.</w:t>
      </w:r>
    </w:p>
    <w:p w:rsidR="00DD752B" w:rsidRPr="00EA3212" w:rsidRDefault="00DD752B" w:rsidP="000A3EB2">
      <w:pPr>
        <w:pStyle w:val="list1dfps"/>
        <w:numPr>
          <w:ilvl w:val="0"/>
          <w:numId w:val="50"/>
        </w:numPr>
        <w:rPr>
          <w:szCs w:val="22"/>
          <w:highlight w:val="yellow"/>
        </w:rPr>
      </w:pPr>
      <w:r w:rsidRPr="00EA3212">
        <w:rPr>
          <w:szCs w:val="22"/>
          <w:highlight w:val="yellow"/>
        </w:rPr>
        <w:t>A person who is associated with an operation whose permit has been denied or revoked by another HHSC agency for a substantive reason applies for a permit.</w:t>
      </w:r>
    </w:p>
    <w:p w:rsidR="00DD752B" w:rsidRPr="00781990" w:rsidRDefault="00DD752B" w:rsidP="00DD752B">
      <w:pPr>
        <w:pStyle w:val="list1dfps"/>
        <w:rPr>
          <w:szCs w:val="22"/>
        </w:rPr>
      </w:pPr>
      <w:r w:rsidRPr="00781990">
        <w:rPr>
          <w:rStyle w:val="Strong"/>
          <w:szCs w:val="22"/>
        </w:rPr>
        <w:t>Sex Offender:</w:t>
      </w:r>
      <w:r w:rsidRPr="00781990">
        <w:rPr>
          <w:szCs w:val="22"/>
        </w:rPr>
        <w:t xml:space="preserve"> A sex offender resides at the operation</w:t>
      </w:r>
    </w:p>
    <w:p w:rsidR="00DD752B" w:rsidRPr="00AC6711" w:rsidRDefault="00DD752B" w:rsidP="00DD752B">
      <w:pPr>
        <w:pStyle w:val="bodytextcitationdfps"/>
        <w:rPr>
          <w:szCs w:val="18"/>
        </w:rPr>
      </w:pPr>
      <w:r w:rsidRPr="00AC6711">
        <w:rPr>
          <w:szCs w:val="18"/>
        </w:rPr>
        <w:t xml:space="preserve">Texas Human Resources Code </w:t>
      </w:r>
      <w:hyperlink r:id="rId66" w:anchor="42.048" w:tgtFrame="_blank" w:history="1">
        <w:r w:rsidRPr="00AC6711">
          <w:rPr>
            <w:rStyle w:val="Hyperlink"/>
            <w:szCs w:val="18"/>
          </w:rPr>
          <w:t>§42.048</w:t>
        </w:r>
      </w:hyperlink>
    </w:p>
    <w:p w:rsidR="00DD752B" w:rsidRPr="00AC6711" w:rsidRDefault="00DD752B" w:rsidP="00DD752B">
      <w:pPr>
        <w:pStyle w:val="bodytextcitationdfps"/>
        <w:rPr>
          <w:szCs w:val="18"/>
        </w:rPr>
      </w:pPr>
      <w:r w:rsidRPr="00AC6711">
        <w:rPr>
          <w:szCs w:val="18"/>
        </w:rPr>
        <w:t xml:space="preserve">DFPS Rules, 40 TAC </w:t>
      </w:r>
      <w:hyperlink r:id="rId67" w:tgtFrame="_blank" w:history="1">
        <w:r w:rsidRPr="00AC6711">
          <w:rPr>
            <w:rStyle w:val="Hyperlink"/>
            <w:szCs w:val="18"/>
          </w:rPr>
          <w:t>§745.8605</w:t>
        </w:r>
      </w:hyperlink>
      <w:r w:rsidRPr="00AC6711">
        <w:rPr>
          <w:szCs w:val="18"/>
        </w:rPr>
        <w:t xml:space="preserve"> and §</w:t>
      </w:r>
      <w:hyperlink r:id="rId68" w:tgtFrame="_blank" w:history="1">
        <w:r w:rsidRPr="00AC6711">
          <w:rPr>
            <w:rStyle w:val="Hyperlink"/>
            <w:szCs w:val="18"/>
          </w:rPr>
          <w:t>745.8607</w:t>
        </w:r>
      </w:hyperlink>
    </w:p>
    <w:p w:rsidR="00983A58" w:rsidRPr="002C072A" w:rsidRDefault="00983A58" w:rsidP="00983A58">
      <w:pPr>
        <w:pStyle w:val="Heading3"/>
      </w:pPr>
      <w:bookmarkStart w:id="143" w:name="_Toc332368654"/>
      <w:bookmarkStart w:id="144" w:name="_Toc332611927"/>
      <w:bookmarkStart w:id="145" w:name="_Toc332723376"/>
      <w:bookmarkStart w:id="146" w:name="_Toc333331002"/>
      <w:bookmarkStart w:id="147" w:name="_Toc329678136"/>
      <w:bookmarkStart w:id="148" w:name="_Toc331597022"/>
      <w:r w:rsidRPr="003874DA">
        <w:t>7630</w:t>
      </w:r>
      <w:bookmarkStart w:id="149" w:name="LPPH_7630"/>
      <w:bookmarkEnd w:id="149"/>
      <w:r w:rsidRPr="003874DA">
        <w:t xml:space="preserve"> Taking Adverse Action</w:t>
      </w:r>
      <w:bookmarkEnd w:id="143"/>
      <w:bookmarkEnd w:id="144"/>
      <w:bookmarkEnd w:id="145"/>
      <w:bookmarkEnd w:id="146"/>
      <w:r w:rsidRPr="003874DA">
        <w:t xml:space="preserve"> </w:t>
      </w:r>
      <w:bookmarkEnd w:id="147"/>
      <w:bookmarkEnd w:id="148"/>
    </w:p>
    <w:p w:rsidR="00983A58" w:rsidRPr="000774CD" w:rsidRDefault="00983A58" w:rsidP="00983A58">
      <w:pPr>
        <w:pStyle w:val="revisionnodfps"/>
      </w:pPr>
      <w:r w:rsidRPr="000774CD">
        <w:t xml:space="preserve">LPPH </w:t>
      </w:r>
      <w:r w:rsidRPr="000774CD">
        <w:rPr>
          <w:strike/>
          <w:color w:val="FF0000"/>
        </w:rPr>
        <w:t>December 2009</w:t>
      </w:r>
      <w:r>
        <w:t xml:space="preserve"> DRAFT 5482-CCL</w:t>
      </w:r>
    </w:p>
    <w:p w:rsidR="00983A58" w:rsidRPr="002C072A" w:rsidRDefault="00983A58" w:rsidP="00983A58">
      <w:pPr>
        <w:pStyle w:val="violettagdfps"/>
      </w:pPr>
      <w:r w:rsidRPr="002C072A">
        <w:t>Procedure</w:t>
      </w:r>
    </w:p>
    <w:p w:rsidR="00983A58" w:rsidRPr="00781990" w:rsidRDefault="00983A58" w:rsidP="00983A58">
      <w:pPr>
        <w:pStyle w:val="bodytextdfps"/>
      </w:pPr>
      <w:r w:rsidRPr="00781990">
        <w:t xml:space="preserve">When imposing an adverse action, the inspector </w:t>
      </w:r>
      <w:r>
        <w:t>does as follows</w:t>
      </w:r>
      <w:r w:rsidRPr="00781990">
        <w:t>:</w:t>
      </w:r>
    </w:p>
    <w:p w:rsidR="00983A58" w:rsidRPr="00781990" w:rsidRDefault="00983A58" w:rsidP="00983A58">
      <w:pPr>
        <w:pStyle w:val="subheading1dfps"/>
      </w:pPr>
      <w:r w:rsidRPr="00762812">
        <w:t>Determine the Appropriate Adverse Action</w:t>
      </w:r>
    </w:p>
    <w:p w:rsidR="00983A58" w:rsidRDefault="00983A58" w:rsidP="00983A58">
      <w:pPr>
        <w:pStyle w:val="bodytextdfps"/>
      </w:pPr>
      <w:r w:rsidRPr="00781990">
        <w:t>The inspector</w:t>
      </w:r>
      <w:r>
        <w:t>:</w:t>
      </w:r>
      <w:r w:rsidRPr="00781990">
        <w:t xml:space="preserve"> </w:t>
      </w:r>
    </w:p>
    <w:p w:rsidR="00983A58" w:rsidRPr="00781990" w:rsidRDefault="004E0F0D" w:rsidP="004E0F0D">
      <w:pPr>
        <w:pStyle w:val="list1dfps"/>
      </w:pPr>
      <w:r w:rsidRPr="00AC6711">
        <w:t xml:space="preserve">  •</w:t>
      </w:r>
      <w:r w:rsidRPr="00AC6711">
        <w:tab/>
      </w:r>
      <w:r w:rsidR="00983A58" w:rsidRPr="00781990">
        <w:t xml:space="preserve">uses the </w:t>
      </w:r>
      <w:r w:rsidR="00983A58" w:rsidRPr="000A3EB2">
        <w:t>decision support guides</w:t>
      </w:r>
      <w:r w:rsidR="00983A58" w:rsidRPr="00781990">
        <w:t xml:space="preserve"> </w:t>
      </w:r>
      <w:r w:rsidR="00983A58">
        <w:t xml:space="preserve">provided </w:t>
      </w:r>
      <w:r w:rsidR="00983A58" w:rsidRPr="00781990">
        <w:t xml:space="preserve">as an aid in determining which action to recommend </w:t>
      </w:r>
      <w:r w:rsidR="00983A58">
        <w:t>(s</w:t>
      </w:r>
      <w:r w:rsidR="00983A58" w:rsidRPr="00781990">
        <w:t>ee</w:t>
      </w:r>
      <w:r w:rsidR="00983A58">
        <w:t xml:space="preserve"> </w:t>
      </w:r>
      <w:hyperlink r:id="rId69" w:anchor="LPPH_7420" w:history="1">
        <w:r w:rsidR="00983A58" w:rsidRPr="00231DF8">
          <w:rPr>
            <w:rStyle w:val="Hyperlink"/>
            <w:szCs w:val="22"/>
          </w:rPr>
          <w:t>7420</w:t>
        </w:r>
      </w:hyperlink>
      <w:r w:rsidR="00983A58" w:rsidRPr="00781990">
        <w:t xml:space="preserve"> Evaluation and Probation Decision Guide</w:t>
      </w:r>
      <w:r w:rsidR="00983A58">
        <w:t xml:space="preserve"> and </w:t>
      </w:r>
      <w:r w:rsidR="00983A58" w:rsidRPr="00231DF8">
        <w:t>7620</w:t>
      </w:r>
      <w:r w:rsidR="00983A58" w:rsidRPr="00781990">
        <w:t xml:space="preserve"> </w:t>
      </w:r>
      <w:r w:rsidR="00231DF8">
        <w:t xml:space="preserve">Criteria for Taking </w:t>
      </w:r>
      <w:r w:rsidR="00983A58" w:rsidRPr="00781990">
        <w:t>Adverse Action</w:t>
      </w:r>
      <w:r w:rsidR="00983A58">
        <w:t>);</w:t>
      </w:r>
    </w:p>
    <w:p w:rsidR="00983A58" w:rsidRDefault="00983A58" w:rsidP="00983A58">
      <w:pPr>
        <w:pStyle w:val="list1dfps"/>
      </w:pPr>
      <w:r w:rsidRPr="00AC6711">
        <w:rPr>
          <w:szCs w:val="22"/>
        </w:rPr>
        <w:t xml:space="preserve">  •</w:t>
      </w:r>
      <w:r w:rsidRPr="00AC6711">
        <w:rPr>
          <w:szCs w:val="22"/>
        </w:rPr>
        <w:tab/>
      </w:r>
      <w:r>
        <w:rPr>
          <w:szCs w:val="22"/>
        </w:rPr>
        <w:t xml:space="preserve">recommends an adverse action and </w:t>
      </w:r>
      <w:r w:rsidRPr="00781990">
        <w:t xml:space="preserve">discusses </w:t>
      </w:r>
      <w:r>
        <w:t xml:space="preserve">it </w:t>
      </w:r>
      <w:r w:rsidRPr="00781990">
        <w:t>with the supervisor</w:t>
      </w:r>
      <w:r>
        <w:t>; and</w:t>
      </w:r>
    </w:p>
    <w:p w:rsidR="00983A58" w:rsidRPr="00781990" w:rsidRDefault="00983A58" w:rsidP="00983A58">
      <w:pPr>
        <w:pStyle w:val="list1dfps"/>
      </w:pPr>
      <w:r w:rsidRPr="00AC6711">
        <w:rPr>
          <w:szCs w:val="22"/>
        </w:rPr>
        <w:t xml:space="preserve">  </w:t>
      </w:r>
      <w:proofErr w:type="gramStart"/>
      <w:r w:rsidRPr="00AC6711">
        <w:rPr>
          <w:szCs w:val="22"/>
        </w:rPr>
        <w:t>•</w:t>
      </w:r>
      <w:r w:rsidRPr="00AC6711">
        <w:rPr>
          <w:szCs w:val="22"/>
        </w:rPr>
        <w:tab/>
      </w:r>
      <w:r w:rsidRPr="00781990">
        <w:t>makes the recommendation to the district director or manager.</w:t>
      </w:r>
      <w:proofErr w:type="gramEnd"/>
    </w:p>
    <w:p w:rsidR="00983A58" w:rsidRPr="00781990" w:rsidRDefault="00983A58" w:rsidP="00983A58">
      <w:pPr>
        <w:pStyle w:val="subheading1dfps"/>
      </w:pPr>
      <w:r w:rsidRPr="00781990">
        <w:t xml:space="preserve">Notify the Permit Holder or Applicant </w:t>
      </w:r>
      <w:proofErr w:type="gramStart"/>
      <w:r>
        <w:t>About</w:t>
      </w:r>
      <w:proofErr w:type="gramEnd"/>
      <w:r>
        <w:t xml:space="preserve"> </w:t>
      </w:r>
      <w:r w:rsidRPr="00781990">
        <w:t>the Action</w:t>
      </w:r>
    </w:p>
    <w:p w:rsidR="00983A58" w:rsidRDefault="00983A58" w:rsidP="00983A58">
      <w:pPr>
        <w:pStyle w:val="bodytextdfps"/>
      </w:pPr>
      <w:r w:rsidRPr="00781990">
        <w:t>The inspector</w:t>
      </w:r>
      <w:r>
        <w:t>:</w:t>
      </w:r>
      <w:r w:rsidRPr="00781990">
        <w:t xml:space="preserve"> </w:t>
      </w:r>
    </w:p>
    <w:p w:rsidR="00983A58" w:rsidRPr="00781990" w:rsidRDefault="00983A58" w:rsidP="00983A58">
      <w:pPr>
        <w:pStyle w:val="list1dfps"/>
      </w:pPr>
      <w:r w:rsidRPr="00AC6711">
        <w:rPr>
          <w:szCs w:val="22"/>
        </w:rPr>
        <w:lastRenderedPageBreak/>
        <w:t xml:space="preserve">  •</w:t>
      </w:r>
      <w:r w:rsidRPr="00AC6711">
        <w:rPr>
          <w:szCs w:val="22"/>
        </w:rPr>
        <w:tab/>
      </w:r>
      <w:r w:rsidRPr="00781990">
        <w:t xml:space="preserve">notifies the permit holder or applicant </w:t>
      </w:r>
      <w:r>
        <w:t xml:space="preserve">about </w:t>
      </w:r>
      <w:r w:rsidRPr="00781990">
        <w:t>the intent to deny, revoke or suspend</w:t>
      </w:r>
      <w:r>
        <w:t>;</w:t>
      </w:r>
      <w:r w:rsidRPr="00781990">
        <w:t xml:space="preserve"> </w:t>
      </w:r>
      <w:r>
        <w:t xml:space="preserve">and </w:t>
      </w:r>
    </w:p>
    <w:p w:rsidR="00983A58" w:rsidRPr="00781990" w:rsidRDefault="00983A58" w:rsidP="00983A58">
      <w:pPr>
        <w:pStyle w:val="list1dfps"/>
      </w:pPr>
      <w:r w:rsidRPr="00AC6711">
        <w:rPr>
          <w:szCs w:val="22"/>
        </w:rPr>
        <w:t xml:space="preserve">  •</w:t>
      </w:r>
      <w:r w:rsidRPr="00AC6711">
        <w:rPr>
          <w:szCs w:val="22"/>
        </w:rPr>
        <w:tab/>
      </w:r>
      <w:r>
        <w:rPr>
          <w:szCs w:val="22"/>
        </w:rPr>
        <w:t xml:space="preserve">explains in </w:t>
      </w:r>
      <w:r>
        <w:t>t</w:t>
      </w:r>
      <w:r w:rsidRPr="00781990">
        <w:t xml:space="preserve">he notification </w:t>
      </w:r>
      <w:r>
        <w:t xml:space="preserve">that </w:t>
      </w:r>
      <w:r w:rsidRPr="00781990">
        <w:t xml:space="preserve">the permit holder or applicant </w:t>
      </w:r>
      <w:r>
        <w:t xml:space="preserve">has </w:t>
      </w:r>
      <w:r w:rsidRPr="00781990">
        <w:t>the right to request an administrative review within 15 days after the permit holder receives the letter of intent to deny, revoke</w:t>
      </w:r>
      <w:r>
        <w:t>,</w:t>
      </w:r>
      <w:r w:rsidRPr="00781990">
        <w:t xml:space="preserve"> or suspend. </w:t>
      </w:r>
    </w:p>
    <w:p w:rsidR="00983A58" w:rsidRPr="00781990" w:rsidRDefault="00983A58" w:rsidP="00983A58">
      <w:pPr>
        <w:pStyle w:val="bodytextdfps"/>
      </w:pPr>
      <w:r w:rsidRPr="00781990">
        <w:t xml:space="preserve">See: </w:t>
      </w:r>
    </w:p>
    <w:p w:rsidR="00983A58" w:rsidRPr="00781990" w:rsidRDefault="00FE11C7" w:rsidP="00983A58">
      <w:pPr>
        <w:pStyle w:val="list2dfps"/>
        <w:rPr>
          <w:szCs w:val="22"/>
        </w:rPr>
      </w:pPr>
      <w:hyperlink r:id="rId70" w:anchor="LPPH_7710" w:history="1">
        <w:r w:rsidR="00983A58" w:rsidRPr="003E40A8">
          <w:rPr>
            <w:rStyle w:val="Hyperlink"/>
            <w:szCs w:val="22"/>
          </w:rPr>
          <w:t>7710</w:t>
        </w:r>
      </w:hyperlink>
      <w:r w:rsidR="00983A58" w:rsidRPr="00781990">
        <w:rPr>
          <w:szCs w:val="22"/>
        </w:rPr>
        <w:t xml:space="preserve"> Administrative Reviews</w:t>
      </w:r>
    </w:p>
    <w:p w:rsidR="00983A58" w:rsidRPr="00781990" w:rsidRDefault="00983A58" w:rsidP="00983A58">
      <w:pPr>
        <w:pStyle w:val="list2dfps"/>
        <w:rPr>
          <w:szCs w:val="22"/>
        </w:rPr>
      </w:pPr>
      <w:r w:rsidRPr="003E40A8">
        <w:rPr>
          <w:szCs w:val="22"/>
        </w:rPr>
        <w:t>7631</w:t>
      </w:r>
      <w:r w:rsidRPr="00781990">
        <w:rPr>
          <w:szCs w:val="22"/>
        </w:rPr>
        <w:t xml:space="preserve"> Notice of Intent to Deny, Revoke, or Suspend</w:t>
      </w:r>
    </w:p>
    <w:p w:rsidR="00983A58" w:rsidRPr="00781990" w:rsidRDefault="00983A58" w:rsidP="00983A58">
      <w:pPr>
        <w:pStyle w:val="list2dfps"/>
        <w:rPr>
          <w:szCs w:val="22"/>
        </w:rPr>
      </w:pPr>
      <w:r w:rsidRPr="003E40A8">
        <w:rPr>
          <w:szCs w:val="22"/>
        </w:rPr>
        <w:t>7632</w:t>
      </w:r>
      <w:r w:rsidRPr="00781990">
        <w:rPr>
          <w:szCs w:val="22"/>
        </w:rPr>
        <w:t xml:space="preserve"> Process of Administrative Review for Adverse Action</w:t>
      </w:r>
    </w:p>
    <w:p w:rsidR="00983A58" w:rsidRPr="00EA3212" w:rsidRDefault="00983A58" w:rsidP="00983A58">
      <w:pPr>
        <w:pStyle w:val="subheading1dfps"/>
        <w:rPr>
          <w:highlight w:val="yellow"/>
        </w:rPr>
      </w:pPr>
      <w:r w:rsidRPr="00EA3212">
        <w:rPr>
          <w:highlight w:val="yellow"/>
        </w:rPr>
        <w:t xml:space="preserve">Notify Controlling Persons </w:t>
      </w:r>
      <w:proofErr w:type="gramStart"/>
      <w:r w:rsidRPr="00EA3212">
        <w:rPr>
          <w:highlight w:val="yellow"/>
        </w:rPr>
        <w:t>About</w:t>
      </w:r>
      <w:proofErr w:type="gramEnd"/>
      <w:r w:rsidRPr="00EA3212">
        <w:rPr>
          <w:highlight w:val="yellow"/>
        </w:rPr>
        <w:t xml:space="preserve"> the Intent to Designate</w:t>
      </w:r>
    </w:p>
    <w:p w:rsidR="00983A58" w:rsidRPr="00EA3212" w:rsidRDefault="00983A58" w:rsidP="00983A58">
      <w:pPr>
        <w:pStyle w:val="bodytextdfps"/>
        <w:rPr>
          <w:highlight w:val="yellow"/>
        </w:rPr>
      </w:pPr>
      <w:r w:rsidRPr="00EA3212">
        <w:rPr>
          <w:highlight w:val="yellow"/>
        </w:rPr>
        <w:t xml:space="preserve">If the action being taken is a revocation, the inspector: </w:t>
      </w:r>
    </w:p>
    <w:p w:rsidR="00983A58" w:rsidRPr="00EA3212" w:rsidRDefault="00983A58" w:rsidP="00983A58">
      <w:pPr>
        <w:pStyle w:val="list1dfps"/>
        <w:rPr>
          <w:highlight w:val="yellow"/>
        </w:rPr>
      </w:pPr>
      <w:r w:rsidRPr="00EA3212">
        <w:rPr>
          <w:szCs w:val="22"/>
          <w:highlight w:val="yellow"/>
        </w:rPr>
        <w:t xml:space="preserve">  •</w:t>
      </w:r>
      <w:r w:rsidRPr="00EA3212">
        <w:rPr>
          <w:szCs w:val="22"/>
          <w:highlight w:val="yellow"/>
        </w:rPr>
        <w:tab/>
      </w:r>
      <w:r w:rsidRPr="00EA3212">
        <w:rPr>
          <w:highlight w:val="yellow"/>
        </w:rPr>
        <w:t xml:space="preserve">determines which controlling persons to designate; and </w:t>
      </w:r>
    </w:p>
    <w:p w:rsidR="00983A58" w:rsidRPr="00EA3212" w:rsidRDefault="00983A58" w:rsidP="00983A58">
      <w:pPr>
        <w:pStyle w:val="list1dfps"/>
        <w:rPr>
          <w:highlight w:val="yellow"/>
        </w:rPr>
      </w:pPr>
      <w:r w:rsidRPr="00EA3212">
        <w:rPr>
          <w:szCs w:val="22"/>
          <w:highlight w:val="yellow"/>
        </w:rPr>
        <w:t xml:space="preserve">  •</w:t>
      </w:r>
      <w:r w:rsidRPr="00EA3212">
        <w:rPr>
          <w:szCs w:val="22"/>
          <w:highlight w:val="yellow"/>
        </w:rPr>
        <w:tab/>
      </w:r>
      <w:r w:rsidRPr="00EA3212">
        <w:rPr>
          <w:highlight w:val="yellow"/>
        </w:rPr>
        <w:t>notifies the controlling person about the intent to designate.</w:t>
      </w:r>
    </w:p>
    <w:p w:rsidR="00983A58" w:rsidRPr="00781990" w:rsidRDefault="00983A58" w:rsidP="00983A58">
      <w:pPr>
        <w:pStyle w:val="bodytextdfps"/>
        <w:rPr>
          <w:szCs w:val="22"/>
        </w:rPr>
      </w:pPr>
      <w:r w:rsidRPr="00EA3212">
        <w:rPr>
          <w:highlight w:val="yellow"/>
        </w:rPr>
        <w:t xml:space="preserve">See </w:t>
      </w:r>
      <w:r w:rsidRPr="00EA3212">
        <w:rPr>
          <w:szCs w:val="22"/>
          <w:highlight w:val="yellow"/>
        </w:rPr>
        <w:t xml:space="preserve">7770 </w:t>
      </w:r>
      <w:r w:rsidR="00A23F57" w:rsidRPr="00EA3212">
        <w:rPr>
          <w:szCs w:val="22"/>
          <w:highlight w:val="yellow"/>
        </w:rPr>
        <w:t xml:space="preserve">Administrative Review and Doe Process Hearing for a </w:t>
      </w:r>
      <w:r w:rsidRPr="00EA3212">
        <w:rPr>
          <w:szCs w:val="22"/>
          <w:highlight w:val="yellow"/>
        </w:rPr>
        <w:t>Designated Controlling Person.</w:t>
      </w:r>
    </w:p>
    <w:p w:rsidR="00983A58" w:rsidRPr="00781990" w:rsidRDefault="00983A58" w:rsidP="00983A58">
      <w:pPr>
        <w:pStyle w:val="subheading1dfps"/>
      </w:pPr>
      <w:r w:rsidRPr="00781990">
        <w:t xml:space="preserve">Notify the Permit Holder or Applicant </w:t>
      </w:r>
      <w:proofErr w:type="gramStart"/>
      <w:r>
        <w:t>About</w:t>
      </w:r>
      <w:proofErr w:type="gramEnd"/>
      <w:r>
        <w:t xml:space="preserve"> </w:t>
      </w:r>
      <w:r w:rsidRPr="00781990">
        <w:t>the Results of an Administrative Review</w:t>
      </w:r>
    </w:p>
    <w:p w:rsidR="00983A58" w:rsidRPr="00540500" w:rsidRDefault="00983A58" w:rsidP="00983A58">
      <w:pPr>
        <w:pStyle w:val="bodytextdfps"/>
      </w:pPr>
      <w:r w:rsidRPr="00540500">
        <w:t xml:space="preserve">If the permit holder or applicant requests an administrative review, the inspector notifies him or her about the decision to deny, </w:t>
      </w:r>
      <w:proofErr w:type="gramStart"/>
      <w:r w:rsidRPr="00540500">
        <w:t>revoke</w:t>
      </w:r>
      <w:proofErr w:type="gramEnd"/>
      <w:r w:rsidRPr="00540500">
        <w:t xml:space="preserve">, or suspend after the administrative review is completed. See </w:t>
      </w:r>
      <w:hyperlink r:id="rId71" w:anchor="LPPH_7632" w:history="1">
        <w:r w:rsidRPr="00457995">
          <w:rPr>
            <w:rStyle w:val="Hyperlink"/>
            <w:szCs w:val="22"/>
          </w:rPr>
          <w:t>7632</w:t>
        </w:r>
      </w:hyperlink>
      <w:r w:rsidRPr="00540500">
        <w:t xml:space="preserve"> Process of Administrative Review for Adverse Action.</w:t>
      </w:r>
    </w:p>
    <w:p w:rsidR="00983A58" w:rsidRPr="00781990" w:rsidRDefault="00983A58" w:rsidP="00983A58">
      <w:pPr>
        <w:pStyle w:val="bodytextdfps"/>
      </w:pPr>
      <w:r w:rsidRPr="00540500">
        <w:t xml:space="preserve">If the permit holder or applicant appeals the Licensing decision, the inspector notifies him or her about the final decision to deny, </w:t>
      </w:r>
      <w:proofErr w:type="gramStart"/>
      <w:r w:rsidRPr="00540500">
        <w:t>revoke</w:t>
      </w:r>
      <w:proofErr w:type="gramEnd"/>
      <w:r w:rsidRPr="00540500">
        <w:t xml:space="preserve">, or suspend after the opportunity to appeal has been exhausted. See </w:t>
      </w:r>
      <w:r w:rsidRPr="00CC0B5A">
        <w:rPr>
          <w:szCs w:val="22"/>
        </w:rPr>
        <w:t>7633</w:t>
      </w:r>
      <w:r w:rsidRPr="00540500">
        <w:t xml:space="preserve"> Notice of Decision to Revoke, Deny, or Suspend</w:t>
      </w:r>
      <w:r w:rsidR="00CC0B5A">
        <w:t xml:space="preserve"> </w:t>
      </w:r>
      <w:r w:rsidR="00CC0B5A">
        <w:rPr>
          <w:szCs w:val="22"/>
        </w:rPr>
        <w:t>an Application or Permit</w:t>
      </w:r>
      <w:r w:rsidRPr="00540500">
        <w:t>.</w:t>
      </w:r>
    </w:p>
    <w:p w:rsidR="00983A58" w:rsidRPr="00781990" w:rsidRDefault="00983A58" w:rsidP="00983A58">
      <w:pPr>
        <w:pStyle w:val="subheading1dfps"/>
      </w:pPr>
      <w:r w:rsidRPr="00781990">
        <w:t>Documentation</w:t>
      </w:r>
    </w:p>
    <w:p w:rsidR="00983A58" w:rsidRDefault="00983A58" w:rsidP="00983A58">
      <w:pPr>
        <w:pStyle w:val="bodytextdfps"/>
      </w:pPr>
      <w:r w:rsidRPr="00781990">
        <w:t>The inspector documents all adverse action in the CLASS system</w:t>
      </w:r>
      <w:r>
        <w:t>.</w:t>
      </w:r>
      <w:r w:rsidRPr="00781990">
        <w:t xml:space="preserve"> </w:t>
      </w:r>
    </w:p>
    <w:p w:rsidR="00983A58" w:rsidRPr="00781990" w:rsidRDefault="00983A58" w:rsidP="00983A58">
      <w:pPr>
        <w:pStyle w:val="bodytextdfps"/>
      </w:pPr>
      <w:r w:rsidRPr="00781990">
        <w:t xml:space="preserve">The inspector generates all adverse action letters from CLASS, </w:t>
      </w:r>
      <w:r>
        <w:t xml:space="preserve">when letters are </w:t>
      </w:r>
      <w:r w:rsidRPr="00781990">
        <w:t xml:space="preserve">available. </w:t>
      </w:r>
    </w:p>
    <w:p w:rsidR="00983A58" w:rsidRPr="00781990" w:rsidRDefault="00983A58" w:rsidP="00983A58">
      <w:pPr>
        <w:pStyle w:val="bodytextdfps"/>
      </w:pPr>
      <w:r>
        <w:t xml:space="preserve">The forms available in CLASS </w:t>
      </w:r>
      <w:r w:rsidRPr="00781990">
        <w:t xml:space="preserve">under the </w:t>
      </w:r>
      <w:r w:rsidRPr="00781990">
        <w:rPr>
          <w:rStyle w:val="Emphasis"/>
          <w:szCs w:val="22"/>
        </w:rPr>
        <w:t>Corrective/Adverse Action</w:t>
      </w:r>
      <w:r w:rsidRPr="00781990">
        <w:t xml:space="preserve"> tab in CLASS </w:t>
      </w:r>
      <w:r>
        <w:t>include</w:t>
      </w:r>
      <w:r w:rsidRPr="00781990">
        <w:t>:</w:t>
      </w:r>
    </w:p>
    <w:p w:rsidR="00983A58" w:rsidRPr="009C5D13" w:rsidRDefault="00983A58" w:rsidP="00983A58">
      <w:pPr>
        <w:pStyle w:val="list2dfps"/>
      </w:pPr>
      <w:r w:rsidRPr="009C5D13">
        <w:t xml:space="preserve">Form 2880 Intent to Impose Adverse Action Letter </w:t>
      </w:r>
    </w:p>
    <w:p w:rsidR="00983A58" w:rsidRPr="009C5D13" w:rsidRDefault="00983A58" w:rsidP="00983A58">
      <w:pPr>
        <w:pStyle w:val="list2dfps"/>
      </w:pPr>
      <w:r w:rsidRPr="009C5D13">
        <w:t>Form 2878 Decision to Impose Adverse Action Letter</w:t>
      </w:r>
    </w:p>
    <w:p w:rsidR="00983A58" w:rsidRPr="00781990" w:rsidRDefault="00983A58" w:rsidP="00983A58">
      <w:pPr>
        <w:pStyle w:val="list2dfps"/>
      </w:pPr>
      <w:r w:rsidRPr="009C5D13">
        <w:t>Form 2895 Final Notice of Adverse Action Letter</w:t>
      </w:r>
    </w:p>
    <w:p w:rsidR="00983A58" w:rsidRPr="002C072A" w:rsidRDefault="00983A58" w:rsidP="00983A58">
      <w:pPr>
        <w:pStyle w:val="Heading4"/>
      </w:pPr>
      <w:bookmarkStart w:id="150" w:name="_Toc329678137"/>
      <w:bookmarkStart w:id="151" w:name="_Toc331597023"/>
      <w:bookmarkStart w:id="152" w:name="_Toc332368655"/>
      <w:bookmarkStart w:id="153" w:name="_Toc332611928"/>
      <w:bookmarkStart w:id="154" w:name="_Toc332723377"/>
      <w:bookmarkStart w:id="155" w:name="_Toc333331003"/>
      <w:r w:rsidRPr="002C072A">
        <w:lastRenderedPageBreak/>
        <w:t>7631</w:t>
      </w:r>
      <w:bookmarkStart w:id="156" w:name="LPPH_7631"/>
      <w:bookmarkEnd w:id="156"/>
      <w:r w:rsidRPr="002C072A">
        <w:t xml:space="preserve"> Notice of Intent to Deny, Revoke, or Suspend</w:t>
      </w:r>
      <w:bookmarkEnd w:id="150"/>
      <w:bookmarkEnd w:id="151"/>
      <w:bookmarkEnd w:id="152"/>
      <w:bookmarkEnd w:id="153"/>
      <w:bookmarkEnd w:id="154"/>
      <w:bookmarkEnd w:id="155"/>
      <w:r w:rsidRPr="002C072A">
        <w:t xml:space="preserve"> </w:t>
      </w:r>
    </w:p>
    <w:p w:rsidR="00983A58" w:rsidRDefault="00983A58" w:rsidP="00983A58">
      <w:pPr>
        <w:pStyle w:val="revisionnodfps"/>
      </w:pPr>
      <w:r w:rsidRPr="000774CD">
        <w:t xml:space="preserve">LPPH </w:t>
      </w:r>
      <w:r w:rsidRPr="000774CD">
        <w:rPr>
          <w:strike/>
          <w:color w:val="FF0000"/>
        </w:rPr>
        <w:t>December 2009</w:t>
      </w:r>
      <w:r>
        <w:t xml:space="preserve"> DRAFT 5482-CCL</w:t>
      </w:r>
    </w:p>
    <w:p w:rsidR="00983A58" w:rsidRPr="002C072A" w:rsidRDefault="00983A58" w:rsidP="00983A58">
      <w:pPr>
        <w:pStyle w:val="violettagdfps"/>
      </w:pPr>
      <w:r w:rsidRPr="002C072A">
        <w:t>Policy</w:t>
      </w:r>
    </w:p>
    <w:p w:rsidR="00983A58" w:rsidRPr="00781990" w:rsidRDefault="00983A58" w:rsidP="00983A58">
      <w:pPr>
        <w:pStyle w:val="bodytextdfps"/>
      </w:pPr>
      <w:r w:rsidRPr="00781990">
        <w:t xml:space="preserve">The inspector consults with DFPS attorneys before notifying an operation or home </w:t>
      </w:r>
      <w:r>
        <w:t xml:space="preserve">about </w:t>
      </w:r>
      <w:r w:rsidRPr="00781990">
        <w:t>the intent to deny, revoke, or suspend.</w:t>
      </w:r>
    </w:p>
    <w:p w:rsidR="00983A58" w:rsidRPr="00781990" w:rsidRDefault="00983A58" w:rsidP="00983A58">
      <w:pPr>
        <w:pStyle w:val="bodytextdfps"/>
      </w:pPr>
      <w:r w:rsidRPr="00781990">
        <w:t>No denial, revocation</w:t>
      </w:r>
      <w:r>
        <w:t>,</w:t>
      </w:r>
      <w:r w:rsidRPr="00781990">
        <w:t xml:space="preserve"> or suspension is effective unless</w:t>
      </w:r>
      <w:r>
        <w:t xml:space="preserve"> </w:t>
      </w:r>
      <w:proofErr w:type="gramStart"/>
      <w:r>
        <w:t>Licensing</w:t>
      </w:r>
      <w:proofErr w:type="gramEnd"/>
      <w:r w:rsidRPr="00781990">
        <w:t>:</w:t>
      </w:r>
    </w:p>
    <w:p w:rsidR="00983A58" w:rsidRPr="00781990" w:rsidRDefault="00983A58" w:rsidP="00983A58">
      <w:pPr>
        <w:pStyle w:val="list1dfps"/>
      </w:pPr>
      <w:r w:rsidRPr="00AC6711">
        <w:rPr>
          <w:szCs w:val="22"/>
        </w:rPr>
        <w:t xml:space="preserve">  •</w:t>
      </w:r>
      <w:r w:rsidRPr="00AC6711">
        <w:rPr>
          <w:szCs w:val="22"/>
        </w:rPr>
        <w:tab/>
      </w:r>
      <w:r>
        <w:rPr>
          <w:szCs w:val="22"/>
        </w:rPr>
        <w:t xml:space="preserve">notified the permit holder or applicant </w:t>
      </w:r>
      <w:r w:rsidRPr="00781990">
        <w:t xml:space="preserve">in person or by </w:t>
      </w:r>
      <w:r>
        <w:t>both regular</w:t>
      </w:r>
      <w:r w:rsidRPr="00781990">
        <w:t xml:space="preserve"> </w:t>
      </w:r>
      <w:r>
        <w:t xml:space="preserve">and </w:t>
      </w:r>
      <w:r w:rsidRPr="00781990">
        <w:t xml:space="preserve">certified mail </w:t>
      </w:r>
      <w:r>
        <w:t xml:space="preserve">about </w:t>
      </w:r>
      <w:r w:rsidRPr="00781990">
        <w:t>the alleged deficiencies warranting action; and</w:t>
      </w:r>
    </w:p>
    <w:p w:rsidR="00983A58" w:rsidRPr="00781990" w:rsidRDefault="00983A58" w:rsidP="00983A58">
      <w:pPr>
        <w:pStyle w:val="list1dfps"/>
      </w:pPr>
      <w:r w:rsidRPr="00AC6711">
        <w:rPr>
          <w:szCs w:val="22"/>
        </w:rPr>
        <w:t xml:space="preserve">  •</w:t>
      </w:r>
      <w:r w:rsidRPr="00AC6711">
        <w:rPr>
          <w:szCs w:val="22"/>
        </w:rPr>
        <w:tab/>
      </w:r>
      <w:r>
        <w:rPr>
          <w:szCs w:val="22"/>
        </w:rPr>
        <w:t xml:space="preserve">gave </w:t>
      </w:r>
      <w:r w:rsidRPr="00781990">
        <w:t>the permit holder or applicant an opportunity to retain the pe</w:t>
      </w:r>
      <w:r>
        <w:t xml:space="preserve">rmit by </w:t>
      </w:r>
      <w:r w:rsidRPr="00781990">
        <w:t>show</w:t>
      </w:r>
      <w:r>
        <w:t>ing</w:t>
      </w:r>
      <w:r w:rsidRPr="00781990">
        <w:t xml:space="preserve"> compliance with Licensing statutes, administrative rules, and minimum standards.</w:t>
      </w:r>
    </w:p>
    <w:p w:rsidR="00983A58" w:rsidRPr="00360174" w:rsidRDefault="00983A58" w:rsidP="00983A58">
      <w:pPr>
        <w:pStyle w:val="bodytextcitationdfps"/>
        <w:rPr>
          <w:szCs w:val="18"/>
        </w:rPr>
      </w:pPr>
      <w:r w:rsidRPr="00360174">
        <w:rPr>
          <w:szCs w:val="18"/>
        </w:rPr>
        <w:t xml:space="preserve">Texas Government Code </w:t>
      </w:r>
      <w:hyperlink r:id="rId72" w:anchor="2001.054" w:tgtFrame="_blank" w:history="1">
        <w:r w:rsidRPr="00360174">
          <w:rPr>
            <w:rStyle w:val="Hyperlink"/>
            <w:szCs w:val="18"/>
          </w:rPr>
          <w:t>§2001.054</w:t>
        </w:r>
      </w:hyperlink>
    </w:p>
    <w:p w:rsidR="00983A58" w:rsidRPr="00360174" w:rsidRDefault="00983A58" w:rsidP="00983A58">
      <w:pPr>
        <w:pStyle w:val="bodytextcitationdfps"/>
        <w:rPr>
          <w:szCs w:val="18"/>
        </w:rPr>
      </w:pPr>
      <w:r w:rsidRPr="00360174">
        <w:rPr>
          <w:szCs w:val="18"/>
        </w:rPr>
        <w:t xml:space="preserve">DFPS Rules, 40 TAC </w:t>
      </w:r>
      <w:hyperlink r:id="rId73" w:history="1">
        <w:r w:rsidRPr="00E11171">
          <w:rPr>
            <w:rStyle w:val="Hyperlink"/>
            <w:szCs w:val="18"/>
          </w:rPr>
          <w:t>§745.8609</w:t>
        </w:r>
      </w:hyperlink>
    </w:p>
    <w:p w:rsidR="00983A58" w:rsidRPr="002C072A" w:rsidRDefault="00983A58" w:rsidP="00983A58">
      <w:pPr>
        <w:pStyle w:val="violettagdfps"/>
      </w:pPr>
      <w:r w:rsidRPr="002C072A">
        <w:t>Procedure</w:t>
      </w:r>
    </w:p>
    <w:p w:rsidR="00983A58" w:rsidRDefault="00983A58" w:rsidP="00983A58">
      <w:pPr>
        <w:pStyle w:val="bodytextdfps"/>
      </w:pPr>
      <w:r w:rsidRPr="00781990">
        <w:t>The inspector send</w:t>
      </w:r>
      <w:r>
        <w:t>s</w:t>
      </w:r>
      <w:r w:rsidRPr="00781990">
        <w:t xml:space="preserve"> </w:t>
      </w:r>
      <w:r>
        <w:t xml:space="preserve">the notification letter </w:t>
      </w:r>
      <w:r w:rsidRPr="00EA3212">
        <w:rPr>
          <w:szCs w:val="22"/>
          <w:highlight w:val="yellow"/>
        </w:rPr>
        <w:t>(CLASS Form 2880 Intent to Impose Adverse Action)</w:t>
      </w:r>
      <w:r>
        <w:t xml:space="preserve"> </w:t>
      </w:r>
      <w:r w:rsidRPr="00781990">
        <w:t>t</w:t>
      </w:r>
      <w:r>
        <w:t>o t</w:t>
      </w:r>
      <w:r w:rsidRPr="00781990">
        <w:t>he permit holder or applicant</w:t>
      </w:r>
      <w:r>
        <w:t xml:space="preserve"> to:</w:t>
      </w:r>
      <w:r w:rsidRPr="00781990">
        <w:t xml:space="preserve"> </w:t>
      </w:r>
    </w:p>
    <w:p w:rsidR="00983A58" w:rsidRDefault="00983A58" w:rsidP="00983A58">
      <w:pPr>
        <w:pStyle w:val="list1dfps"/>
      </w:pPr>
      <w:r w:rsidRPr="00AC6711">
        <w:rPr>
          <w:szCs w:val="22"/>
        </w:rPr>
        <w:t xml:space="preserve">  •</w:t>
      </w:r>
      <w:r w:rsidRPr="00AC6711">
        <w:rPr>
          <w:szCs w:val="22"/>
        </w:rPr>
        <w:tab/>
      </w:r>
      <w:r>
        <w:rPr>
          <w:szCs w:val="22"/>
        </w:rPr>
        <w:t xml:space="preserve">notify </w:t>
      </w:r>
      <w:r w:rsidRPr="00781990">
        <w:t xml:space="preserve">the permit holder or applicant </w:t>
      </w:r>
      <w:r>
        <w:t xml:space="preserve">about </w:t>
      </w:r>
      <w:r w:rsidRPr="00781990">
        <w:t>Licensing</w:t>
      </w:r>
      <w:r>
        <w:t>’</w:t>
      </w:r>
      <w:r w:rsidRPr="00781990">
        <w:t>s intent to deny, revoke, or suspend the permit</w:t>
      </w:r>
      <w:r>
        <w:t>;</w:t>
      </w:r>
      <w:r w:rsidRPr="00781990">
        <w:t xml:space="preserve"> and </w:t>
      </w:r>
    </w:p>
    <w:p w:rsidR="00983A58" w:rsidRPr="00781990" w:rsidRDefault="00983A58" w:rsidP="00983A58">
      <w:pPr>
        <w:pStyle w:val="list1dfps"/>
      </w:pPr>
      <w:r w:rsidRPr="00AC6711">
        <w:rPr>
          <w:szCs w:val="22"/>
        </w:rPr>
        <w:t xml:space="preserve">  •</w:t>
      </w:r>
      <w:r w:rsidRPr="00AC6711">
        <w:rPr>
          <w:szCs w:val="22"/>
        </w:rPr>
        <w:tab/>
      </w:r>
      <w:r>
        <w:rPr>
          <w:szCs w:val="22"/>
        </w:rPr>
        <w:t xml:space="preserve">explain </w:t>
      </w:r>
      <w:r w:rsidRPr="00781990">
        <w:t>the basis for that action.</w:t>
      </w:r>
    </w:p>
    <w:p w:rsidR="00983A58" w:rsidRPr="00781990" w:rsidRDefault="00983A58" w:rsidP="00983A58">
      <w:pPr>
        <w:pStyle w:val="Heading5"/>
      </w:pPr>
      <w:bookmarkStart w:id="157" w:name="_Toc331597024"/>
      <w:bookmarkStart w:id="158" w:name="_Toc332368656"/>
      <w:bookmarkStart w:id="159" w:name="_Toc332611929"/>
      <w:bookmarkStart w:id="160" w:name="_Toc332723378"/>
      <w:bookmarkStart w:id="161" w:name="_Toc333331004"/>
      <w:r>
        <w:t xml:space="preserve">7631.1 </w:t>
      </w:r>
      <w:r w:rsidRPr="00781990">
        <w:t>Content of the Notification of Intent Letter</w:t>
      </w:r>
      <w:bookmarkEnd w:id="157"/>
      <w:bookmarkEnd w:id="158"/>
      <w:bookmarkEnd w:id="159"/>
      <w:bookmarkEnd w:id="160"/>
      <w:bookmarkEnd w:id="161"/>
    </w:p>
    <w:p w:rsidR="00983A58" w:rsidRDefault="00983A58" w:rsidP="00983A58">
      <w:pPr>
        <w:pStyle w:val="revisionnodfps"/>
      </w:pPr>
      <w:r w:rsidRPr="000774CD">
        <w:t xml:space="preserve">LPPH </w:t>
      </w:r>
      <w:r>
        <w:t>DRAFT 5482-CCL (new item)</w:t>
      </w:r>
    </w:p>
    <w:p w:rsidR="00EA3212" w:rsidRPr="00EA3212" w:rsidRDefault="00EA3212" w:rsidP="00EA3212">
      <w:pPr>
        <w:pStyle w:val="revisionnodfps"/>
        <w:rPr>
          <w:i/>
          <w:sz w:val="22"/>
          <w:szCs w:val="22"/>
        </w:rPr>
      </w:pPr>
      <w:r w:rsidRPr="00EA3212">
        <w:rPr>
          <w:i/>
          <w:color w:val="FF0000"/>
          <w:sz w:val="22"/>
          <w:szCs w:val="22"/>
          <w:highlight w:val="yellow"/>
        </w:rPr>
        <w:t>(</w:t>
      </w:r>
      <w:r>
        <w:rPr>
          <w:i/>
          <w:color w:val="FF0000"/>
          <w:sz w:val="22"/>
          <w:szCs w:val="22"/>
          <w:highlight w:val="yellow"/>
        </w:rPr>
        <w:t>N</w:t>
      </w:r>
      <w:r w:rsidRPr="00EA3212">
        <w:rPr>
          <w:i/>
          <w:color w:val="FF0000"/>
          <w:sz w:val="22"/>
          <w:szCs w:val="22"/>
          <w:highlight w:val="yellow"/>
        </w:rPr>
        <w:t xml:space="preserve">ew section; </w:t>
      </w:r>
      <w:r>
        <w:rPr>
          <w:i/>
          <w:color w:val="FF0000"/>
          <w:sz w:val="22"/>
          <w:szCs w:val="22"/>
          <w:highlight w:val="yellow"/>
        </w:rPr>
        <w:t xml:space="preserve">content </w:t>
      </w:r>
      <w:r w:rsidRPr="00EA3212">
        <w:rPr>
          <w:i/>
          <w:color w:val="FF0000"/>
          <w:sz w:val="22"/>
          <w:szCs w:val="22"/>
          <w:highlight w:val="yellow"/>
        </w:rPr>
        <w:t>formerly part of 7</w:t>
      </w:r>
      <w:r>
        <w:rPr>
          <w:i/>
          <w:color w:val="FF0000"/>
          <w:sz w:val="22"/>
          <w:szCs w:val="22"/>
          <w:highlight w:val="yellow"/>
        </w:rPr>
        <w:t>631</w:t>
      </w:r>
      <w:r w:rsidRPr="00EA3212">
        <w:rPr>
          <w:i/>
          <w:color w:val="FF0000"/>
          <w:sz w:val="22"/>
          <w:szCs w:val="22"/>
          <w:highlight w:val="yellow"/>
        </w:rPr>
        <w:t>)</w:t>
      </w:r>
    </w:p>
    <w:p w:rsidR="00983A58" w:rsidRPr="00781990" w:rsidRDefault="00983A58" w:rsidP="00983A58">
      <w:pPr>
        <w:pStyle w:val="bodytextdfps"/>
        <w:rPr>
          <w:szCs w:val="22"/>
        </w:rPr>
      </w:pPr>
      <w:r>
        <w:rPr>
          <w:szCs w:val="22"/>
        </w:rPr>
        <w:t xml:space="preserve">When preparing the </w:t>
      </w:r>
      <w:r>
        <w:t xml:space="preserve">notification letter </w:t>
      </w:r>
      <w:r>
        <w:rPr>
          <w:szCs w:val="22"/>
        </w:rPr>
        <w:t>(</w:t>
      </w:r>
      <w:r w:rsidRPr="00781990">
        <w:rPr>
          <w:szCs w:val="22"/>
        </w:rPr>
        <w:t>CLASS Form 2880</w:t>
      </w:r>
      <w:r>
        <w:rPr>
          <w:szCs w:val="22"/>
        </w:rPr>
        <w:t xml:space="preserve"> </w:t>
      </w:r>
      <w:r w:rsidRPr="00781990">
        <w:rPr>
          <w:szCs w:val="22"/>
        </w:rPr>
        <w:t>Intent to Impose Adverse Action</w:t>
      </w:r>
      <w:r>
        <w:rPr>
          <w:szCs w:val="22"/>
        </w:rPr>
        <w:t>)</w:t>
      </w:r>
      <w:r w:rsidRPr="00781990">
        <w:rPr>
          <w:szCs w:val="22"/>
        </w:rPr>
        <w:t xml:space="preserve">, </w:t>
      </w:r>
      <w:r>
        <w:rPr>
          <w:szCs w:val="22"/>
        </w:rPr>
        <w:t xml:space="preserve">the inspector must include </w:t>
      </w:r>
      <w:r w:rsidRPr="00781990">
        <w:rPr>
          <w:szCs w:val="22"/>
        </w:rPr>
        <w:t>the following information:</w:t>
      </w:r>
    </w:p>
    <w:p w:rsidR="00983A58" w:rsidRPr="00781990" w:rsidRDefault="00983A58" w:rsidP="00983A58">
      <w:pPr>
        <w:pStyle w:val="list1dfps"/>
      </w:pPr>
      <w:r>
        <w:t>a.</w:t>
      </w:r>
      <w:r>
        <w:tab/>
      </w:r>
      <w:r w:rsidRPr="00781990">
        <w:t xml:space="preserve">A statement of intent to deny, </w:t>
      </w:r>
      <w:proofErr w:type="gramStart"/>
      <w:r w:rsidRPr="00781990">
        <w:t>revoke</w:t>
      </w:r>
      <w:proofErr w:type="gramEnd"/>
      <w:r w:rsidRPr="00781990">
        <w:t>, or suspend the permit</w:t>
      </w:r>
    </w:p>
    <w:p w:rsidR="00983A58" w:rsidRPr="00781990" w:rsidRDefault="00983A58" w:rsidP="00983A58">
      <w:pPr>
        <w:pStyle w:val="list1dfps"/>
      </w:pPr>
      <w:r>
        <w:t>b.</w:t>
      </w:r>
      <w:r>
        <w:tab/>
      </w:r>
      <w:r w:rsidRPr="00781990">
        <w:t xml:space="preserve">The legal authority for the </w:t>
      </w:r>
      <w:r>
        <w:t xml:space="preserve">adverse </w:t>
      </w:r>
      <w:r w:rsidRPr="00781990">
        <w:t>action taken:</w:t>
      </w:r>
    </w:p>
    <w:p w:rsidR="00983A58" w:rsidRDefault="00983A58" w:rsidP="00983A58">
      <w:pPr>
        <w:pStyle w:val="list1dfps"/>
      </w:pPr>
      <w:r>
        <w:tab/>
      </w:r>
      <w:r w:rsidRPr="00781990">
        <w:t xml:space="preserve">The authority is Human Resources Code </w:t>
      </w:r>
      <w:hyperlink r:id="rId74" w:anchor="42.072" w:tgtFrame="_blank" w:history="1">
        <w:r w:rsidRPr="00781990">
          <w:rPr>
            <w:rStyle w:val="Hyperlink"/>
            <w:szCs w:val="22"/>
          </w:rPr>
          <w:t>§42.072(a)</w:t>
        </w:r>
      </w:hyperlink>
      <w:r w:rsidRPr="00781990">
        <w:t xml:space="preserve">. The Licensing </w:t>
      </w:r>
      <w:r>
        <w:t>inspector</w:t>
      </w:r>
      <w:r w:rsidRPr="00781990">
        <w:t xml:space="preserve"> includes additional legal authority as applicable and with direction from </w:t>
      </w:r>
      <w:r>
        <w:t>DFPS l</w:t>
      </w:r>
      <w:r w:rsidRPr="00781990">
        <w:t>egal</w:t>
      </w:r>
      <w:r>
        <w:t xml:space="preserve"> staff</w:t>
      </w:r>
      <w:r w:rsidRPr="00781990">
        <w:t xml:space="preserve"> for adverse action because of </w:t>
      </w:r>
      <w:r>
        <w:t xml:space="preserve">matches found during </w:t>
      </w:r>
      <w:r w:rsidRPr="00781990">
        <w:t>a background check</w:t>
      </w:r>
      <w:r>
        <w:t>, matches found during a search for a controlling person,</w:t>
      </w:r>
      <w:r w:rsidRPr="00781990">
        <w:t xml:space="preserve"> or for the denial of a residential license. </w:t>
      </w:r>
    </w:p>
    <w:p w:rsidR="00983A58" w:rsidRPr="00781990" w:rsidRDefault="00983A58" w:rsidP="00983A58">
      <w:pPr>
        <w:pStyle w:val="list1dfps"/>
      </w:pPr>
      <w:r>
        <w:t xml:space="preserve">      </w:t>
      </w:r>
      <w:r w:rsidRPr="00781990">
        <w:t xml:space="preserve">For example, HRC </w:t>
      </w:r>
      <w:hyperlink r:id="rId75" w:anchor="42.072" w:history="1">
        <w:r w:rsidRPr="003C3885">
          <w:rPr>
            <w:rStyle w:val="Hyperlink"/>
          </w:rPr>
          <w:t>§42.072(f)</w:t>
        </w:r>
      </w:hyperlink>
      <w:r w:rsidRPr="00781990">
        <w:t xml:space="preserve"> requires DFPS to revoke or deny an operation</w:t>
      </w:r>
      <w:r>
        <w:t>’</w:t>
      </w:r>
      <w:r w:rsidRPr="00781990">
        <w:t xml:space="preserve">s permit if the results of a background check show that a person has been convicted of an offense </w:t>
      </w:r>
      <w:r w:rsidRPr="003F2E91">
        <w:t xml:space="preserve">under </w:t>
      </w:r>
      <w:hyperlink r:id="rId76" w:tgtFrame="_blank" w:history="1">
        <w:r w:rsidR="001A2A0D" w:rsidRPr="003F2E91">
          <w:rPr>
            <w:rStyle w:val="Hyperlink"/>
            <w:szCs w:val="22"/>
          </w:rPr>
          <w:t>Title 5</w:t>
        </w:r>
      </w:hyperlink>
      <w:r w:rsidR="001A2A0D" w:rsidRPr="003F2E91">
        <w:rPr>
          <w:rStyle w:val="Hyperlink"/>
          <w:szCs w:val="22"/>
        </w:rPr>
        <w:t>,</w:t>
      </w:r>
      <w:r w:rsidR="001A2A0D" w:rsidRPr="003F2E91">
        <w:rPr>
          <w:szCs w:val="22"/>
        </w:rPr>
        <w:t xml:space="preserve"> </w:t>
      </w:r>
      <w:hyperlink r:id="rId77" w:tgtFrame="_blank" w:history="1">
        <w:r w:rsidR="001A2A0D" w:rsidRPr="003F2E91">
          <w:rPr>
            <w:rStyle w:val="Hyperlink"/>
            <w:szCs w:val="22"/>
          </w:rPr>
          <w:t>Title 6</w:t>
        </w:r>
      </w:hyperlink>
      <w:r w:rsidR="004F7EAF" w:rsidRPr="003F2E91">
        <w:t xml:space="preserve">, </w:t>
      </w:r>
      <w:r w:rsidR="001A2A0D" w:rsidRPr="003F2E91">
        <w:t xml:space="preserve">or </w:t>
      </w:r>
      <w:hyperlink r:id="rId78" w:tgtFrame="_blank" w:history="1">
        <w:r w:rsidRPr="003F2E91">
          <w:rPr>
            <w:rStyle w:val="Hyperlink"/>
            <w:szCs w:val="22"/>
          </w:rPr>
          <w:t>Chapter 43</w:t>
        </w:r>
      </w:hyperlink>
      <w:r w:rsidRPr="00781990">
        <w:t xml:space="preserve"> of the Penal Code. </w:t>
      </w:r>
    </w:p>
    <w:p w:rsidR="00983A58" w:rsidRPr="00781990" w:rsidRDefault="00983A58" w:rsidP="00983A58">
      <w:pPr>
        <w:pStyle w:val="list1dfps"/>
      </w:pPr>
      <w:r>
        <w:t>c.</w:t>
      </w:r>
      <w:r>
        <w:tab/>
      </w:r>
      <w:r w:rsidRPr="00781990">
        <w:t>The specific details of the findings or basis for denial, revocation, or suspension, including:</w:t>
      </w:r>
    </w:p>
    <w:p w:rsidR="00983A58" w:rsidRPr="00781990" w:rsidRDefault="00983A58" w:rsidP="00983A58">
      <w:pPr>
        <w:pStyle w:val="list2dfps"/>
      </w:pPr>
      <w:r>
        <w:t>1.</w:t>
      </w:r>
      <w:r>
        <w:tab/>
      </w:r>
      <w:proofErr w:type="gramStart"/>
      <w:r w:rsidRPr="00781990">
        <w:t>specific</w:t>
      </w:r>
      <w:proofErr w:type="gramEnd"/>
      <w:r w:rsidRPr="00781990">
        <w:t xml:space="preserve"> citation of </w:t>
      </w:r>
      <w:r>
        <w:t>statute</w:t>
      </w:r>
      <w:r w:rsidRPr="00781990">
        <w:t>, administrative rules, and minimum standard</w:t>
      </w:r>
      <w:r>
        <w:t>s</w:t>
      </w:r>
      <w:r w:rsidRPr="00781990">
        <w:t>,</w:t>
      </w:r>
    </w:p>
    <w:p w:rsidR="00983A58" w:rsidRPr="00781990" w:rsidRDefault="00983A58" w:rsidP="00983A58">
      <w:pPr>
        <w:pStyle w:val="list2dfps"/>
      </w:pPr>
      <w:r>
        <w:t>2.</w:t>
      </w:r>
      <w:r>
        <w:tab/>
      </w:r>
      <w:r w:rsidRPr="00781990">
        <w:t>dates of the deficiencies,</w:t>
      </w:r>
    </w:p>
    <w:p w:rsidR="00983A58" w:rsidRPr="00781990" w:rsidRDefault="00983A58" w:rsidP="00983A58">
      <w:pPr>
        <w:pStyle w:val="list2dfps"/>
      </w:pPr>
      <w:r>
        <w:t>3.</w:t>
      </w:r>
      <w:r>
        <w:tab/>
      </w:r>
      <w:proofErr w:type="gramStart"/>
      <w:r w:rsidRPr="00781990">
        <w:t>description</w:t>
      </w:r>
      <w:proofErr w:type="gramEnd"/>
      <w:r w:rsidRPr="00781990">
        <w:t xml:space="preserve"> of each deficiency, and</w:t>
      </w:r>
    </w:p>
    <w:p w:rsidR="00983A58" w:rsidRDefault="00983A58" w:rsidP="00983A58">
      <w:pPr>
        <w:pStyle w:val="list2dfps"/>
      </w:pPr>
      <w:r>
        <w:t>4.</w:t>
      </w:r>
      <w:r>
        <w:tab/>
      </w:r>
      <w:proofErr w:type="gramStart"/>
      <w:r>
        <w:t>the</w:t>
      </w:r>
      <w:proofErr w:type="gramEnd"/>
      <w:r>
        <w:t xml:space="preserve"> name of the inspector </w:t>
      </w:r>
      <w:r w:rsidRPr="00781990">
        <w:t>who made the determination.</w:t>
      </w:r>
    </w:p>
    <w:p w:rsidR="00983A58" w:rsidRPr="00781990" w:rsidRDefault="00983A58" w:rsidP="00EC499C">
      <w:pPr>
        <w:pStyle w:val="list1dfps"/>
      </w:pPr>
      <w:r>
        <w:lastRenderedPageBreak/>
        <w:t>d.</w:t>
      </w:r>
      <w:r>
        <w:tab/>
        <w:t>A</w:t>
      </w:r>
      <w:r w:rsidRPr="00781990">
        <w:t xml:space="preserve"> statement that compliance records used as a basis for the action </w:t>
      </w:r>
      <w:proofErr w:type="gramStart"/>
      <w:r w:rsidRPr="00781990">
        <w:t>are</w:t>
      </w:r>
      <w:proofErr w:type="gramEnd"/>
      <w:r w:rsidRPr="00781990">
        <w:t xml:space="preserve"> enclosed with the notice.</w:t>
      </w:r>
    </w:p>
    <w:p w:rsidR="00983A58" w:rsidRPr="00781990" w:rsidRDefault="00983A58" w:rsidP="00983A58">
      <w:pPr>
        <w:pStyle w:val="Heading5"/>
      </w:pPr>
      <w:bookmarkStart w:id="162" w:name="_Toc331597025"/>
      <w:bookmarkStart w:id="163" w:name="_Toc332368657"/>
      <w:bookmarkStart w:id="164" w:name="_Toc332611930"/>
      <w:bookmarkStart w:id="165" w:name="_Toc332723379"/>
      <w:bookmarkStart w:id="166" w:name="_Toc333331005"/>
      <w:r>
        <w:t xml:space="preserve">7631.2 Notifying an Operation </w:t>
      </w:r>
      <w:proofErr w:type="gramStart"/>
      <w:r>
        <w:t>About</w:t>
      </w:r>
      <w:proofErr w:type="gramEnd"/>
      <w:r>
        <w:t xml:space="preserve"> an Adverse Action When the Operation Has Been on </w:t>
      </w:r>
      <w:r w:rsidRPr="00781990">
        <w:t>Probation or Suspension</w:t>
      </w:r>
      <w:bookmarkEnd w:id="162"/>
      <w:bookmarkEnd w:id="163"/>
      <w:bookmarkEnd w:id="164"/>
      <w:bookmarkEnd w:id="165"/>
      <w:bookmarkEnd w:id="166"/>
      <w:r>
        <w:t xml:space="preserve"> </w:t>
      </w:r>
    </w:p>
    <w:p w:rsidR="00F45F07" w:rsidRDefault="00F45F07" w:rsidP="00F45F07">
      <w:pPr>
        <w:pStyle w:val="revisionnodfps"/>
      </w:pPr>
      <w:r>
        <w:t>LPPH DRAFT 5482-CCL</w:t>
      </w:r>
    </w:p>
    <w:p w:rsidR="00EA3212" w:rsidRPr="00EA3212" w:rsidRDefault="00EA3212" w:rsidP="00EA3212">
      <w:pPr>
        <w:pStyle w:val="revisionnodfps"/>
        <w:rPr>
          <w:i/>
          <w:sz w:val="22"/>
          <w:szCs w:val="22"/>
        </w:rPr>
      </w:pPr>
      <w:r w:rsidRPr="00EA3212">
        <w:rPr>
          <w:i/>
          <w:color w:val="FF0000"/>
          <w:sz w:val="22"/>
          <w:szCs w:val="22"/>
          <w:highlight w:val="yellow"/>
        </w:rPr>
        <w:t>(</w:t>
      </w:r>
      <w:r>
        <w:rPr>
          <w:i/>
          <w:color w:val="FF0000"/>
          <w:sz w:val="22"/>
          <w:szCs w:val="22"/>
          <w:highlight w:val="yellow"/>
        </w:rPr>
        <w:t>N</w:t>
      </w:r>
      <w:r w:rsidRPr="00EA3212">
        <w:rPr>
          <w:i/>
          <w:color w:val="FF0000"/>
          <w:sz w:val="22"/>
          <w:szCs w:val="22"/>
          <w:highlight w:val="yellow"/>
        </w:rPr>
        <w:t xml:space="preserve">ew section; </w:t>
      </w:r>
      <w:r>
        <w:rPr>
          <w:i/>
          <w:color w:val="FF0000"/>
          <w:sz w:val="22"/>
          <w:szCs w:val="22"/>
          <w:highlight w:val="yellow"/>
        </w:rPr>
        <w:t xml:space="preserve">content </w:t>
      </w:r>
      <w:r w:rsidRPr="00EA3212">
        <w:rPr>
          <w:i/>
          <w:color w:val="FF0000"/>
          <w:sz w:val="22"/>
          <w:szCs w:val="22"/>
          <w:highlight w:val="yellow"/>
        </w:rPr>
        <w:t>formerly part of 7</w:t>
      </w:r>
      <w:r>
        <w:rPr>
          <w:i/>
          <w:color w:val="FF0000"/>
          <w:sz w:val="22"/>
          <w:szCs w:val="22"/>
          <w:highlight w:val="yellow"/>
        </w:rPr>
        <w:t>631</w:t>
      </w:r>
      <w:r w:rsidRPr="00EA3212">
        <w:rPr>
          <w:i/>
          <w:color w:val="FF0000"/>
          <w:sz w:val="22"/>
          <w:szCs w:val="22"/>
          <w:highlight w:val="yellow"/>
        </w:rPr>
        <w:t>)</w:t>
      </w:r>
    </w:p>
    <w:p w:rsidR="00983A58" w:rsidRDefault="00983A58" w:rsidP="00983A58">
      <w:pPr>
        <w:pStyle w:val="subheading1dfps"/>
      </w:pPr>
      <w:r>
        <w:t>Probation</w:t>
      </w:r>
    </w:p>
    <w:p w:rsidR="00983A58" w:rsidRDefault="00983A58" w:rsidP="00983A58">
      <w:pPr>
        <w:pStyle w:val="bodytextdfps"/>
      </w:pPr>
      <w:r w:rsidRPr="00781990">
        <w:t xml:space="preserve">If the operation had been on probation, the </w:t>
      </w:r>
      <w:r>
        <w:t xml:space="preserve">inspector </w:t>
      </w:r>
      <w:r w:rsidRPr="00781990">
        <w:t>must include</w:t>
      </w:r>
      <w:r>
        <w:t xml:space="preserve"> both of the following in the notification letter </w:t>
      </w:r>
      <w:r>
        <w:rPr>
          <w:szCs w:val="22"/>
        </w:rPr>
        <w:t>(</w:t>
      </w:r>
      <w:r w:rsidRPr="00781990">
        <w:rPr>
          <w:szCs w:val="22"/>
        </w:rPr>
        <w:t>CLASS Form 2880</w:t>
      </w:r>
      <w:r>
        <w:rPr>
          <w:szCs w:val="22"/>
        </w:rPr>
        <w:t xml:space="preserve"> </w:t>
      </w:r>
      <w:r w:rsidRPr="00781990">
        <w:rPr>
          <w:szCs w:val="22"/>
        </w:rPr>
        <w:t>Intent to Impose Adverse Action</w:t>
      </w:r>
      <w:r>
        <w:rPr>
          <w:szCs w:val="22"/>
        </w:rPr>
        <w:t>)</w:t>
      </w:r>
      <w:r>
        <w:t>:</w:t>
      </w:r>
      <w:r w:rsidRPr="00781990">
        <w:t xml:space="preserve"> </w:t>
      </w:r>
    </w:p>
    <w:p w:rsidR="00983A58" w:rsidRDefault="00983A58" w:rsidP="00983A58">
      <w:pPr>
        <w:pStyle w:val="list1dfps"/>
      </w:pPr>
      <w:r>
        <w:t xml:space="preserve">  •</w:t>
      </w:r>
      <w:r>
        <w:tab/>
        <w:t>T</w:t>
      </w:r>
      <w:r w:rsidRPr="00781990">
        <w:t xml:space="preserve">he date that the operation was placed on probation </w:t>
      </w:r>
    </w:p>
    <w:p w:rsidR="00983A58" w:rsidRPr="00781990" w:rsidRDefault="00983A58" w:rsidP="00983A58">
      <w:pPr>
        <w:pStyle w:val="list1dfps"/>
      </w:pPr>
      <w:r>
        <w:t xml:space="preserve">  •</w:t>
      </w:r>
      <w:r>
        <w:tab/>
        <w:t xml:space="preserve">A </w:t>
      </w:r>
      <w:r w:rsidRPr="00781990">
        <w:t>statement that the conditions were not met, if applicable</w:t>
      </w:r>
    </w:p>
    <w:p w:rsidR="00983A58" w:rsidRDefault="00983A58" w:rsidP="00983A58">
      <w:pPr>
        <w:pStyle w:val="subheading1dfps"/>
      </w:pPr>
      <w:r w:rsidRPr="00781990">
        <w:t>Suspension</w:t>
      </w:r>
    </w:p>
    <w:p w:rsidR="00983A58" w:rsidRPr="00781990" w:rsidRDefault="00983A58" w:rsidP="00983A58">
      <w:pPr>
        <w:pStyle w:val="bodytextdfps"/>
        <w:rPr>
          <w:szCs w:val="22"/>
        </w:rPr>
      </w:pPr>
      <w:r w:rsidRPr="00781990">
        <w:rPr>
          <w:szCs w:val="22"/>
        </w:rPr>
        <w:t xml:space="preserve">If the operation had been on suspension, the notification must </w:t>
      </w:r>
      <w:r>
        <w:rPr>
          <w:szCs w:val="22"/>
        </w:rPr>
        <w:t xml:space="preserve">explain the </w:t>
      </w:r>
      <w:r w:rsidRPr="00781990">
        <w:rPr>
          <w:szCs w:val="22"/>
        </w:rPr>
        <w:t>corrections needed before the license or registration can be reinstated.</w:t>
      </w:r>
    </w:p>
    <w:p w:rsidR="00983A58" w:rsidRPr="00781990" w:rsidRDefault="00983A58" w:rsidP="00983A58">
      <w:pPr>
        <w:pStyle w:val="Heading5"/>
      </w:pPr>
      <w:bookmarkStart w:id="167" w:name="_Toc331597026"/>
      <w:bookmarkStart w:id="168" w:name="_Toc332368658"/>
      <w:bookmarkStart w:id="169" w:name="_Toc332611931"/>
      <w:bookmarkStart w:id="170" w:name="_Toc332723380"/>
      <w:bookmarkStart w:id="171" w:name="_Toc333331006"/>
      <w:r>
        <w:t xml:space="preserve">7631.3 Notifying an Operation </w:t>
      </w:r>
      <w:proofErr w:type="gramStart"/>
      <w:r>
        <w:t>About</w:t>
      </w:r>
      <w:proofErr w:type="gramEnd"/>
      <w:r>
        <w:t xml:space="preserve"> an Adverse Action</w:t>
      </w:r>
      <w:r w:rsidRPr="00781990">
        <w:t xml:space="preserve"> </w:t>
      </w:r>
      <w:r>
        <w:t xml:space="preserve">When There Is </w:t>
      </w:r>
      <w:r w:rsidRPr="00781990">
        <w:t>Risk to the Health or Safety of Children</w:t>
      </w:r>
      <w:bookmarkEnd w:id="167"/>
      <w:bookmarkEnd w:id="168"/>
      <w:bookmarkEnd w:id="169"/>
      <w:bookmarkEnd w:id="170"/>
      <w:bookmarkEnd w:id="171"/>
    </w:p>
    <w:p w:rsidR="00F45F07" w:rsidRDefault="00F45F07" w:rsidP="00F45F07">
      <w:pPr>
        <w:pStyle w:val="revisionnodfps"/>
      </w:pPr>
      <w:r>
        <w:t>LPPH DRAFT 5482-CCL</w:t>
      </w:r>
    </w:p>
    <w:p w:rsidR="00EA3212" w:rsidRPr="00EA3212" w:rsidRDefault="00EA3212" w:rsidP="00EA3212">
      <w:pPr>
        <w:pStyle w:val="revisionnodfps"/>
        <w:rPr>
          <w:i/>
          <w:sz w:val="22"/>
          <w:szCs w:val="22"/>
        </w:rPr>
      </w:pPr>
      <w:r w:rsidRPr="00EA3212">
        <w:rPr>
          <w:i/>
          <w:color w:val="FF0000"/>
          <w:sz w:val="22"/>
          <w:szCs w:val="22"/>
          <w:highlight w:val="yellow"/>
        </w:rPr>
        <w:t>(</w:t>
      </w:r>
      <w:r>
        <w:rPr>
          <w:i/>
          <w:color w:val="FF0000"/>
          <w:sz w:val="22"/>
          <w:szCs w:val="22"/>
          <w:highlight w:val="yellow"/>
        </w:rPr>
        <w:t>N</w:t>
      </w:r>
      <w:r w:rsidRPr="00EA3212">
        <w:rPr>
          <w:i/>
          <w:color w:val="FF0000"/>
          <w:sz w:val="22"/>
          <w:szCs w:val="22"/>
          <w:highlight w:val="yellow"/>
        </w:rPr>
        <w:t xml:space="preserve">ew section; </w:t>
      </w:r>
      <w:r>
        <w:rPr>
          <w:i/>
          <w:color w:val="FF0000"/>
          <w:sz w:val="22"/>
          <w:szCs w:val="22"/>
          <w:highlight w:val="yellow"/>
        </w:rPr>
        <w:t xml:space="preserve">content </w:t>
      </w:r>
      <w:r w:rsidRPr="00EA3212">
        <w:rPr>
          <w:i/>
          <w:color w:val="FF0000"/>
          <w:sz w:val="22"/>
          <w:szCs w:val="22"/>
          <w:highlight w:val="yellow"/>
        </w:rPr>
        <w:t>formerly part of 7</w:t>
      </w:r>
      <w:r>
        <w:rPr>
          <w:i/>
          <w:color w:val="FF0000"/>
          <w:sz w:val="22"/>
          <w:szCs w:val="22"/>
          <w:highlight w:val="yellow"/>
        </w:rPr>
        <w:t>631</w:t>
      </w:r>
      <w:r w:rsidRPr="00EA3212">
        <w:rPr>
          <w:i/>
          <w:color w:val="FF0000"/>
          <w:sz w:val="22"/>
          <w:szCs w:val="22"/>
          <w:highlight w:val="yellow"/>
        </w:rPr>
        <w:t>)</w:t>
      </w:r>
    </w:p>
    <w:p w:rsidR="00983A58" w:rsidRDefault="00983A58" w:rsidP="00983A58">
      <w:pPr>
        <w:pStyle w:val="bodytextdfps"/>
        <w:rPr>
          <w:szCs w:val="22"/>
        </w:rPr>
      </w:pPr>
      <w:r w:rsidRPr="00781990">
        <w:rPr>
          <w:szCs w:val="22"/>
        </w:rPr>
        <w:t xml:space="preserve">If appropriate, the notification </w:t>
      </w:r>
      <w:r>
        <w:t xml:space="preserve">letter </w:t>
      </w:r>
      <w:r>
        <w:rPr>
          <w:szCs w:val="22"/>
        </w:rPr>
        <w:t>(</w:t>
      </w:r>
      <w:r w:rsidRPr="00781990">
        <w:rPr>
          <w:szCs w:val="22"/>
        </w:rPr>
        <w:t>CLASS Form 2880</w:t>
      </w:r>
      <w:r>
        <w:rPr>
          <w:szCs w:val="22"/>
        </w:rPr>
        <w:t xml:space="preserve"> </w:t>
      </w:r>
      <w:r w:rsidRPr="00781990">
        <w:rPr>
          <w:szCs w:val="22"/>
        </w:rPr>
        <w:t>Intent to Impose Adverse Action</w:t>
      </w:r>
      <w:r>
        <w:rPr>
          <w:szCs w:val="22"/>
        </w:rPr>
        <w:t xml:space="preserve">) </w:t>
      </w:r>
      <w:r w:rsidRPr="00781990">
        <w:rPr>
          <w:szCs w:val="22"/>
        </w:rPr>
        <w:t>must</w:t>
      </w:r>
      <w:r>
        <w:rPr>
          <w:szCs w:val="22"/>
        </w:rPr>
        <w:t xml:space="preserve"> explain</w:t>
      </w:r>
      <w:r w:rsidRPr="00781990">
        <w:rPr>
          <w:szCs w:val="22"/>
        </w:rPr>
        <w:t xml:space="preserve"> that the operation poses an immediate risk to the health or safety of children. </w:t>
      </w:r>
    </w:p>
    <w:p w:rsidR="00983A58" w:rsidRPr="00781990" w:rsidRDefault="00983A58" w:rsidP="00983A58">
      <w:pPr>
        <w:pStyle w:val="bodytextdfps"/>
      </w:pPr>
      <w:r w:rsidRPr="00781990">
        <w:t>The inspector:</w:t>
      </w:r>
    </w:p>
    <w:p w:rsidR="00983A58" w:rsidRPr="00781990" w:rsidRDefault="00983A58" w:rsidP="00983A58">
      <w:pPr>
        <w:pStyle w:val="list1dfps"/>
      </w:pPr>
      <w:r>
        <w:t>a.</w:t>
      </w:r>
      <w:r>
        <w:tab/>
      </w:r>
      <w:r w:rsidRPr="00781990">
        <w:t xml:space="preserve">includes a statement that because of these risks, the operation must discontinue operating pending the outcome of a due process hearing, unless the permit holder obtains injunctive relief from a district court in the county in which the operation is located; </w:t>
      </w:r>
    </w:p>
    <w:p w:rsidR="00983A58" w:rsidRPr="00781990" w:rsidRDefault="00983A58" w:rsidP="00983A58">
      <w:pPr>
        <w:pStyle w:val="list1dfps"/>
      </w:pPr>
      <w:proofErr w:type="gramStart"/>
      <w:r w:rsidRPr="0031171A">
        <w:t>b</w:t>
      </w:r>
      <w:proofErr w:type="gramEnd"/>
      <w:r w:rsidRPr="0031171A">
        <w:t>.</w:t>
      </w:r>
      <w:r w:rsidRPr="0031171A">
        <w:tab/>
        <w:t>specif</w:t>
      </w:r>
      <w:r w:rsidR="00EC499C">
        <w:t>ies</w:t>
      </w:r>
      <w:r w:rsidRPr="0031171A">
        <w:t xml:space="preserve"> how the</w:t>
      </w:r>
      <w:r w:rsidRPr="00781990">
        <w:t xml:space="preserve"> operation poses an immediate danger to a child</w:t>
      </w:r>
      <w:r>
        <w:t>’</w:t>
      </w:r>
      <w:r w:rsidRPr="00781990">
        <w:t xml:space="preserve">s safety or health, or both, with information included as outlined under TAC </w:t>
      </w:r>
      <w:hyperlink r:id="rId79" w:tgtFrame="_blank" w:history="1">
        <w:r w:rsidRPr="00781990">
          <w:rPr>
            <w:rStyle w:val="Hyperlink"/>
            <w:szCs w:val="22"/>
          </w:rPr>
          <w:t>§745.751</w:t>
        </w:r>
      </w:hyperlink>
      <w:r w:rsidRPr="00781990">
        <w:t>);</w:t>
      </w:r>
    </w:p>
    <w:p w:rsidR="00983A58" w:rsidRPr="00781990" w:rsidRDefault="00983A58" w:rsidP="00983A58">
      <w:pPr>
        <w:pStyle w:val="list1dfps"/>
      </w:pPr>
      <w:proofErr w:type="gramStart"/>
      <w:r>
        <w:t>c</w:t>
      </w:r>
      <w:proofErr w:type="gramEnd"/>
      <w:r>
        <w:t>.</w:t>
      </w:r>
      <w:r>
        <w:tab/>
      </w:r>
      <w:r w:rsidRPr="00781990">
        <w:t>includes all pertinent information</w:t>
      </w:r>
      <w:r>
        <w:t>, such as</w:t>
      </w:r>
      <w:r w:rsidRPr="00781990">
        <w:t>:</w:t>
      </w:r>
    </w:p>
    <w:p w:rsidR="00983A58" w:rsidRPr="000A3EB2" w:rsidRDefault="00983A58" w:rsidP="00983A58">
      <w:pPr>
        <w:pStyle w:val="list2dfps"/>
        <w:rPr>
          <w:i/>
        </w:rPr>
      </w:pPr>
      <w:r>
        <w:tab/>
      </w:r>
      <w:r w:rsidRPr="000A3EB2">
        <w:rPr>
          <w:i/>
        </w:rPr>
        <w:t>Your operation poses an immediate risk to the health or safety of children for several reasons</w:t>
      </w:r>
      <w:r>
        <w:rPr>
          <w:i/>
        </w:rPr>
        <w:t>:</w:t>
      </w:r>
      <w:r w:rsidRPr="000A3EB2">
        <w:rPr>
          <w:i/>
        </w:rPr>
        <w:t xml:space="preserve"> First, you have failed to meet the standards for supervision during eight inspections</w:t>
      </w:r>
      <w:r>
        <w:rPr>
          <w:i/>
        </w:rPr>
        <w:t>;</w:t>
      </w:r>
      <w:r w:rsidRPr="000A3EB2">
        <w:rPr>
          <w:i/>
        </w:rPr>
        <w:t xml:space="preserve"> </w:t>
      </w:r>
      <w:r>
        <w:rPr>
          <w:i/>
        </w:rPr>
        <w:t>s</w:t>
      </w:r>
      <w:r w:rsidRPr="000A3EB2">
        <w:rPr>
          <w:i/>
        </w:rPr>
        <w:t>econd, two staff members were recently found to have neglected a child, and the child suffered substantial physical injuries because of the neglect</w:t>
      </w:r>
      <w:r>
        <w:rPr>
          <w:i/>
        </w:rPr>
        <w:t>; and</w:t>
      </w:r>
      <w:r w:rsidRPr="000A3EB2">
        <w:rPr>
          <w:i/>
        </w:rPr>
        <w:t xml:space="preserve"> </w:t>
      </w:r>
      <w:r>
        <w:rPr>
          <w:i/>
        </w:rPr>
        <w:t>t</w:t>
      </w:r>
      <w:r w:rsidRPr="000A3EB2">
        <w:rPr>
          <w:i/>
        </w:rPr>
        <w:t xml:space="preserve">hird, the operation has failed to comply with </w:t>
      </w:r>
      <w:r>
        <w:rPr>
          <w:i/>
        </w:rPr>
        <w:t xml:space="preserve">minimum </w:t>
      </w:r>
      <w:r w:rsidRPr="000A3EB2">
        <w:rPr>
          <w:i/>
        </w:rPr>
        <w:t xml:space="preserve">standard </w:t>
      </w:r>
      <w:r w:rsidRPr="00FF1791">
        <w:rPr>
          <w:i/>
        </w:rPr>
        <w:t>§</w:t>
      </w:r>
      <w:r>
        <w:rPr>
          <w:i/>
        </w:rPr>
        <w:t>___.___</w:t>
      </w:r>
      <w:r w:rsidRPr="000A3EB2">
        <w:rPr>
          <w:i/>
        </w:rPr>
        <w:t xml:space="preserve"> eight times.</w:t>
      </w:r>
    </w:p>
    <w:p w:rsidR="00983A58" w:rsidRPr="00781990" w:rsidRDefault="00983A58" w:rsidP="00983A58">
      <w:pPr>
        <w:pStyle w:val="bodytextdfps"/>
      </w:pPr>
      <w:r w:rsidRPr="00781990">
        <w:t>If the operation poses a risk to a child</w:t>
      </w:r>
      <w:r>
        <w:t>’</w:t>
      </w:r>
      <w:r w:rsidRPr="00781990">
        <w:t>s health or safety, the district director or residential director changes the operation</w:t>
      </w:r>
      <w:r>
        <w:t>’</w:t>
      </w:r>
      <w:r w:rsidRPr="00781990">
        <w:t xml:space="preserve">s main page in CLASS by selecting the </w:t>
      </w:r>
      <w:r>
        <w:lastRenderedPageBreak/>
        <w:t>check</w:t>
      </w:r>
      <w:r w:rsidRPr="00781990">
        <w:t xml:space="preserve">box </w:t>
      </w:r>
      <w:proofErr w:type="gramStart"/>
      <w:r w:rsidRPr="00781990">
        <w:rPr>
          <w:rStyle w:val="Emphasis"/>
          <w:szCs w:val="22"/>
        </w:rPr>
        <w:t>Do</w:t>
      </w:r>
      <w:proofErr w:type="gramEnd"/>
      <w:r w:rsidRPr="00781990">
        <w:rPr>
          <w:rStyle w:val="Emphasis"/>
          <w:szCs w:val="22"/>
        </w:rPr>
        <w:t xml:space="preserve"> not display on the public/provider Web site to </w:t>
      </w:r>
      <w:r w:rsidRPr="00781990">
        <w:t>reflect that the operation must not be posted.</w:t>
      </w:r>
    </w:p>
    <w:p w:rsidR="00983A58" w:rsidRPr="00F331EE" w:rsidRDefault="00983A58" w:rsidP="00983A58">
      <w:pPr>
        <w:pStyle w:val="bodytextcitationdfps"/>
        <w:rPr>
          <w:szCs w:val="18"/>
        </w:rPr>
      </w:pPr>
      <w:r w:rsidRPr="00F331EE">
        <w:rPr>
          <w:szCs w:val="18"/>
        </w:rPr>
        <w:t xml:space="preserve">Texas Human Resources Code, </w:t>
      </w:r>
      <w:hyperlink r:id="rId80" w:anchor="42.072" w:tgtFrame="_blank" w:history="1">
        <w:r w:rsidRPr="00F331EE">
          <w:rPr>
            <w:rStyle w:val="Hyperlink"/>
            <w:szCs w:val="18"/>
          </w:rPr>
          <w:t>§42.072(e)</w:t>
        </w:r>
      </w:hyperlink>
    </w:p>
    <w:p w:rsidR="00983A58" w:rsidRPr="00F331EE" w:rsidRDefault="00983A58" w:rsidP="00983A58">
      <w:pPr>
        <w:pStyle w:val="bodytextcitationdfps"/>
        <w:rPr>
          <w:szCs w:val="18"/>
        </w:rPr>
      </w:pPr>
      <w:r w:rsidRPr="00F331EE">
        <w:rPr>
          <w:szCs w:val="18"/>
        </w:rPr>
        <w:t xml:space="preserve">DFPS Rules, 40 TAC </w:t>
      </w:r>
      <w:hyperlink r:id="rId81" w:tgtFrame="_blank" w:history="1">
        <w:r w:rsidRPr="00F331EE">
          <w:rPr>
            <w:rStyle w:val="Hyperlink"/>
            <w:szCs w:val="18"/>
          </w:rPr>
          <w:t>§745.8875</w:t>
        </w:r>
      </w:hyperlink>
    </w:p>
    <w:p w:rsidR="00983A58" w:rsidRPr="00781990" w:rsidRDefault="00983A58" w:rsidP="00983A58">
      <w:pPr>
        <w:pStyle w:val="Heading5"/>
      </w:pPr>
      <w:bookmarkStart w:id="172" w:name="_Toc331597027"/>
      <w:bookmarkStart w:id="173" w:name="_Toc332368659"/>
      <w:bookmarkStart w:id="174" w:name="_Toc332611932"/>
      <w:bookmarkStart w:id="175" w:name="_Toc332723381"/>
      <w:bookmarkStart w:id="176" w:name="_Toc333331007"/>
      <w:r>
        <w:t xml:space="preserve">7631.4 </w:t>
      </w:r>
      <w:r w:rsidRPr="00781990">
        <w:t>The Operation</w:t>
      </w:r>
      <w:r>
        <w:t>’</w:t>
      </w:r>
      <w:r w:rsidRPr="00781990">
        <w:t>s Requirements</w:t>
      </w:r>
      <w:r>
        <w:t xml:space="preserve"> for Notifying the Public </w:t>
      </w:r>
      <w:proofErr w:type="gramStart"/>
      <w:r>
        <w:t>About</w:t>
      </w:r>
      <w:proofErr w:type="gramEnd"/>
      <w:r>
        <w:t xml:space="preserve"> an Adverse Action</w:t>
      </w:r>
      <w:bookmarkEnd w:id="172"/>
      <w:bookmarkEnd w:id="173"/>
      <w:bookmarkEnd w:id="174"/>
      <w:bookmarkEnd w:id="175"/>
      <w:bookmarkEnd w:id="176"/>
    </w:p>
    <w:p w:rsidR="00F45F07" w:rsidRDefault="00F45F07" w:rsidP="00F45F07">
      <w:pPr>
        <w:pStyle w:val="revisionnodfps"/>
      </w:pPr>
      <w:r>
        <w:t>LPPH DRAFT 5482-CCL</w:t>
      </w:r>
    </w:p>
    <w:p w:rsidR="00EA3212" w:rsidRPr="00EA3212" w:rsidRDefault="00EA3212" w:rsidP="00EA3212">
      <w:pPr>
        <w:pStyle w:val="revisionnodfps"/>
        <w:rPr>
          <w:i/>
          <w:sz w:val="22"/>
          <w:szCs w:val="22"/>
        </w:rPr>
      </w:pPr>
      <w:r w:rsidRPr="00EA3212">
        <w:rPr>
          <w:i/>
          <w:color w:val="FF0000"/>
          <w:sz w:val="22"/>
          <w:szCs w:val="22"/>
          <w:highlight w:val="yellow"/>
        </w:rPr>
        <w:t>(</w:t>
      </w:r>
      <w:r>
        <w:rPr>
          <w:i/>
          <w:color w:val="FF0000"/>
          <w:sz w:val="22"/>
          <w:szCs w:val="22"/>
          <w:highlight w:val="yellow"/>
        </w:rPr>
        <w:t>N</w:t>
      </w:r>
      <w:r w:rsidRPr="00EA3212">
        <w:rPr>
          <w:i/>
          <w:color w:val="FF0000"/>
          <w:sz w:val="22"/>
          <w:szCs w:val="22"/>
          <w:highlight w:val="yellow"/>
        </w:rPr>
        <w:t xml:space="preserve">ew section; </w:t>
      </w:r>
      <w:r>
        <w:rPr>
          <w:i/>
          <w:color w:val="FF0000"/>
          <w:sz w:val="22"/>
          <w:szCs w:val="22"/>
          <w:highlight w:val="yellow"/>
        </w:rPr>
        <w:t xml:space="preserve">content </w:t>
      </w:r>
      <w:r w:rsidRPr="00EA3212">
        <w:rPr>
          <w:i/>
          <w:color w:val="FF0000"/>
          <w:sz w:val="22"/>
          <w:szCs w:val="22"/>
          <w:highlight w:val="yellow"/>
        </w:rPr>
        <w:t>formerly part of 7</w:t>
      </w:r>
      <w:r>
        <w:rPr>
          <w:i/>
          <w:color w:val="FF0000"/>
          <w:sz w:val="22"/>
          <w:szCs w:val="22"/>
          <w:highlight w:val="yellow"/>
        </w:rPr>
        <w:t>631</w:t>
      </w:r>
      <w:r w:rsidRPr="00EA3212">
        <w:rPr>
          <w:i/>
          <w:color w:val="FF0000"/>
          <w:sz w:val="22"/>
          <w:szCs w:val="22"/>
          <w:highlight w:val="yellow"/>
        </w:rPr>
        <w:t>)</w:t>
      </w:r>
    </w:p>
    <w:p w:rsidR="00983A58" w:rsidRPr="00781990" w:rsidRDefault="00983A58" w:rsidP="00983A58">
      <w:pPr>
        <w:pStyle w:val="bodytextdfps"/>
      </w:pPr>
      <w:r>
        <w:rPr>
          <w:szCs w:val="22"/>
        </w:rPr>
        <w:t xml:space="preserve">When preparing a </w:t>
      </w:r>
      <w:r w:rsidRPr="00781990">
        <w:rPr>
          <w:szCs w:val="22"/>
        </w:rPr>
        <w:t xml:space="preserve">notification </w:t>
      </w:r>
      <w:r>
        <w:t xml:space="preserve">letter </w:t>
      </w:r>
      <w:r>
        <w:rPr>
          <w:szCs w:val="22"/>
        </w:rPr>
        <w:t>(</w:t>
      </w:r>
      <w:r w:rsidRPr="00781990">
        <w:rPr>
          <w:szCs w:val="22"/>
        </w:rPr>
        <w:t>CLASS Form 2880</w:t>
      </w:r>
      <w:r>
        <w:rPr>
          <w:szCs w:val="22"/>
        </w:rPr>
        <w:t xml:space="preserve"> </w:t>
      </w:r>
      <w:r w:rsidRPr="00781990">
        <w:rPr>
          <w:szCs w:val="22"/>
        </w:rPr>
        <w:t>Intent to Impose Adverse Action</w:t>
      </w:r>
      <w:r>
        <w:rPr>
          <w:szCs w:val="22"/>
        </w:rPr>
        <w:t xml:space="preserve">), </w:t>
      </w:r>
      <w:r>
        <w:t>the inspector must include statements explaining the following.</w:t>
      </w:r>
    </w:p>
    <w:p w:rsidR="00983A58" w:rsidRDefault="00983A58" w:rsidP="00EC499C">
      <w:pPr>
        <w:pStyle w:val="subheading1dfps"/>
      </w:pPr>
      <w:r w:rsidRPr="0031325E">
        <w:t>Statement 1</w:t>
      </w:r>
    </w:p>
    <w:p w:rsidR="00983A58" w:rsidRPr="00781990" w:rsidRDefault="00983A58" w:rsidP="00EC499C">
      <w:pPr>
        <w:pStyle w:val="bodytextdfps"/>
      </w:pPr>
      <w:r>
        <w:t>W</w:t>
      </w:r>
      <w:r w:rsidRPr="00781990">
        <w:t xml:space="preserve">ithin five days of </w:t>
      </w:r>
      <w:r>
        <w:t>receiving the notification letter</w:t>
      </w:r>
      <w:r w:rsidRPr="00781990">
        <w:t>, the operation</w:t>
      </w:r>
      <w:r>
        <w:t xml:space="preserve"> must notify the public about the adverse action by sending </w:t>
      </w:r>
      <w:r w:rsidRPr="00781990">
        <w:t xml:space="preserve">a copy of the adverse action letter by certified mail to each parent or managing conservator </w:t>
      </w:r>
      <w:r>
        <w:t xml:space="preserve">(one copy </w:t>
      </w:r>
      <w:r w:rsidRPr="00781990">
        <w:t xml:space="preserve">for </w:t>
      </w:r>
      <w:r w:rsidRPr="00781990">
        <w:rPr>
          <w:rStyle w:val="Emphasis"/>
          <w:szCs w:val="22"/>
        </w:rPr>
        <w:t>each</w:t>
      </w:r>
      <w:r w:rsidRPr="00781990">
        <w:t xml:space="preserve"> child currently enrolled in the operation</w:t>
      </w:r>
      <w:r>
        <w:t>).</w:t>
      </w:r>
      <w:r w:rsidRPr="00781990">
        <w:t xml:space="preserve"> </w:t>
      </w:r>
    </w:p>
    <w:p w:rsidR="00983A58" w:rsidRDefault="00983A58" w:rsidP="00EC499C">
      <w:pPr>
        <w:pStyle w:val="subheading1dfps"/>
      </w:pPr>
      <w:r w:rsidRPr="0031325E">
        <w:t>Statement 2</w:t>
      </w:r>
    </w:p>
    <w:p w:rsidR="00983A58" w:rsidRPr="00F331EE" w:rsidRDefault="00983A58" w:rsidP="00983A58">
      <w:pPr>
        <w:pStyle w:val="list1dfps"/>
        <w:rPr>
          <w:szCs w:val="18"/>
        </w:rPr>
      </w:pPr>
      <w:r>
        <w:t xml:space="preserve">The operation must post </w:t>
      </w:r>
      <w:r w:rsidRPr="00781990">
        <w:t>the adverse action in a prominent place near each public entrance</w:t>
      </w:r>
      <w:r>
        <w:t>, as required by</w:t>
      </w:r>
      <w:r w:rsidRPr="00781990">
        <w:t xml:space="preserve"> </w:t>
      </w:r>
      <w:r w:rsidRPr="00F331EE">
        <w:rPr>
          <w:szCs w:val="18"/>
        </w:rPr>
        <w:t xml:space="preserve">DFPS Rules, 40 TAC </w:t>
      </w:r>
      <w:hyperlink r:id="rId82" w:tgtFrame="_blank" w:history="1">
        <w:r w:rsidRPr="00F331EE">
          <w:rPr>
            <w:rStyle w:val="Hyperlink"/>
            <w:szCs w:val="18"/>
          </w:rPr>
          <w:t>§745.8873</w:t>
        </w:r>
      </w:hyperlink>
      <w:r>
        <w:rPr>
          <w:rStyle w:val="Hyperlink"/>
          <w:szCs w:val="18"/>
        </w:rPr>
        <w:t>,</w:t>
      </w:r>
      <w:r w:rsidRPr="00F331EE">
        <w:rPr>
          <w:szCs w:val="18"/>
        </w:rPr>
        <w:t xml:space="preserve"> </w:t>
      </w:r>
      <w:hyperlink r:id="rId83" w:tgtFrame="_blank" w:history="1">
        <w:r w:rsidRPr="00F331EE">
          <w:rPr>
            <w:rStyle w:val="Hyperlink"/>
            <w:szCs w:val="18"/>
          </w:rPr>
          <w:t>§745.8655</w:t>
        </w:r>
      </w:hyperlink>
      <w:r>
        <w:rPr>
          <w:rStyle w:val="Hyperlink"/>
          <w:szCs w:val="18"/>
        </w:rPr>
        <w:t>.</w:t>
      </w:r>
    </w:p>
    <w:p w:rsidR="00983A58" w:rsidRDefault="00983A58" w:rsidP="00EC499C">
      <w:pPr>
        <w:pStyle w:val="subheading1dfps"/>
      </w:pPr>
      <w:r w:rsidRPr="0031325E">
        <w:t>Statement 3</w:t>
      </w:r>
    </w:p>
    <w:p w:rsidR="00983A58" w:rsidRPr="00781990" w:rsidRDefault="00983A58" w:rsidP="00EC499C">
      <w:pPr>
        <w:pStyle w:val="bodytextdfps"/>
      </w:pPr>
      <w:r>
        <w:t xml:space="preserve">The operation must notify persons </w:t>
      </w:r>
      <w:r w:rsidRPr="00781990">
        <w:t>seeking to enroll a child that Licensing is seeking to deny, suspend, or revoke the permit</w:t>
      </w:r>
      <w:r>
        <w:t>.</w:t>
      </w:r>
    </w:p>
    <w:p w:rsidR="00983A58" w:rsidRDefault="00983A58" w:rsidP="00EC499C">
      <w:pPr>
        <w:pStyle w:val="subheading1dfps"/>
      </w:pPr>
      <w:r w:rsidRPr="0031325E">
        <w:t>Statement 4</w:t>
      </w:r>
    </w:p>
    <w:p w:rsidR="00983A58" w:rsidRPr="00781990" w:rsidRDefault="00983A58" w:rsidP="00EC499C">
      <w:pPr>
        <w:pStyle w:val="bodytextdfps"/>
      </w:pPr>
      <w:r>
        <w:t>T</w:t>
      </w:r>
      <w:r w:rsidRPr="00781990">
        <w:t xml:space="preserve">he operation must give the inspector a copy of each </w:t>
      </w:r>
      <w:r w:rsidRPr="000140D2">
        <w:t>return receipt (the green card)</w:t>
      </w:r>
      <w:r w:rsidRPr="00B538AA">
        <w:t xml:space="preserve"> </w:t>
      </w:r>
      <w:r>
        <w:t>within f</w:t>
      </w:r>
      <w:r w:rsidRPr="00781990">
        <w:t xml:space="preserve">ive days after </w:t>
      </w:r>
      <w:r>
        <w:t xml:space="preserve">receiving return </w:t>
      </w:r>
      <w:r w:rsidRPr="00781990">
        <w:t>receipt</w:t>
      </w:r>
      <w:r>
        <w:t>s generated by the letters operation staff sent by certified mail</w:t>
      </w:r>
      <w:r w:rsidRPr="000140D2">
        <w:t>.</w:t>
      </w:r>
    </w:p>
    <w:p w:rsidR="00983A58" w:rsidRPr="00F331EE" w:rsidRDefault="00983A58" w:rsidP="00983A58">
      <w:pPr>
        <w:pStyle w:val="bodytextcitationdfps"/>
        <w:rPr>
          <w:szCs w:val="18"/>
        </w:rPr>
      </w:pPr>
      <w:r w:rsidRPr="00F331EE">
        <w:rPr>
          <w:szCs w:val="18"/>
        </w:rPr>
        <w:t xml:space="preserve">Texas Human Resources Code, </w:t>
      </w:r>
      <w:hyperlink r:id="rId84" w:anchor="42.077" w:tgtFrame="_blank" w:history="1">
        <w:r w:rsidRPr="00F331EE">
          <w:rPr>
            <w:rStyle w:val="Hyperlink"/>
            <w:szCs w:val="18"/>
          </w:rPr>
          <w:t>§42.077(d-1)</w:t>
        </w:r>
      </w:hyperlink>
    </w:p>
    <w:p w:rsidR="00983A58" w:rsidRPr="00F331EE" w:rsidRDefault="00983A58" w:rsidP="00983A58">
      <w:pPr>
        <w:pStyle w:val="bodytextcitationdfps"/>
        <w:rPr>
          <w:szCs w:val="18"/>
        </w:rPr>
      </w:pPr>
      <w:r w:rsidRPr="00F331EE">
        <w:rPr>
          <w:szCs w:val="18"/>
        </w:rPr>
        <w:t>DFPS Rules, 40 TAC §§</w:t>
      </w:r>
      <w:hyperlink r:id="rId85" w:tgtFrame="_blank" w:history="1">
        <w:r w:rsidRPr="00F331EE">
          <w:rPr>
            <w:rStyle w:val="Hyperlink"/>
            <w:szCs w:val="18"/>
          </w:rPr>
          <w:t>745.8655</w:t>
        </w:r>
      </w:hyperlink>
      <w:r w:rsidRPr="00F331EE">
        <w:rPr>
          <w:szCs w:val="18"/>
        </w:rPr>
        <w:t xml:space="preserve">; </w:t>
      </w:r>
      <w:hyperlink r:id="rId86" w:tgtFrame="_blank" w:history="1">
        <w:r w:rsidRPr="00F331EE">
          <w:rPr>
            <w:rStyle w:val="Hyperlink"/>
            <w:szCs w:val="18"/>
          </w:rPr>
          <w:t>745.8879</w:t>
        </w:r>
      </w:hyperlink>
    </w:p>
    <w:p w:rsidR="00983A58" w:rsidRDefault="00983A58" w:rsidP="00983A58">
      <w:pPr>
        <w:pStyle w:val="bodytextdfps"/>
      </w:pPr>
      <w:r w:rsidRPr="00781990">
        <w:rPr>
          <w:szCs w:val="22"/>
        </w:rPr>
        <w:t xml:space="preserve">The inspector follows up to ensure </w:t>
      </w:r>
      <w:r>
        <w:t xml:space="preserve">that </w:t>
      </w:r>
      <w:r w:rsidRPr="00781990">
        <w:t xml:space="preserve">the operation </w:t>
      </w:r>
      <w:r>
        <w:t xml:space="preserve">has: </w:t>
      </w:r>
    </w:p>
    <w:p w:rsidR="00983A58" w:rsidRDefault="00983A58" w:rsidP="00983A58">
      <w:pPr>
        <w:pStyle w:val="list1dfps"/>
      </w:pPr>
      <w:r>
        <w:t xml:space="preserve">  •</w:t>
      </w:r>
      <w:r>
        <w:tab/>
      </w:r>
      <w:r w:rsidRPr="00781990">
        <w:t>notified the parents</w:t>
      </w:r>
      <w:r>
        <w:t>;</w:t>
      </w:r>
      <w:r w:rsidRPr="00781990">
        <w:t xml:space="preserve"> and </w:t>
      </w:r>
    </w:p>
    <w:p w:rsidR="00983A58" w:rsidRPr="00781990" w:rsidRDefault="00983A58" w:rsidP="00983A58">
      <w:pPr>
        <w:pStyle w:val="list1dfps"/>
      </w:pPr>
      <w:r>
        <w:t xml:space="preserve">  •</w:t>
      </w:r>
      <w:r>
        <w:tab/>
        <w:t xml:space="preserve">sent the </w:t>
      </w:r>
      <w:r w:rsidRPr="00781990">
        <w:t>receipts to Licensing.</w:t>
      </w:r>
    </w:p>
    <w:p w:rsidR="00983A58" w:rsidRPr="00781990" w:rsidRDefault="00983A58" w:rsidP="00983A58">
      <w:pPr>
        <w:pStyle w:val="Heading5"/>
      </w:pPr>
      <w:bookmarkStart w:id="177" w:name="_Toc331597028"/>
      <w:bookmarkStart w:id="178" w:name="_Toc332368660"/>
      <w:bookmarkStart w:id="179" w:name="_Toc332611933"/>
      <w:bookmarkStart w:id="180" w:name="_Toc332723382"/>
      <w:bookmarkStart w:id="181" w:name="_Toc333331008"/>
      <w:r>
        <w:t xml:space="preserve">7631.5 Notifying an Operation </w:t>
      </w:r>
      <w:proofErr w:type="gramStart"/>
      <w:r>
        <w:t>About</w:t>
      </w:r>
      <w:proofErr w:type="gramEnd"/>
      <w:r>
        <w:t xml:space="preserve"> the Right to </w:t>
      </w:r>
      <w:r w:rsidRPr="00781990">
        <w:t>Request an Administrative Review</w:t>
      </w:r>
      <w:bookmarkEnd w:id="177"/>
      <w:bookmarkEnd w:id="178"/>
      <w:bookmarkEnd w:id="179"/>
      <w:bookmarkEnd w:id="180"/>
      <w:bookmarkEnd w:id="181"/>
    </w:p>
    <w:p w:rsidR="00F45F07" w:rsidRDefault="00F45F07" w:rsidP="00F45F07">
      <w:pPr>
        <w:pStyle w:val="revisionnodfps"/>
      </w:pPr>
      <w:r>
        <w:t>LPPH DRAFT 5482-CCL</w:t>
      </w:r>
    </w:p>
    <w:p w:rsidR="00EA3212" w:rsidRPr="00EA3212" w:rsidRDefault="00EA3212" w:rsidP="00EA3212">
      <w:pPr>
        <w:pStyle w:val="revisionnodfps"/>
        <w:rPr>
          <w:i/>
          <w:sz w:val="22"/>
          <w:szCs w:val="22"/>
        </w:rPr>
      </w:pPr>
      <w:r w:rsidRPr="00EA3212">
        <w:rPr>
          <w:i/>
          <w:color w:val="FF0000"/>
          <w:sz w:val="22"/>
          <w:szCs w:val="22"/>
          <w:highlight w:val="yellow"/>
        </w:rPr>
        <w:t>(</w:t>
      </w:r>
      <w:r>
        <w:rPr>
          <w:i/>
          <w:color w:val="FF0000"/>
          <w:sz w:val="22"/>
          <w:szCs w:val="22"/>
          <w:highlight w:val="yellow"/>
        </w:rPr>
        <w:t>N</w:t>
      </w:r>
      <w:r w:rsidRPr="00EA3212">
        <w:rPr>
          <w:i/>
          <w:color w:val="FF0000"/>
          <w:sz w:val="22"/>
          <w:szCs w:val="22"/>
          <w:highlight w:val="yellow"/>
        </w:rPr>
        <w:t xml:space="preserve">ew section; </w:t>
      </w:r>
      <w:r>
        <w:rPr>
          <w:i/>
          <w:color w:val="FF0000"/>
          <w:sz w:val="22"/>
          <w:szCs w:val="22"/>
          <w:highlight w:val="yellow"/>
        </w:rPr>
        <w:t xml:space="preserve">content </w:t>
      </w:r>
      <w:r w:rsidRPr="00EA3212">
        <w:rPr>
          <w:i/>
          <w:color w:val="FF0000"/>
          <w:sz w:val="22"/>
          <w:szCs w:val="22"/>
          <w:highlight w:val="yellow"/>
        </w:rPr>
        <w:t>formerly part of 7</w:t>
      </w:r>
      <w:r>
        <w:rPr>
          <w:i/>
          <w:color w:val="FF0000"/>
          <w:sz w:val="22"/>
          <w:szCs w:val="22"/>
          <w:highlight w:val="yellow"/>
        </w:rPr>
        <w:t>631</w:t>
      </w:r>
      <w:r w:rsidRPr="00EA3212">
        <w:rPr>
          <w:i/>
          <w:color w:val="FF0000"/>
          <w:sz w:val="22"/>
          <w:szCs w:val="22"/>
          <w:highlight w:val="yellow"/>
        </w:rPr>
        <w:t>)</w:t>
      </w:r>
    </w:p>
    <w:p w:rsidR="00983A58" w:rsidRDefault="00983A58" w:rsidP="00983A58">
      <w:pPr>
        <w:pStyle w:val="bodytextdfps"/>
        <w:rPr>
          <w:szCs w:val="22"/>
        </w:rPr>
      </w:pPr>
      <w:r>
        <w:rPr>
          <w:szCs w:val="22"/>
        </w:rPr>
        <w:t xml:space="preserve">When preparing a </w:t>
      </w:r>
      <w:r w:rsidRPr="00781990">
        <w:rPr>
          <w:szCs w:val="22"/>
        </w:rPr>
        <w:t xml:space="preserve">notification </w:t>
      </w:r>
      <w:r>
        <w:t xml:space="preserve">letter </w:t>
      </w:r>
      <w:r>
        <w:rPr>
          <w:szCs w:val="22"/>
        </w:rPr>
        <w:t>(</w:t>
      </w:r>
      <w:r w:rsidRPr="00781990">
        <w:rPr>
          <w:szCs w:val="22"/>
        </w:rPr>
        <w:t>CLASS Form 2880</w:t>
      </w:r>
      <w:r>
        <w:rPr>
          <w:szCs w:val="22"/>
        </w:rPr>
        <w:t xml:space="preserve"> </w:t>
      </w:r>
      <w:r w:rsidRPr="00781990">
        <w:rPr>
          <w:szCs w:val="22"/>
        </w:rPr>
        <w:t>Intent to Impose Adverse Action</w:t>
      </w:r>
      <w:r>
        <w:rPr>
          <w:szCs w:val="22"/>
        </w:rPr>
        <w:t xml:space="preserve">), </w:t>
      </w:r>
      <w:r>
        <w:t xml:space="preserve">the inspector must include a statement that: </w:t>
      </w:r>
    </w:p>
    <w:p w:rsidR="00983A58" w:rsidRDefault="00983A58" w:rsidP="00983A58">
      <w:pPr>
        <w:pStyle w:val="list1dfps"/>
      </w:pPr>
      <w:r>
        <w:t xml:space="preserve">  •</w:t>
      </w:r>
      <w:r>
        <w:tab/>
        <w:t xml:space="preserve">explains that the operation has a </w:t>
      </w:r>
      <w:r w:rsidRPr="00781990">
        <w:t>right to request an administrative review</w:t>
      </w:r>
      <w:r>
        <w:t>;</w:t>
      </w:r>
      <w:r w:rsidRPr="00781990">
        <w:t xml:space="preserve"> </w:t>
      </w:r>
      <w:r>
        <w:t>and</w:t>
      </w:r>
    </w:p>
    <w:p w:rsidR="00983A58" w:rsidRPr="00050D30" w:rsidRDefault="00983A58" w:rsidP="00983A58">
      <w:pPr>
        <w:pStyle w:val="bodytextdfps"/>
      </w:pPr>
      <w:r>
        <w:lastRenderedPageBreak/>
        <w:t xml:space="preserve">  •</w:t>
      </w:r>
      <w:r>
        <w:tab/>
      </w:r>
      <w:r>
        <w:rPr>
          <w:szCs w:val="22"/>
        </w:rPr>
        <w:t xml:space="preserve">explains the procedures for requesting a review, </w:t>
      </w:r>
      <w:r w:rsidRPr="00781990">
        <w:rPr>
          <w:szCs w:val="22"/>
        </w:rPr>
        <w:t xml:space="preserve">including: </w:t>
      </w:r>
    </w:p>
    <w:p w:rsidR="00983A58" w:rsidRPr="00781990" w:rsidRDefault="00983A58" w:rsidP="00983A58">
      <w:pPr>
        <w:pStyle w:val="list2dfps"/>
      </w:pPr>
      <w:r>
        <w:t xml:space="preserve">  •</w:t>
      </w:r>
      <w:r>
        <w:tab/>
      </w:r>
      <w:proofErr w:type="gramStart"/>
      <w:r w:rsidRPr="00781990">
        <w:t>whom</w:t>
      </w:r>
      <w:proofErr w:type="gramEnd"/>
      <w:r w:rsidRPr="00781990">
        <w:t xml:space="preserve"> to contact and where that person can be reached; and</w:t>
      </w:r>
    </w:p>
    <w:p w:rsidR="00983A58" w:rsidRPr="00781990" w:rsidRDefault="00983A58" w:rsidP="00983A58">
      <w:pPr>
        <w:pStyle w:val="list2dfps"/>
      </w:pPr>
      <w:r>
        <w:t xml:space="preserve">  •</w:t>
      </w:r>
      <w:r>
        <w:tab/>
      </w:r>
      <w:proofErr w:type="gramStart"/>
      <w:r w:rsidRPr="00781990">
        <w:t>that</w:t>
      </w:r>
      <w:proofErr w:type="gramEnd"/>
      <w:r w:rsidRPr="00781990">
        <w:t xml:space="preserve"> an administrative review must be requested within 15 days after receipt of the letter.</w:t>
      </w:r>
    </w:p>
    <w:p w:rsidR="00983A58" w:rsidRPr="00F331EE" w:rsidRDefault="00983A58" w:rsidP="00983A58">
      <w:pPr>
        <w:pStyle w:val="bodytextcitationdfps"/>
        <w:rPr>
          <w:szCs w:val="18"/>
        </w:rPr>
      </w:pPr>
      <w:r w:rsidRPr="00F331EE">
        <w:rPr>
          <w:szCs w:val="18"/>
        </w:rPr>
        <w:t>DFPS Rules, 40 TAC §§</w:t>
      </w:r>
      <w:hyperlink r:id="rId87" w:tgtFrame="_blank" w:history="1">
        <w:r w:rsidRPr="00F331EE">
          <w:rPr>
            <w:rStyle w:val="Hyperlink"/>
            <w:szCs w:val="18"/>
          </w:rPr>
          <w:t>745.8613</w:t>
        </w:r>
      </w:hyperlink>
      <w:r w:rsidRPr="00F331EE">
        <w:rPr>
          <w:szCs w:val="18"/>
        </w:rPr>
        <w:t xml:space="preserve">; </w:t>
      </w:r>
      <w:hyperlink r:id="rId88" w:tgtFrame="_blank" w:history="1">
        <w:r w:rsidRPr="00F331EE">
          <w:rPr>
            <w:rStyle w:val="Hyperlink"/>
            <w:szCs w:val="18"/>
          </w:rPr>
          <w:t>745.8809-745.8817</w:t>
        </w:r>
      </w:hyperlink>
    </w:p>
    <w:p w:rsidR="00983A58" w:rsidRPr="00781990" w:rsidRDefault="00983A58" w:rsidP="00983A58">
      <w:pPr>
        <w:pStyle w:val="Heading5"/>
      </w:pPr>
      <w:bookmarkStart w:id="182" w:name="_Toc331597029"/>
      <w:bookmarkStart w:id="183" w:name="_Toc332368661"/>
      <w:bookmarkStart w:id="184" w:name="_Toc332611934"/>
      <w:bookmarkStart w:id="185" w:name="_Toc332723383"/>
      <w:bookmarkStart w:id="186" w:name="_Toc333331009"/>
      <w:r>
        <w:t xml:space="preserve">7631.6 Notifying an Operation </w:t>
      </w:r>
      <w:proofErr w:type="gramStart"/>
      <w:r>
        <w:t>About</w:t>
      </w:r>
      <w:proofErr w:type="gramEnd"/>
      <w:r>
        <w:t xml:space="preserve"> the Restrictions on Reapplying for a Permit</w:t>
      </w:r>
      <w:bookmarkEnd w:id="182"/>
      <w:bookmarkEnd w:id="183"/>
      <w:bookmarkEnd w:id="184"/>
      <w:bookmarkEnd w:id="185"/>
      <w:bookmarkEnd w:id="186"/>
    </w:p>
    <w:p w:rsidR="00F45F07" w:rsidRDefault="00F45F07" w:rsidP="00F45F07">
      <w:pPr>
        <w:pStyle w:val="revisionnodfps"/>
      </w:pPr>
      <w:r>
        <w:t>LPPH DRAFT 5482-CCL</w:t>
      </w:r>
    </w:p>
    <w:p w:rsidR="00EA3212" w:rsidRPr="00EA3212" w:rsidRDefault="00EA3212" w:rsidP="00EA3212">
      <w:pPr>
        <w:pStyle w:val="revisionnodfps"/>
        <w:rPr>
          <w:i/>
          <w:sz w:val="22"/>
          <w:szCs w:val="22"/>
        </w:rPr>
      </w:pPr>
      <w:proofErr w:type="gramStart"/>
      <w:r w:rsidRPr="00EA3212">
        <w:rPr>
          <w:i/>
          <w:color w:val="FF0000"/>
          <w:sz w:val="22"/>
          <w:szCs w:val="22"/>
          <w:highlight w:val="yellow"/>
        </w:rPr>
        <w:t>(</w:t>
      </w:r>
      <w:r>
        <w:rPr>
          <w:i/>
          <w:color w:val="FF0000"/>
          <w:sz w:val="22"/>
          <w:szCs w:val="22"/>
          <w:highlight w:val="yellow"/>
        </w:rPr>
        <w:t>N</w:t>
      </w:r>
      <w:r w:rsidRPr="00EA3212">
        <w:rPr>
          <w:i/>
          <w:color w:val="FF0000"/>
          <w:sz w:val="22"/>
          <w:szCs w:val="22"/>
          <w:highlight w:val="yellow"/>
        </w:rPr>
        <w:t xml:space="preserve">ew section; </w:t>
      </w:r>
      <w:r>
        <w:rPr>
          <w:i/>
          <w:color w:val="FF0000"/>
          <w:sz w:val="22"/>
          <w:szCs w:val="22"/>
          <w:highlight w:val="yellow"/>
        </w:rPr>
        <w:t xml:space="preserve">content </w:t>
      </w:r>
      <w:r w:rsidRPr="00EA3212">
        <w:rPr>
          <w:i/>
          <w:color w:val="FF0000"/>
          <w:sz w:val="22"/>
          <w:szCs w:val="22"/>
          <w:highlight w:val="yellow"/>
        </w:rPr>
        <w:t>formerly part of 7</w:t>
      </w:r>
      <w:r>
        <w:rPr>
          <w:i/>
          <w:color w:val="FF0000"/>
          <w:sz w:val="22"/>
          <w:szCs w:val="22"/>
          <w:highlight w:val="yellow"/>
        </w:rPr>
        <w:t>631.</w:t>
      </w:r>
      <w:proofErr w:type="gramEnd"/>
      <w:r>
        <w:rPr>
          <w:i/>
          <w:color w:val="FF0000"/>
          <w:sz w:val="22"/>
          <w:szCs w:val="22"/>
          <w:highlight w:val="yellow"/>
        </w:rPr>
        <w:t xml:space="preserve">  Previously, the highlighted paragraph only applied to residential licensing; the policy now applies to day care licensing as well.</w:t>
      </w:r>
      <w:r w:rsidRPr="00EA3212">
        <w:rPr>
          <w:i/>
          <w:color w:val="FF0000"/>
          <w:sz w:val="22"/>
          <w:szCs w:val="22"/>
          <w:highlight w:val="yellow"/>
        </w:rPr>
        <w:t>)</w:t>
      </w:r>
    </w:p>
    <w:p w:rsidR="00983A58" w:rsidRPr="00781990" w:rsidRDefault="00983A58" w:rsidP="00983A58">
      <w:pPr>
        <w:pStyle w:val="bodytextdfps"/>
        <w:rPr>
          <w:szCs w:val="22"/>
        </w:rPr>
      </w:pPr>
      <w:r>
        <w:rPr>
          <w:szCs w:val="22"/>
        </w:rPr>
        <w:t xml:space="preserve">When preparing a </w:t>
      </w:r>
      <w:r w:rsidRPr="00781990">
        <w:rPr>
          <w:szCs w:val="22"/>
        </w:rPr>
        <w:t xml:space="preserve">notification </w:t>
      </w:r>
      <w:r>
        <w:t xml:space="preserve">letter </w:t>
      </w:r>
      <w:r>
        <w:rPr>
          <w:szCs w:val="22"/>
        </w:rPr>
        <w:t>(</w:t>
      </w:r>
      <w:r w:rsidRPr="00781990">
        <w:rPr>
          <w:szCs w:val="22"/>
        </w:rPr>
        <w:t>CLASS Form 2880</w:t>
      </w:r>
      <w:r>
        <w:rPr>
          <w:szCs w:val="22"/>
        </w:rPr>
        <w:t xml:space="preserve"> </w:t>
      </w:r>
      <w:r w:rsidRPr="00781990">
        <w:rPr>
          <w:szCs w:val="22"/>
        </w:rPr>
        <w:t>Intent to Impose Adverse Action</w:t>
      </w:r>
      <w:r>
        <w:rPr>
          <w:szCs w:val="22"/>
        </w:rPr>
        <w:t xml:space="preserve">), </w:t>
      </w:r>
      <w:r>
        <w:t xml:space="preserve">the inspector </w:t>
      </w:r>
      <w:r w:rsidRPr="00781990">
        <w:rPr>
          <w:szCs w:val="22"/>
        </w:rPr>
        <w:t>must include a statement that the permit holder or applicant</w:t>
      </w:r>
      <w:r>
        <w:rPr>
          <w:szCs w:val="22"/>
        </w:rPr>
        <w:t xml:space="preserve"> </w:t>
      </w:r>
      <w:r w:rsidRPr="00781990">
        <w:rPr>
          <w:szCs w:val="22"/>
        </w:rPr>
        <w:t>whose permit has been denied or revoked may not apply for another permit before the fifth anniversary after the adverse action takes effect</w:t>
      </w:r>
      <w:r>
        <w:rPr>
          <w:szCs w:val="22"/>
        </w:rPr>
        <w:t>.</w:t>
      </w:r>
    </w:p>
    <w:p w:rsidR="00983A58" w:rsidRPr="00F331EE" w:rsidRDefault="00983A58" w:rsidP="00983A58">
      <w:pPr>
        <w:pStyle w:val="bodytextcitationdfps"/>
        <w:rPr>
          <w:szCs w:val="18"/>
        </w:rPr>
      </w:pPr>
      <w:r w:rsidRPr="00F331EE">
        <w:rPr>
          <w:szCs w:val="18"/>
        </w:rPr>
        <w:t xml:space="preserve">Texas Human Resources Code, </w:t>
      </w:r>
      <w:hyperlink r:id="rId89" w:anchor="42.072" w:tgtFrame="_blank" w:history="1">
        <w:r w:rsidRPr="00F331EE">
          <w:rPr>
            <w:rStyle w:val="Hyperlink"/>
            <w:szCs w:val="18"/>
          </w:rPr>
          <w:t>§42.072(c)</w:t>
        </w:r>
      </w:hyperlink>
    </w:p>
    <w:p w:rsidR="00983A58" w:rsidRPr="00F422C1" w:rsidRDefault="00983A58" w:rsidP="00983A58">
      <w:pPr>
        <w:pStyle w:val="bodytextdfps"/>
      </w:pPr>
      <w:r w:rsidRPr="00F422C1">
        <w:t>If the inspector denies a permit and the denial of the permit is upheld, the inspector applies a five-year restriction on reapplying.</w:t>
      </w:r>
    </w:p>
    <w:p w:rsidR="00983A58" w:rsidRPr="00F422C1" w:rsidRDefault="00983A58" w:rsidP="00983A58">
      <w:pPr>
        <w:pStyle w:val="bodytextdfps"/>
        <w:rPr>
          <w:szCs w:val="22"/>
        </w:rPr>
      </w:pPr>
      <w:r w:rsidRPr="00EA3212">
        <w:rPr>
          <w:szCs w:val="22"/>
          <w:highlight w:val="yellow"/>
        </w:rPr>
        <w:t xml:space="preserve">If </w:t>
      </w:r>
      <w:r w:rsidR="00FD66A6" w:rsidRPr="00EA3212">
        <w:rPr>
          <w:szCs w:val="22"/>
          <w:highlight w:val="yellow"/>
        </w:rPr>
        <w:t>a</w:t>
      </w:r>
      <w:r w:rsidR="009C74F3" w:rsidRPr="00EA3212">
        <w:rPr>
          <w:szCs w:val="22"/>
          <w:highlight w:val="yellow"/>
        </w:rPr>
        <w:t xml:space="preserve"> sustained controlling person reapplies for </w:t>
      </w:r>
      <w:r w:rsidR="00FD66A6" w:rsidRPr="00EA3212">
        <w:rPr>
          <w:szCs w:val="22"/>
          <w:highlight w:val="yellow"/>
        </w:rPr>
        <w:t xml:space="preserve">a permit </w:t>
      </w:r>
      <w:r w:rsidRPr="00EA3212">
        <w:rPr>
          <w:szCs w:val="22"/>
          <w:highlight w:val="yellow"/>
        </w:rPr>
        <w:t>within five years from the date that the applicant was sustained, the inspector does not apply an additional five-year restriction. Applying within five years is not considered a substantial enough violation to warrant an additional five-year restriction.</w:t>
      </w:r>
    </w:p>
    <w:p w:rsidR="00983A58" w:rsidRPr="00781990" w:rsidRDefault="00983A58" w:rsidP="00983A58">
      <w:pPr>
        <w:pStyle w:val="Heading5"/>
      </w:pPr>
      <w:bookmarkStart w:id="187" w:name="_Toc331597030"/>
      <w:bookmarkStart w:id="188" w:name="_Toc332368662"/>
      <w:bookmarkStart w:id="189" w:name="_Toc332611935"/>
      <w:bookmarkStart w:id="190" w:name="_Toc332723384"/>
      <w:bookmarkStart w:id="191" w:name="_Toc333331010"/>
      <w:r>
        <w:t xml:space="preserve">7631.7 Notifying an Operation </w:t>
      </w:r>
      <w:proofErr w:type="gramStart"/>
      <w:r>
        <w:t>About</w:t>
      </w:r>
      <w:proofErr w:type="gramEnd"/>
      <w:r>
        <w:t xml:space="preserve"> Restrictions on </w:t>
      </w:r>
      <w:r w:rsidRPr="00781990">
        <w:t>Controlling Person</w:t>
      </w:r>
      <w:r>
        <w:t>s</w:t>
      </w:r>
      <w:bookmarkEnd w:id="187"/>
      <w:bookmarkEnd w:id="188"/>
      <w:bookmarkEnd w:id="189"/>
      <w:bookmarkEnd w:id="190"/>
      <w:bookmarkEnd w:id="191"/>
    </w:p>
    <w:p w:rsidR="00F45F07" w:rsidRDefault="00F45F07" w:rsidP="00F45F07">
      <w:pPr>
        <w:pStyle w:val="revisionnodfps"/>
      </w:pPr>
      <w:r>
        <w:t>LPPH DRAFT 5482-CCL</w:t>
      </w:r>
    </w:p>
    <w:p w:rsidR="007205F0" w:rsidRPr="00EA3212" w:rsidRDefault="007205F0" w:rsidP="007205F0">
      <w:pPr>
        <w:pStyle w:val="revisionnodfps"/>
        <w:rPr>
          <w:i/>
          <w:sz w:val="22"/>
          <w:szCs w:val="22"/>
        </w:rPr>
      </w:pPr>
      <w:proofErr w:type="gramStart"/>
      <w:r w:rsidRPr="00EA3212">
        <w:rPr>
          <w:i/>
          <w:color w:val="FF0000"/>
          <w:sz w:val="22"/>
          <w:szCs w:val="22"/>
          <w:highlight w:val="yellow"/>
        </w:rPr>
        <w:t>(</w:t>
      </w:r>
      <w:r>
        <w:rPr>
          <w:i/>
          <w:color w:val="FF0000"/>
          <w:sz w:val="22"/>
          <w:szCs w:val="22"/>
          <w:highlight w:val="yellow"/>
        </w:rPr>
        <w:t>N</w:t>
      </w:r>
      <w:r w:rsidRPr="00EA3212">
        <w:rPr>
          <w:i/>
          <w:color w:val="FF0000"/>
          <w:sz w:val="22"/>
          <w:szCs w:val="22"/>
          <w:highlight w:val="yellow"/>
        </w:rPr>
        <w:t xml:space="preserve">ew section; </w:t>
      </w:r>
      <w:r>
        <w:rPr>
          <w:i/>
          <w:color w:val="FF0000"/>
          <w:sz w:val="22"/>
          <w:szCs w:val="22"/>
          <w:highlight w:val="yellow"/>
        </w:rPr>
        <w:t xml:space="preserve">content </w:t>
      </w:r>
      <w:r w:rsidRPr="00EA3212">
        <w:rPr>
          <w:i/>
          <w:color w:val="FF0000"/>
          <w:sz w:val="22"/>
          <w:szCs w:val="22"/>
          <w:highlight w:val="yellow"/>
        </w:rPr>
        <w:t>formerly part of 7</w:t>
      </w:r>
      <w:r>
        <w:rPr>
          <w:i/>
          <w:color w:val="FF0000"/>
          <w:sz w:val="22"/>
          <w:szCs w:val="22"/>
          <w:highlight w:val="yellow"/>
        </w:rPr>
        <w:t>631.</w:t>
      </w:r>
      <w:proofErr w:type="gramEnd"/>
      <w:r>
        <w:rPr>
          <w:i/>
          <w:color w:val="FF0000"/>
          <w:sz w:val="22"/>
          <w:szCs w:val="22"/>
          <w:highlight w:val="yellow"/>
        </w:rPr>
        <w:t xml:space="preserve">  Previously, the highlighted paragraph only applied to residential licensing; the policy now applies to day care licensing as well.</w:t>
      </w:r>
      <w:r w:rsidRPr="00EA3212">
        <w:rPr>
          <w:i/>
          <w:color w:val="FF0000"/>
          <w:sz w:val="22"/>
          <w:szCs w:val="22"/>
          <w:highlight w:val="yellow"/>
        </w:rPr>
        <w:t>)</w:t>
      </w:r>
    </w:p>
    <w:p w:rsidR="00983A58" w:rsidRPr="007205F0" w:rsidRDefault="00983A58" w:rsidP="00983A58">
      <w:pPr>
        <w:pStyle w:val="bodytextdfps"/>
        <w:rPr>
          <w:szCs w:val="22"/>
          <w:highlight w:val="yellow"/>
        </w:rPr>
      </w:pPr>
      <w:r w:rsidRPr="007205F0">
        <w:rPr>
          <w:szCs w:val="22"/>
          <w:highlight w:val="yellow"/>
        </w:rPr>
        <w:t xml:space="preserve">When preparing a notification </w:t>
      </w:r>
      <w:r w:rsidRPr="007205F0">
        <w:rPr>
          <w:highlight w:val="yellow"/>
        </w:rPr>
        <w:t xml:space="preserve">letter </w:t>
      </w:r>
      <w:r w:rsidRPr="007205F0">
        <w:rPr>
          <w:szCs w:val="22"/>
          <w:highlight w:val="yellow"/>
        </w:rPr>
        <w:t xml:space="preserve">(CLASS Form 2880 Intent to Impose Adverse Action), </w:t>
      </w:r>
      <w:r w:rsidRPr="007205F0">
        <w:rPr>
          <w:highlight w:val="yellow"/>
        </w:rPr>
        <w:t xml:space="preserve">the inspector </w:t>
      </w:r>
      <w:r w:rsidRPr="007205F0">
        <w:rPr>
          <w:szCs w:val="22"/>
          <w:highlight w:val="yellow"/>
        </w:rPr>
        <w:t xml:space="preserve">must include a statement that when Licensing revokes </w:t>
      </w:r>
      <w:proofErr w:type="gramStart"/>
      <w:r w:rsidRPr="007205F0">
        <w:rPr>
          <w:szCs w:val="22"/>
          <w:highlight w:val="yellow"/>
        </w:rPr>
        <w:t>a child care</w:t>
      </w:r>
      <w:proofErr w:type="gramEnd"/>
      <w:r w:rsidRPr="007205F0">
        <w:rPr>
          <w:szCs w:val="22"/>
          <w:highlight w:val="yellow"/>
        </w:rPr>
        <w:t xml:space="preserve"> permit, controlling persons associated with the operation:</w:t>
      </w:r>
    </w:p>
    <w:p w:rsidR="00983A58" w:rsidRPr="007205F0" w:rsidRDefault="00983A58" w:rsidP="00983A58">
      <w:pPr>
        <w:pStyle w:val="list1dfps"/>
        <w:rPr>
          <w:szCs w:val="22"/>
          <w:highlight w:val="yellow"/>
        </w:rPr>
      </w:pPr>
      <w:r w:rsidRPr="007205F0">
        <w:rPr>
          <w:highlight w:val="yellow"/>
        </w:rPr>
        <w:t xml:space="preserve">  •</w:t>
      </w:r>
      <w:r w:rsidRPr="007205F0">
        <w:rPr>
          <w:highlight w:val="yellow"/>
        </w:rPr>
        <w:tab/>
        <w:t xml:space="preserve">are </w:t>
      </w:r>
      <w:r w:rsidRPr="007205F0">
        <w:rPr>
          <w:szCs w:val="22"/>
          <w:highlight w:val="yellow"/>
        </w:rPr>
        <w:t>designated as controlling; and</w:t>
      </w:r>
    </w:p>
    <w:p w:rsidR="00983A58" w:rsidRPr="007205F0" w:rsidRDefault="00983A58" w:rsidP="00983A58">
      <w:pPr>
        <w:pStyle w:val="list1dfps"/>
        <w:rPr>
          <w:szCs w:val="22"/>
          <w:highlight w:val="yellow"/>
        </w:rPr>
      </w:pPr>
      <w:r w:rsidRPr="007205F0">
        <w:rPr>
          <w:highlight w:val="yellow"/>
        </w:rPr>
        <w:t xml:space="preserve">  •</w:t>
      </w:r>
      <w:r w:rsidRPr="007205F0">
        <w:rPr>
          <w:highlight w:val="yellow"/>
        </w:rPr>
        <w:tab/>
      </w:r>
      <w:r w:rsidRPr="007205F0">
        <w:rPr>
          <w:szCs w:val="22"/>
          <w:highlight w:val="yellow"/>
        </w:rPr>
        <w:t>receive a letter offering an administrative review of that designation.</w:t>
      </w:r>
    </w:p>
    <w:p w:rsidR="00983A58" w:rsidRPr="007205F0" w:rsidRDefault="00983A58" w:rsidP="00983A58">
      <w:pPr>
        <w:pStyle w:val="bodytextdfps"/>
        <w:rPr>
          <w:szCs w:val="22"/>
          <w:highlight w:val="yellow"/>
        </w:rPr>
      </w:pPr>
      <w:r w:rsidRPr="007205F0">
        <w:rPr>
          <w:szCs w:val="22"/>
          <w:highlight w:val="yellow"/>
        </w:rPr>
        <w:t xml:space="preserve">The inspector includes that a person’s designation as a controlling person is sustained when the revocation and the due process for a designated controlling person are final. </w:t>
      </w:r>
    </w:p>
    <w:p w:rsidR="00983A58" w:rsidRPr="007205F0" w:rsidRDefault="00983A58" w:rsidP="00983A58">
      <w:pPr>
        <w:pStyle w:val="bodytextdfps"/>
        <w:rPr>
          <w:szCs w:val="22"/>
          <w:highlight w:val="yellow"/>
        </w:rPr>
      </w:pPr>
      <w:r w:rsidRPr="007205F0">
        <w:rPr>
          <w:szCs w:val="22"/>
          <w:highlight w:val="yellow"/>
        </w:rPr>
        <w:t>For five years after the designation is sustained, a sustained controlling person cannot:</w:t>
      </w:r>
    </w:p>
    <w:p w:rsidR="00983A58" w:rsidRPr="007205F0" w:rsidRDefault="00983A58" w:rsidP="00983A58">
      <w:pPr>
        <w:pStyle w:val="list1dfps"/>
        <w:rPr>
          <w:szCs w:val="22"/>
          <w:highlight w:val="yellow"/>
        </w:rPr>
      </w:pPr>
      <w:r w:rsidRPr="007205F0">
        <w:rPr>
          <w:highlight w:val="yellow"/>
        </w:rPr>
        <w:t xml:space="preserve">  •</w:t>
      </w:r>
      <w:r w:rsidRPr="007205F0">
        <w:rPr>
          <w:highlight w:val="yellow"/>
        </w:rPr>
        <w:tab/>
        <w:t xml:space="preserve">obtain </w:t>
      </w:r>
      <w:r w:rsidRPr="007205F0">
        <w:rPr>
          <w:szCs w:val="22"/>
          <w:highlight w:val="yellow"/>
        </w:rPr>
        <w:t>a permit to operate a child care operation; or</w:t>
      </w:r>
    </w:p>
    <w:p w:rsidR="00983A58" w:rsidRPr="007205F0" w:rsidRDefault="00983A58" w:rsidP="00983A58">
      <w:pPr>
        <w:pStyle w:val="list1dfps"/>
        <w:rPr>
          <w:szCs w:val="22"/>
          <w:highlight w:val="yellow"/>
        </w:rPr>
      </w:pPr>
      <w:r w:rsidRPr="007205F0">
        <w:rPr>
          <w:highlight w:val="yellow"/>
        </w:rPr>
        <w:t xml:space="preserve">  •</w:t>
      </w:r>
      <w:r w:rsidRPr="007205F0">
        <w:rPr>
          <w:highlight w:val="yellow"/>
        </w:rPr>
        <w:tab/>
        <w:t xml:space="preserve">serve as </w:t>
      </w:r>
      <w:r w:rsidRPr="007205F0">
        <w:rPr>
          <w:szCs w:val="22"/>
          <w:highlight w:val="yellow"/>
        </w:rPr>
        <w:t>a controlling person.</w:t>
      </w:r>
    </w:p>
    <w:p w:rsidR="00983A58" w:rsidRPr="007205F0" w:rsidRDefault="00983A58" w:rsidP="00983A58">
      <w:pPr>
        <w:pStyle w:val="bodytextcitationdfps"/>
        <w:rPr>
          <w:szCs w:val="18"/>
          <w:highlight w:val="yellow"/>
        </w:rPr>
      </w:pPr>
      <w:r w:rsidRPr="007205F0">
        <w:rPr>
          <w:szCs w:val="18"/>
          <w:highlight w:val="yellow"/>
        </w:rPr>
        <w:t xml:space="preserve">Texas Human Resources Code, </w:t>
      </w:r>
      <w:hyperlink r:id="rId90" w:anchor="42.072" w:tgtFrame="_blank" w:history="1">
        <w:r w:rsidRPr="007205F0">
          <w:rPr>
            <w:rStyle w:val="Hyperlink"/>
            <w:szCs w:val="18"/>
            <w:highlight w:val="yellow"/>
          </w:rPr>
          <w:t>§42.072(g)</w:t>
        </w:r>
      </w:hyperlink>
    </w:p>
    <w:p w:rsidR="00983A58" w:rsidRPr="00F331EE" w:rsidRDefault="00983A58" w:rsidP="00983A58">
      <w:pPr>
        <w:pStyle w:val="bodytextcitationdfps"/>
        <w:rPr>
          <w:szCs w:val="18"/>
        </w:rPr>
      </w:pPr>
      <w:r w:rsidRPr="007205F0">
        <w:rPr>
          <w:szCs w:val="18"/>
          <w:highlight w:val="yellow"/>
        </w:rPr>
        <w:t xml:space="preserve">DFPS Rules, 40 TAC </w:t>
      </w:r>
      <w:hyperlink r:id="rId91" w:tgtFrame="_blank" w:history="1">
        <w:r w:rsidRPr="007205F0">
          <w:rPr>
            <w:rStyle w:val="Hyperlink"/>
            <w:szCs w:val="18"/>
            <w:highlight w:val="yellow"/>
          </w:rPr>
          <w:t>§745.8873</w:t>
        </w:r>
      </w:hyperlink>
    </w:p>
    <w:p w:rsidR="00983A58" w:rsidRPr="00781990" w:rsidRDefault="00983A58" w:rsidP="00983A58">
      <w:pPr>
        <w:pStyle w:val="Heading5"/>
      </w:pPr>
      <w:bookmarkStart w:id="192" w:name="_Toc331597031"/>
      <w:bookmarkStart w:id="193" w:name="_Toc332368663"/>
      <w:bookmarkStart w:id="194" w:name="_Toc332611936"/>
      <w:bookmarkStart w:id="195" w:name="_Toc332723385"/>
      <w:bookmarkStart w:id="196" w:name="_Toc333331011"/>
      <w:r>
        <w:lastRenderedPageBreak/>
        <w:t xml:space="preserve">7631.8 Authorizing and Delivering a </w:t>
      </w:r>
      <w:r w:rsidRPr="00781990">
        <w:t>Notification Letter</w:t>
      </w:r>
      <w:r>
        <w:t xml:space="preserve"> </w:t>
      </w:r>
      <w:r>
        <w:rPr>
          <w:szCs w:val="22"/>
        </w:rPr>
        <w:t>(</w:t>
      </w:r>
      <w:r w:rsidRPr="00781990">
        <w:rPr>
          <w:szCs w:val="22"/>
        </w:rPr>
        <w:t>CLASS Form 2880</w:t>
      </w:r>
      <w:r>
        <w:rPr>
          <w:szCs w:val="22"/>
        </w:rPr>
        <w:t>)</w:t>
      </w:r>
      <w:bookmarkEnd w:id="192"/>
      <w:bookmarkEnd w:id="193"/>
      <w:bookmarkEnd w:id="194"/>
      <w:bookmarkEnd w:id="195"/>
      <w:bookmarkEnd w:id="196"/>
    </w:p>
    <w:p w:rsidR="00F45F07" w:rsidRDefault="00F45F07" w:rsidP="00F45F07">
      <w:pPr>
        <w:pStyle w:val="revisionnodfps"/>
      </w:pPr>
      <w:r>
        <w:t>LPPH DRAFT 5482-CCL</w:t>
      </w:r>
    </w:p>
    <w:p w:rsidR="007205F0" w:rsidRPr="00EA3212" w:rsidRDefault="007205F0" w:rsidP="007205F0">
      <w:pPr>
        <w:pStyle w:val="revisionnodfps"/>
        <w:rPr>
          <w:i/>
          <w:sz w:val="22"/>
          <w:szCs w:val="22"/>
        </w:rPr>
      </w:pPr>
      <w:r w:rsidRPr="00EA3212">
        <w:rPr>
          <w:i/>
          <w:color w:val="FF0000"/>
          <w:sz w:val="22"/>
          <w:szCs w:val="22"/>
          <w:highlight w:val="yellow"/>
        </w:rPr>
        <w:t>(</w:t>
      </w:r>
      <w:r>
        <w:rPr>
          <w:i/>
          <w:color w:val="FF0000"/>
          <w:sz w:val="22"/>
          <w:szCs w:val="22"/>
          <w:highlight w:val="yellow"/>
        </w:rPr>
        <w:t>N</w:t>
      </w:r>
      <w:r w:rsidRPr="00EA3212">
        <w:rPr>
          <w:i/>
          <w:color w:val="FF0000"/>
          <w:sz w:val="22"/>
          <w:szCs w:val="22"/>
          <w:highlight w:val="yellow"/>
        </w:rPr>
        <w:t xml:space="preserve">ew section; </w:t>
      </w:r>
      <w:r>
        <w:rPr>
          <w:i/>
          <w:color w:val="FF0000"/>
          <w:sz w:val="22"/>
          <w:szCs w:val="22"/>
          <w:highlight w:val="yellow"/>
        </w:rPr>
        <w:t xml:space="preserve">content </w:t>
      </w:r>
      <w:r w:rsidRPr="00EA3212">
        <w:rPr>
          <w:i/>
          <w:color w:val="FF0000"/>
          <w:sz w:val="22"/>
          <w:szCs w:val="22"/>
          <w:highlight w:val="yellow"/>
        </w:rPr>
        <w:t>formerly part of 7</w:t>
      </w:r>
      <w:r>
        <w:rPr>
          <w:i/>
          <w:color w:val="FF0000"/>
          <w:sz w:val="22"/>
          <w:szCs w:val="22"/>
          <w:highlight w:val="yellow"/>
        </w:rPr>
        <w:t>631</w:t>
      </w:r>
      <w:r w:rsidRPr="00EA3212">
        <w:rPr>
          <w:i/>
          <w:color w:val="FF0000"/>
          <w:sz w:val="22"/>
          <w:szCs w:val="22"/>
          <w:highlight w:val="yellow"/>
        </w:rPr>
        <w:t>)</w:t>
      </w:r>
    </w:p>
    <w:p w:rsidR="00983A58" w:rsidRPr="00781990" w:rsidRDefault="00983A58" w:rsidP="00983A58">
      <w:pPr>
        <w:pStyle w:val="bodytextdfps"/>
        <w:rPr>
          <w:szCs w:val="22"/>
        </w:rPr>
      </w:pPr>
      <w:r w:rsidRPr="00781990">
        <w:rPr>
          <w:szCs w:val="22"/>
        </w:rPr>
        <w:t xml:space="preserve">The notification </w:t>
      </w:r>
      <w:r>
        <w:t xml:space="preserve">letter </w:t>
      </w:r>
      <w:r>
        <w:rPr>
          <w:szCs w:val="22"/>
        </w:rPr>
        <w:t>(</w:t>
      </w:r>
      <w:r w:rsidRPr="00781990">
        <w:rPr>
          <w:szCs w:val="22"/>
        </w:rPr>
        <w:t>CLASS Form 2880</w:t>
      </w:r>
      <w:r>
        <w:rPr>
          <w:szCs w:val="22"/>
        </w:rPr>
        <w:t xml:space="preserve"> </w:t>
      </w:r>
      <w:r w:rsidRPr="00781990">
        <w:rPr>
          <w:szCs w:val="22"/>
        </w:rPr>
        <w:t>Intent to Impose Adverse Action</w:t>
      </w:r>
      <w:r>
        <w:rPr>
          <w:szCs w:val="22"/>
        </w:rPr>
        <w:t xml:space="preserve">), must be </w:t>
      </w:r>
      <w:r w:rsidRPr="00781990">
        <w:rPr>
          <w:szCs w:val="22"/>
        </w:rPr>
        <w:t xml:space="preserve">signed by the </w:t>
      </w:r>
      <w:r>
        <w:rPr>
          <w:szCs w:val="22"/>
        </w:rPr>
        <w:t xml:space="preserve">inspector’s </w:t>
      </w:r>
      <w:r w:rsidRPr="00781990">
        <w:rPr>
          <w:szCs w:val="22"/>
        </w:rPr>
        <w:t>director</w:t>
      </w:r>
      <w:r>
        <w:rPr>
          <w:szCs w:val="22"/>
        </w:rPr>
        <w:t>, manager,</w:t>
      </w:r>
      <w:r w:rsidRPr="00781990">
        <w:rPr>
          <w:szCs w:val="22"/>
        </w:rPr>
        <w:t xml:space="preserve"> or designee.</w:t>
      </w:r>
    </w:p>
    <w:p w:rsidR="00983A58" w:rsidRDefault="00983A58" w:rsidP="00983A58">
      <w:pPr>
        <w:pStyle w:val="bodytextdfps"/>
        <w:rPr>
          <w:szCs w:val="22"/>
        </w:rPr>
      </w:pPr>
      <w:r w:rsidRPr="00781990">
        <w:rPr>
          <w:szCs w:val="22"/>
        </w:rPr>
        <w:t>The inspector</w:t>
      </w:r>
      <w:r>
        <w:rPr>
          <w:szCs w:val="22"/>
        </w:rPr>
        <w:t>:</w:t>
      </w:r>
      <w:r w:rsidRPr="00781990">
        <w:rPr>
          <w:szCs w:val="22"/>
        </w:rPr>
        <w:t xml:space="preserve"> </w:t>
      </w:r>
    </w:p>
    <w:p w:rsidR="00983A58" w:rsidRDefault="00983A58" w:rsidP="00983A58">
      <w:pPr>
        <w:pStyle w:val="list1dfps"/>
      </w:pPr>
      <w:r>
        <w:t xml:space="preserve">  •</w:t>
      </w:r>
      <w:r>
        <w:tab/>
      </w:r>
      <w:r w:rsidRPr="00781990">
        <w:t xml:space="preserve">delivers </w:t>
      </w:r>
      <w:r>
        <w:t xml:space="preserve">the </w:t>
      </w:r>
      <w:r w:rsidRPr="00781990">
        <w:t>letter to the permit holder or applicant personally or by courier and obtains a signed receipt</w:t>
      </w:r>
      <w:r>
        <w:t>;</w:t>
      </w:r>
      <w:r w:rsidRPr="00781990">
        <w:t xml:space="preserve"> or </w:t>
      </w:r>
    </w:p>
    <w:p w:rsidR="00983A58" w:rsidRPr="00781990" w:rsidRDefault="00983A58" w:rsidP="00983A58">
      <w:pPr>
        <w:pStyle w:val="list1dfps"/>
      </w:pPr>
      <w:r>
        <w:t xml:space="preserve">  </w:t>
      </w:r>
      <w:proofErr w:type="gramStart"/>
      <w:r>
        <w:t>•</w:t>
      </w:r>
      <w:r>
        <w:tab/>
      </w:r>
      <w:r w:rsidRPr="00781990">
        <w:t>sends the letter</w:t>
      </w:r>
      <w:r>
        <w:t xml:space="preserve"> by</w:t>
      </w:r>
      <w:r w:rsidRPr="00781990">
        <w:t xml:space="preserve"> </w:t>
      </w:r>
      <w:r>
        <w:t xml:space="preserve">both regular and </w:t>
      </w:r>
      <w:r w:rsidRPr="00781990">
        <w:t xml:space="preserve">certified mail, </w:t>
      </w:r>
      <w:r>
        <w:t xml:space="preserve">with a </w:t>
      </w:r>
      <w:r w:rsidRPr="00781990">
        <w:t>return receipt requested.</w:t>
      </w:r>
      <w:proofErr w:type="gramEnd"/>
      <w:r w:rsidRPr="00781990">
        <w:t xml:space="preserve"> </w:t>
      </w:r>
    </w:p>
    <w:p w:rsidR="00983A58" w:rsidRDefault="00983A58" w:rsidP="00983A58">
      <w:pPr>
        <w:pStyle w:val="bodytextdfps"/>
        <w:rPr>
          <w:szCs w:val="22"/>
        </w:rPr>
      </w:pPr>
      <w:r w:rsidRPr="00781990">
        <w:rPr>
          <w:szCs w:val="22"/>
        </w:rPr>
        <w:t>The inspector sends a copy of the letter to the</w:t>
      </w:r>
      <w:r>
        <w:rPr>
          <w:szCs w:val="22"/>
        </w:rPr>
        <w:t>:</w:t>
      </w:r>
      <w:r w:rsidRPr="00781990">
        <w:rPr>
          <w:szCs w:val="22"/>
        </w:rPr>
        <w:t xml:space="preserve"> </w:t>
      </w:r>
    </w:p>
    <w:p w:rsidR="00983A58" w:rsidRDefault="00983A58" w:rsidP="00983A58">
      <w:pPr>
        <w:pStyle w:val="list1dfps"/>
        <w:numPr>
          <w:ilvl w:val="0"/>
          <w:numId w:val="51"/>
        </w:numPr>
      </w:pPr>
      <w:r w:rsidRPr="00781990">
        <w:t>director</w:t>
      </w:r>
      <w:r>
        <w:t>;</w:t>
      </w:r>
      <w:r w:rsidRPr="00781990">
        <w:t xml:space="preserve"> </w:t>
      </w:r>
    </w:p>
    <w:p w:rsidR="00983A58" w:rsidRDefault="00983A58" w:rsidP="00983A58">
      <w:pPr>
        <w:pStyle w:val="list1dfps"/>
        <w:numPr>
          <w:ilvl w:val="0"/>
          <w:numId w:val="51"/>
        </w:numPr>
      </w:pPr>
      <w:r w:rsidRPr="00781990">
        <w:t>manager (if applicable)</w:t>
      </w:r>
      <w:r>
        <w:t>;</w:t>
      </w:r>
      <w:r w:rsidRPr="00781990">
        <w:t xml:space="preserve"> </w:t>
      </w:r>
    </w:p>
    <w:p w:rsidR="00983A58" w:rsidRDefault="00983A58" w:rsidP="00983A58">
      <w:pPr>
        <w:pStyle w:val="list1dfps"/>
        <w:numPr>
          <w:ilvl w:val="0"/>
          <w:numId w:val="51"/>
        </w:numPr>
      </w:pPr>
      <w:r w:rsidRPr="00781990">
        <w:t>Licensing attorney</w:t>
      </w:r>
      <w:r>
        <w:t>;</w:t>
      </w:r>
      <w:r w:rsidRPr="00781990">
        <w:t xml:space="preserve"> </w:t>
      </w:r>
    </w:p>
    <w:p w:rsidR="00983A58" w:rsidRDefault="00983A58" w:rsidP="00983A58">
      <w:pPr>
        <w:pStyle w:val="list1dfps"/>
        <w:numPr>
          <w:ilvl w:val="0"/>
          <w:numId w:val="51"/>
        </w:numPr>
      </w:pPr>
      <w:r w:rsidRPr="00781990">
        <w:t>supervisor</w:t>
      </w:r>
      <w:r>
        <w:t>; and</w:t>
      </w:r>
    </w:p>
    <w:p w:rsidR="00983A58" w:rsidRPr="0052692B" w:rsidRDefault="00983A58" w:rsidP="00983A58">
      <w:pPr>
        <w:pStyle w:val="list1dfps"/>
        <w:numPr>
          <w:ilvl w:val="0"/>
          <w:numId w:val="51"/>
        </w:numPr>
      </w:pPr>
      <w:proofErr w:type="gramStart"/>
      <w:r w:rsidRPr="0052692B">
        <w:t>residential</w:t>
      </w:r>
      <w:proofErr w:type="gramEnd"/>
      <w:r w:rsidRPr="0052692B">
        <w:t xml:space="preserve"> contract manager (if applicable).</w:t>
      </w:r>
    </w:p>
    <w:p w:rsidR="00983A58" w:rsidRDefault="00983A58" w:rsidP="00983A58">
      <w:pPr>
        <w:pStyle w:val="bodytextdfps"/>
      </w:pPr>
      <w:r w:rsidRPr="00781990">
        <w:t>Day care inspectors also notify</w:t>
      </w:r>
      <w:r>
        <w:t>:</w:t>
      </w:r>
      <w:r w:rsidRPr="00781990">
        <w:t xml:space="preserve"> </w:t>
      </w:r>
    </w:p>
    <w:p w:rsidR="00983A58" w:rsidRDefault="00983A58" w:rsidP="00EC499C">
      <w:pPr>
        <w:pStyle w:val="list1dfps"/>
      </w:pPr>
      <w:r>
        <w:t xml:space="preserve">  •</w:t>
      </w:r>
      <w:r>
        <w:tab/>
      </w:r>
      <w:proofErr w:type="gramStart"/>
      <w:r>
        <w:t>the</w:t>
      </w:r>
      <w:proofErr w:type="gramEnd"/>
      <w:r>
        <w:t xml:space="preserve"> </w:t>
      </w:r>
      <w:r w:rsidRPr="00781990">
        <w:t>local Child Care Management Services (CCMS)</w:t>
      </w:r>
      <w:r>
        <w:t>;</w:t>
      </w:r>
      <w:r w:rsidRPr="00781990">
        <w:t xml:space="preserve"> and </w:t>
      </w:r>
    </w:p>
    <w:p w:rsidR="00983A58" w:rsidRPr="00E8775C" w:rsidRDefault="00983A58" w:rsidP="00EC499C">
      <w:pPr>
        <w:pStyle w:val="list1dfps"/>
      </w:pPr>
      <w:r>
        <w:t xml:space="preserve">  •</w:t>
      </w:r>
      <w:r>
        <w:tab/>
      </w:r>
      <w:proofErr w:type="gramStart"/>
      <w:r w:rsidRPr="00781990">
        <w:t>the</w:t>
      </w:r>
      <w:proofErr w:type="gramEnd"/>
      <w:r w:rsidRPr="00781990">
        <w:t xml:space="preserve"> Child and Adult Care Food Program (CACFP), if applicable.</w:t>
      </w:r>
    </w:p>
    <w:p w:rsidR="00983A58" w:rsidRPr="00F331EE" w:rsidRDefault="00983A58" w:rsidP="00983A58">
      <w:pPr>
        <w:pStyle w:val="bodytextcitationdfps"/>
        <w:rPr>
          <w:szCs w:val="18"/>
        </w:rPr>
      </w:pPr>
      <w:r w:rsidRPr="00F331EE">
        <w:rPr>
          <w:szCs w:val="18"/>
        </w:rPr>
        <w:t xml:space="preserve">DFPS Rules, 40 TAC </w:t>
      </w:r>
      <w:hyperlink r:id="rId92" w:tgtFrame="_blank" w:history="1">
        <w:r w:rsidRPr="00F331EE">
          <w:rPr>
            <w:rStyle w:val="Hyperlink"/>
            <w:szCs w:val="18"/>
          </w:rPr>
          <w:t>§745.8657</w:t>
        </w:r>
      </w:hyperlink>
    </w:p>
    <w:p w:rsidR="00983A58" w:rsidRPr="00781990" w:rsidRDefault="00983A58" w:rsidP="00983A58">
      <w:pPr>
        <w:pStyle w:val="Heading5"/>
      </w:pPr>
      <w:bookmarkStart w:id="197" w:name="_Toc331597032"/>
      <w:bookmarkStart w:id="198" w:name="_Toc332368664"/>
      <w:bookmarkStart w:id="199" w:name="_Toc332611937"/>
      <w:bookmarkStart w:id="200" w:name="_Toc332723386"/>
      <w:bookmarkStart w:id="201" w:name="_Toc333331012"/>
      <w:r>
        <w:t xml:space="preserve">7631.9 When </w:t>
      </w:r>
      <w:r w:rsidRPr="00781990">
        <w:t>Immediate Intervention</w:t>
      </w:r>
      <w:r>
        <w:t xml:space="preserve"> Is Warranted at an Operation</w:t>
      </w:r>
      <w:bookmarkEnd w:id="197"/>
      <w:bookmarkEnd w:id="198"/>
      <w:bookmarkEnd w:id="199"/>
      <w:bookmarkEnd w:id="200"/>
      <w:bookmarkEnd w:id="201"/>
    </w:p>
    <w:p w:rsidR="00F45F07" w:rsidRDefault="00F45F07" w:rsidP="00F45F07">
      <w:pPr>
        <w:pStyle w:val="revisionnodfps"/>
      </w:pPr>
      <w:r>
        <w:t>LPPH DRAFT 5482-CCL</w:t>
      </w:r>
    </w:p>
    <w:p w:rsidR="007205F0" w:rsidRPr="00EA3212" w:rsidRDefault="007205F0" w:rsidP="007205F0">
      <w:pPr>
        <w:pStyle w:val="revisionnodfps"/>
        <w:rPr>
          <w:i/>
          <w:sz w:val="22"/>
          <w:szCs w:val="22"/>
        </w:rPr>
      </w:pPr>
      <w:r w:rsidRPr="00EA3212">
        <w:rPr>
          <w:i/>
          <w:color w:val="FF0000"/>
          <w:sz w:val="22"/>
          <w:szCs w:val="22"/>
          <w:highlight w:val="yellow"/>
        </w:rPr>
        <w:t>(</w:t>
      </w:r>
      <w:r>
        <w:rPr>
          <w:i/>
          <w:color w:val="FF0000"/>
          <w:sz w:val="22"/>
          <w:szCs w:val="22"/>
          <w:highlight w:val="yellow"/>
        </w:rPr>
        <w:t>N</w:t>
      </w:r>
      <w:r w:rsidRPr="00EA3212">
        <w:rPr>
          <w:i/>
          <w:color w:val="FF0000"/>
          <w:sz w:val="22"/>
          <w:szCs w:val="22"/>
          <w:highlight w:val="yellow"/>
        </w:rPr>
        <w:t xml:space="preserve">ew section; </w:t>
      </w:r>
      <w:r>
        <w:rPr>
          <w:i/>
          <w:color w:val="FF0000"/>
          <w:sz w:val="22"/>
          <w:szCs w:val="22"/>
          <w:highlight w:val="yellow"/>
        </w:rPr>
        <w:t xml:space="preserve">content </w:t>
      </w:r>
      <w:r w:rsidRPr="00EA3212">
        <w:rPr>
          <w:i/>
          <w:color w:val="FF0000"/>
          <w:sz w:val="22"/>
          <w:szCs w:val="22"/>
          <w:highlight w:val="yellow"/>
        </w:rPr>
        <w:t>formerly part of 7</w:t>
      </w:r>
      <w:r>
        <w:rPr>
          <w:i/>
          <w:color w:val="FF0000"/>
          <w:sz w:val="22"/>
          <w:szCs w:val="22"/>
          <w:highlight w:val="yellow"/>
        </w:rPr>
        <w:t>631</w:t>
      </w:r>
      <w:r w:rsidRPr="00EA3212">
        <w:rPr>
          <w:i/>
          <w:color w:val="FF0000"/>
          <w:sz w:val="22"/>
          <w:szCs w:val="22"/>
          <w:highlight w:val="yellow"/>
        </w:rPr>
        <w:t>)</w:t>
      </w:r>
    </w:p>
    <w:p w:rsidR="00983A58" w:rsidRDefault="00983A58" w:rsidP="00983A58">
      <w:pPr>
        <w:pStyle w:val="bodytextdfps"/>
        <w:rPr>
          <w:szCs w:val="22"/>
        </w:rPr>
      </w:pPr>
      <w:r w:rsidRPr="00781990">
        <w:rPr>
          <w:szCs w:val="22"/>
        </w:rPr>
        <w:t xml:space="preserve">If circumstances at the operation are determined to be so extreme that immediate intervention is warranted, the inspector may make a referral for legal action (injunctive relief) simultaneously with the mailing of </w:t>
      </w:r>
      <w:r>
        <w:rPr>
          <w:szCs w:val="22"/>
        </w:rPr>
        <w:t xml:space="preserve">the </w:t>
      </w:r>
      <w:r w:rsidRPr="00EE6380">
        <w:rPr>
          <w:szCs w:val="22"/>
        </w:rPr>
        <w:t>notification letter (CLASS Form 2880 Intent to Impose Adverse Action)</w:t>
      </w:r>
      <w:r w:rsidRPr="00781990">
        <w:rPr>
          <w:szCs w:val="22"/>
        </w:rPr>
        <w:t xml:space="preserve">. </w:t>
      </w:r>
    </w:p>
    <w:p w:rsidR="00983A58" w:rsidRPr="00781990" w:rsidRDefault="00983A58" w:rsidP="00983A58">
      <w:pPr>
        <w:pStyle w:val="bodytextdfps"/>
        <w:rPr>
          <w:szCs w:val="22"/>
        </w:rPr>
      </w:pPr>
      <w:r w:rsidRPr="00781990">
        <w:rPr>
          <w:szCs w:val="22"/>
        </w:rPr>
        <w:t xml:space="preserve">See </w:t>
      </w:r>
      <w:hyperlink r:id="rId93" w:anchor="LPPH_7740" w:history="1">
        <w:r w:rsidRPr="00624CD3">
          <w:rPr>
            <w:rStyle w:val="Hyperlink"/>
            <w:szCs w:val="22"/>
          </w:rPr>
          <w:t>7740</w:t>
        </w:r>
      </w:hyperlink>
      <w:r w:rsidRPr="00781990">
        <w:rPr>
          <w:szCs w:val="22"/>
        </w:rPr>
        <w:t xml:space="preserve"> Injunctive Relief.</w:t>
      </w:r>
    </w:p>
    <w:p w:rsidR="00983A58" w:rsidRPr="002C072A" w:rsidRDefault="00983A58" w:rsidP="00983A58">
      <w:pPr>
        <w:pStyle w:val="Heading4"/>
      </w:pPr>
      <w:bookmarkStart w:id="202" w:name="_Toc329678138"/>
      <w:bookmarkStart w:id="203" w:name="_Toc331597033"/>
      <w:bookmarkStart w:id="204" w:name="_Toc332368665"/>
      <w:bookmarkStart w:id="205" w:name="_Toc332611938"/>
      <w:bookmarkStart w:id="206" w:name="_Toc332723387"/>
      <w:bookmarkStart w:id="207" w:name="_Toc333331013"/>
      <w:r w:rsidRPr="002C072A">
        <w:t>7632</w:t>
      </w:r>
      <w:bookmarkStart w:id="208" w:name="LPPH_7632"/>
      <w:bookmarkEnd w:id="208"/>
      <w:r w:rsidRPr="002C072A">
        <w:t xml:space="preserve"> </w:t>
      </w:r>
      <w:r>
        <w:t xml:space="preserve">The </w:t>
      </w:r>
      <w:r w:rsidRPr="002C072A">
        <w:t>Process of Administrative Review for Adverse Action</w:t>
      </w:r>
      <w:bookmarkEnd w:id="202"/>
      <w:bookmarkEnd w:id="203"/>
      <w:bookmarkEnd w:id="204"/>
      <w:bookmarkEnd w:id="205"/>
      <w:bookmarkEnd w:id="206"/>
      <w:bookmarkEnd w:id="207"/>
      <w:r w:rsidRPr="002C072A">
        <w:t xml:space="preserve"> </w:t>
      </w:r>
    </w:p>
    <w:p w:rsidR="00983A58" w:rsidRPr="000774CD" w:rsidRDefault="00983A58" w:rsidP="00983A58">
      <w:pPr>
        <w:pStyle w:val="revisionnodfps"/>
      </w:pPr>
      <w:r w:rsidRPr="000774CD">
        <w:t xml:space="preserve">LPPH </w:t>
      </w:r>
      <w:r w:rsidRPr="000774CD">
        <w:rPr>
          <w:strike/>
          <w:color w:val="FF0000"/>
        </w:rPr>
        <w:t>December 2009</w:t>
      </w:r>
      <w:r>
        <w:t xml:space="preserve"> DRAFT 5482-CCL</w:t>
      </w:r>
    </w:p>
    <w:p w:rsidR="00983A58" w:rsidRPr="002C072A" w:rsidRDefault="00983A58" w:rsidP="00983A58">
      <w:pPr>
        <w:pStyle w:val="violettagdfps"/>
      </w:pPr>
      <w:r w:rsidRPr="002C072A">
        <w:t>Policy</w:t>
      </w:r>
    </w:p>
    <w:p w:rsidR="00983A58" w:rsidRDefault="00983A58" w:rsidP="00983A58">
      <w:pPr>
        <w:pStyle w:val="bodytextdfps"/>
        <w:rPr>
          <w:szCs w:val="22"/>
        </w:rPr>
      </w:pPr>
      <w:r w:rsidRPr="00781990">
        <w:rPr>
          <w:szCs w:val="22"/>
        </w:rPr>
        <w:t xml:space="preserve">The </w:t>
      </w:r>
      <w:r>
        <w:rPr>
          <w:szCs w:val="22"/>
        </w:rPr>
        <w:t xml:space="preserve">inspector must inform a </w:t>
      </w:r>
      <w:r w:rsidRPr="00781990">
        <w:rPr>
          <w:szCs w:val="22"/>
        </w:rPr>
        <w:t xml:space="preserve">permit holder or applicant </w:t>
      </w:r>
      <w:r>
        <w:rPr>
          <w:szCs w:val="22"/>
        </w:rPr>
        <w:t xml:space="preserve">that </w:t>
      </w:r>
      <w:r>
        <w:t xml:space="preserve">the </w:t>
      </w:r>
      <w:r w:rsidRPr="00781990">
        <w:t>permit holder or applicant</w:t>
      </w:r>
      <w:r>
        <w:rPr>
          <w:szCs w:val="22"/>
        </w:rPr>
        <w:t xml:space="preserve">: </w:t>
      </w:r>
    </w:p>
    <w:p w:rsidR="00983A58" w:rsidRDefault="00983A58" w:rsidP="00983A58">
      <w:pPr>
        <w:pStyle w:val="list1dfps"/>
      </w:pPr>
      <w:r>
        <w:t xml:space="preserve">  •</w:t>
      </w:r>
      <w:r>
        <w:tab/>
        <w:t xml:space="preserve">has a </w:t>
      </w:r>
      <w:r w:rsidRPr="00781990">
        <w:t>right to request an administrative review</w:t>
      </w:r>
      <w:r>
        <w:t>,</w:t>
      </w:r>
      <w:r w:rsidRPr="00781990">
        <w:t xml:space="preserve"> if he or she disagrees with </w:t>
      </w:r>
      <w:r>
        <w:t xml:space="preserve">an </w:t>
      </w:r>
      <w:r w:rsidRPr="00781990">
        <w:t>adverse action</w:t>
      </w:r>
      <w:r>
        <w:t>; and</w:t>
      </w:r>
      <w:r w:rsidRPr="00781990">
        <w:t xml:space="preserve"> </w:t>
      </w:r>
    </w:p>
    <w:p w:rsidR="00983A58" w:rsidRDefault="00983A58" w:rsidP="00983A58">
      <w:pPr>
        <w:pStyle w:val="list1dfps"/>
      </w:pPr>
      <w:r>
        <w:t xml:space="preserve">  •</w:t>
      </w:r>
      <w:r>
        <w:tab/>
        <w:t>must request the</w:t>
      </w:r>
      <w:r w:rsidRPr="00781990">
        <w:t xml:space="preserve"> review </w:t>
      </w:r>
      <w:r>
        <w:t>no later than</w:t>
      </w:r>
      <w:r w:rsidRPr="00781990">
        <w:t xml:space="preserve"> 15 days after </w:t>
      </w:r>
      <w:r>
        <w:t>being notified about the right.</w:t>
      </w:r>
    </w:p>
    <w:p w:rsidR="00D33259" w:rsidRDefault="00983A58" w:rsidP="00983A58">
      <w:pPr>
        <w:pStyle w:val="bodytextdfps"/>
        <w:rPr>
          <w:szCs w:val="22"/>
        </w:rPr>
      </w:pPr>
      <w:r>
        <w:rPr>
          <w:szCs w:val="22"/>
        </w:rPr>
        <w:t>S</w:t>
      </w:r>
      <w:r w:rsidRPr="00781990">
        <w:rPr>
          <w:szCs w:val="22"/>
        </w:rPr>
        <w:t>ee</w:t>
      </w:r>
      <w:r w:rsidR="00D33259">
        <w:rPr>
          <w:szCs w:val="22"/>
        </w:rPr>
        <w:t>:</w:t>
      </w:r>
      <w:r w:rsidRPr="00781990">
        <w:rPr>
          <w:szCs w:val="22"/>
        </w:rPr>
        <w:t xml:space="preserve"> </w:t>
      </w:r>
    </w:p>
    <w:p w:rsidR="00D33259" w:rsidRDefault="00983A58" w:rsidP="006E7B41">
      <w:pPr>
        <w:pStyle w:val="list2dfps"/>
      </w:pPr>
      <w:r w:rsidRPr="00E16174">
        <w:t>7630</w:t>
      </w:r>
      <w:r w:rsidRPr="00781990">
        <w:t xml:space="preserve"> </w:t>
      </w:r>
      <w:r w:rsidR="00166081">
        <w:t xml:space="preserve">Taking </w:t>
      </w:r>
      <w:r w:rsidRPr="00781990">
        <w:t>Adverse Action</w:t>
      </w:r>
    </w:p>
    <w:p w:rsidR="00983A58" w:rsidRPr="00781990" w:rsidRDefault="00FE11C7" w:rsidP="006E7B41">
      <w:pPr>
        <w:pStyle w:val="list2dfps"/>
      </w:pPr>
      <w:hyperlink r:id="rId94" w:anchor="LPPH_7710" w:history="1">
        <w:r w:rsidR="00983A58" w:rsidRPr="00040D4E">
          <w:rPr>
            <w:rStyle w:val="Hyperlink"/>
            <w:szCs w:val="22"/>
          </w:rPr>
          <w:t>7710</w:t>
        </w:r>
      </w:hyperlink>
      <w:r w:rsidR="00983A58" w:rsidRPr="00781990">
        <w:t xml:space="preserve"> Administrative Reviews </w:t>
      </w:r>
    </w:p>
    <w:p w:rsidR="00983A58" w:rsidRDefault="00983A58" w:rsidP="00983A58">
      <w:pPr>
        <w:pStyle w:val="bodytextdfps"/>
        <w:rPr>
          <w:szCs w:val="22"/>
        </w:rPr>
      </w:pPr>
      <w:r w:rsidRPr="00781990">
        <w:rPr>
          <w:szCs w:val="22"/>
        </w:rPr>
        <w:t>If the</w:t>
      </w:r>
      <w:r>
        <w:rPr>
          <w:szCs w:val="22"/>
        </w:rPr>
        <w:t xml:space="preserve"> </w:t>
      </w:r>
      <w:r w:rsidRPr="00781990">
        <w:rPr>
          <w:szCs w:val="22"/>
        </w:rPr>
        <w:t>permit holder or applicant</w:t>
      </w:r>
      <w:r>
        <w:rPr>
          <w:szCs w:val="22"/>
        </w:rPr>
        <w:t xml:space="preserve"> does not request an</w:t>
      </w:r>
      <w:r w:rsidRPr="00781990">
        <w:rPr>
          <w:szCs w:val="22"/>
        </w:rPr>
        <w:t xml:space="preserve"> administrative review within 15 days after the notification, the action is implemented as planned. </w:t>
      </w:r>
    </w:p>
    <w:p w:rsidR="00983A58" w:rsidRPr="00781990" w:rsidRDefault="00983A58" w:rsidP="00983A58">
      <w:pPr>
        <w:pStyle w:val="bodytextdfps"/>
        <w:rPr>
          <w:szCs w:val="22"/>
        </w:rPr>
      </w:pPr>
      <w:r w:rsidRPr="00781990">
        <w:rPr>
          <w:szCs w:val="22"/>
        </w:rPr>
        <w:t>The permit holder or applicant may file a written waiver of administrative review so that the action may begin before the 15 days expires.</w:t>
      </w:r>
    </w:p>
    <w:p w:rsidR="00983A58" w:rsidRPr="00781990" w:rsidRDefault="00983A58" w:rsidP="00983A58">
      <w:pPr>
        <w:pStyle w:val="bodytextdfps"/>
        <w:rPr>
          <w:szCs w:val="22"/>
        </w:rPr>
      </w:pPr>
      <w:r w:rsidRPr="00781990">
        <w:rPr>
          <w:szCs w:val="22"/>
        </w:rPr>
        <w:t>The administrative review for the revocation of a permit or certificate may be combined with the administrative reviews for designated controlling</w:t>
      </w:r>
      <w:r>
        <w:rPr>
          <w:szCs w:val="22"/>
        </w:rPr>
        <w:t xml:space="preserve"> persons</w:t>
      </w:r>
      <w:r w:rsidRPr="00781990">
        <w:rPr>
          <w:szCs w:val="22"/>
        </w:rPr>
        <w:t xml:space="preserve">. Licensing </w:t>
      </w:r>
      <w:r>
        <w:rPr>
          <w:szCs w:val="22"/>
        </w:rPr>
        <w:t xml:space="preserve">may </w:t>
      </w:r>
      <w:r w:rsidRPr="00781990">
        <w:rPr>
          <w:szCs w:val="22"/>
        </w:rPr>
        <w:t xml:space="preserve">combine the reviews or may hold each review separately. </w:t>
      </w:r>
    </w:p>
    <w:p w:rsidR="00983A58" w:rsidRPr="00F331EE" w:rsidRDefault="00983A58" w:rsidP="00983A58">
      <w:pPr>
        <w:pStyle w:val="bodytextcitationdfps"/>
        <w:rPr>
          <w:szCs w:val="14"/>
        </w:rPr>
      </w:pPr>
      <w:r w:rsidRPr="00F331EE">
        <w:rPr>
          <w:szCs w:val="14"/>
        </w:rPr>
        <w:t>DFPS Rules, 40 TAC §</w:t>
      </w:r>
      <w:hyperlink r:id="rId95" w:tgtFrame="_blank" w:history="1">
        <w:r w:rsidRPr="00F331EE">
          <w:rPr>
            <w:rStyle w:val="Hyperlink"/>
            <w:szCs w:val="14"/>
          </w:rPr>
          <w:t>§745.8613</w:t>
        </w:r>
      </w:hyperlink>
      <w:r w:rsidRPr="00F331EE">
        <w:rPr>
          <w:szCs w:val="14"/>
        </w:rPr>
        <w:t xml:space="preserve">; </w:t>
      </w:r>
      <w:hyperlink r:id="rId96" w:tgtFrame="_blank" w:history="1">
        <w:r w:rsidRPr="00F331EE">
          <w:rPr>
            <w:rStyle w:val="Hyperlink"/>
            <w:szCs w:val="14"/>
          </w:rPr>
          <w:t>745.909(b)</w:t>
        </w:r>
      </w:hyperlink>
    </w:p>
    <w:p w:rsidR="00983A58" w:rsidRPr="002C072A" w:rsidRDefault="00983A58" w:rsidP="00983A58">
      <w:pPr>
        <w:pStyle w:val="Heading5"/>
      </w:pPr>
      <w:bookmarkStart w:id="209" w:name="_Toc329678139"/>
      <w:bookmarkStart w:id="210" w:name="_Toc331597034"/>
      <w:bookmarkStart w:id="211" w:name="_Toc332368666"/>
      <w:bookmarkStart w:id="212" w:name="_Toc332611939"/>
      <w:bookmarkStart w:id="213" w:name="_Toc332723388"/>
      <w:bookmarkStart w:id="214" w:name="_Toc333331014"/>
      <w:r w:rsidRPr="002C072A">
        <w:t>7632.1</w:t>
      </w:r>
      <w:bookmarkStart w:id="215" w:name="LPPH_7632_1"/>
      <w:bookmarkEnd w:id="215"/>
      <w:r>
        <w:t xml:space="preserve"> Adverse Action I</w:t>
      </w:r>
      <w:r w:rsidRPr="002C072A">
        <w:t xml:space="preserve">s </w:t>
      </w:r>
      <w:proofErr w:type="gramStart"/>
      <w:r w:rsidRPr="002C072A">
        <w:t>Overturned</w:t>
      </w:r>
      <w:proofErr w:type="gramEnd"/>
      <w:r>
        <w:t xml:space="preserve"> at an Administrative Review</w:t>
      </w:r>
      <w:bookmarkEnd w:id="209"/>
      <w:bookmarkEnd w:id="210"/>
      <w:bookmarkEnd w:id="211"/>
      <w:bookmarkEnd w:id="212"/>
      <w:bookmarkEnd w:id="213"/>
      <w:bookmarkEnd w:id="214"/>
      <w:r w:rsidR="007205F0">
        <w:t xml:space="preserve"> </w:t>
      </w:r>
      <w:r w:rsidR="007205F0" w:rsidRPr="007205F0">
        <w:rPr>
          <w:color w:val="FF0000"/>
          <w:highlight w:val="yellow"/>
        </w:rPr>
        <w:t>(new title)</w:t>
      </w:r>
    </w:p>
    <w:p w:rsidR="00983A58" w:rsidRPr="000774CD" w:rsidRDefault="00983A58" w:rsidP="00983A58">
      <w:pPr>
        <w:pStyle w:val="revisionnodfps"/>
      </w:pPr>
      <w:r w:rsidRPr="000774CD">
        <w:t xml:space="preserve">LPPH </w:t>
      </w:r>
      <w:r w:rsidRPr="000774CD">
        <w:rPr>
          <w:strike/>
          <w:color w:val="FF0000"/>
        </w:rPr>
        <w:t>December 2009</w:t>
      </w:r>
      <w:r>
        <w:t xml:space="preserve"> DRAFT 5482-CCL</w:t>
      </w:r>
    </w:p>
    <w:p w:rsidR="00983A58" w:rsidRPr="002C072A" w:rsidRDefault="00983A58" w:rsidP="00983A58">
      <w:pPr>
        <w:pStyle w:val="violettagdfps"/>
      </w:pPr>
      <w:r w:rsidRPr="002C072A">
        <w:t>Procedure</w:t>
      </w:r>
    </w:p>
    <w:p w:rsidR="00983A58" w:rsidRPr="00CF3961" w:rsidRDefault="00983A58" w:rsidP="00983A58">
      <w:pPr>
        <w:pStyle w:val="bodytextdfps"/>
      </w:pPr>
      <w:r w:rsidRPr="00781990">
        <w:t xml:space="preserve">If the permit holder or applicant shows compliance and the </w:t>
      </w:r>
      <w:r w:rsidRPr="00CF3961">
        <w:t xml:space="preserve">person conducting the administrative review overturns the adverse action, the person conducting the administrative review mails a letter on </w:t>
      </w:r>
      <w:r>
        <w:t>D</w:t>
      </w:r>
      <w:r w:rsidRPr="00CF3961">
        <w:t xml:space="preserve">FPS Letterhead </w:t>
      </w:r>
      <w:r>
        <w:t>(</w:t>
      </w:r>
      <w:r w:rsidRPr="00CF3961">
        <w:t>CLASS Form 2834a</w:t>
      </w:r>
      <w:r>
        <w:t>)</w:t>
      </w:r>
      <w:r w:rsidRPr="00CF3961">
        <w:t xml:space="preserve">, advising the permit holder or applicant </w:t>
      </w:r>
      <w:r>
        <w:t xml:space="preserve">about </w:t>
      </w:r>
      <w:r w:rsidRPr="00CF3961">
        <w:t>the decision.</w:t>
      </w:r>
    </w:p>
    <w:p w:rsidR="00983A58" w:rsidRPr="00781990" w:rsidRDefault="00983A58" w:rsidP="00983A58">
      <w:pPr>
        <w:pStyle w:val="bodytextdfps"/>
        <w:rPr>
          <w:szCs w:val="22"/>
        </w:rPr>
      </w:pPr>
      <w:r w:rsidRPr="00CF3961">
        <w:rPr>
          <w:szCs w:val="22"/>
        </w:rPr>
        <w:t>The inspector sends the letter within 15 days following the administrative review.</w:t>
      </w:r>
    </w:p>
    <w:p w:rsidR="00983A58" w:rsidRPr="00781990" w:rsidRDefault="00983A58" w:rsidP="00983A58">
      <w:pPr>
        <w:pStyle w:val="bodytextdfps"/>
        <w:rPr>
          <w:szCs w:val="22"/>
        </w:rPr>
      </w:pPr>
      <w:r w:rsidRPr="007205F0">
        <w:rPr>
          <w:szCs w:val="22"/>
          <w:highlight w:val="yellow"/>
        </w:rPr>
        <w:t>For the procedures on providing due process for a person designated as controlling as a result of a revocation, see 7773.1 Adverse Action Overturned or Stopped.</w:t>
      </w:r>
    </w:p>
    <w:p w:rsidR="00983A58" w:rsidRPr="002C072A" w:rsidRDefault="00983A58" w:rsidP="00983A58">
      <w:pPr>
        <w:pStyle w:val="Heading5"/>
      </w:pPr>
      <w:bookmarkStart w:id="216" w:name="_Toc329678140"/>
      <w:bookmarkStart w:id="217" w:name="_Toc331597035"/>
      <w:bookmarkStart w:id="218" w:name="_Toc332368667"/>
      <w:bookmarkStart w:id="219" w:name="_Toc332611940"/>
      <w:bookmarkStart w:id="220" w:name="_Toc332723389"/>
      <w:bookmarkStart w:id="221" w:name="_Toc333331015"/>
      <w:r w:rsidRPr="002C072A">
        <w:t>7632.2</w:t>
      </w:r>
      <w:bookmarkStart w:id="222" w:name="LPPH_7632_2"/>
      <w:bookmarkEnd w:id="222"/>
      <w:r w:rsidRPr="002C072A">
        <w:t xml:space="preserve"> Adverse Action </w:t>
      </w:r>
      <w:r>
        <w:t>I</w:t>
      </w:r>
      <w:r w:rsidRPr="002C072A">
        <w:t xml:space="preserve">s </w:t>
      </w:r>
      <w:proofErr w:type="gramStart"/>
      <w:r w:rsidRPr="002C072A">
        <w:t>Upheld</w:t>
      </w:r>
      <w:proofErr w:type="gramEnd"/>
      <w:r w:rsidRPr="002C072A">
        <w:t xml:space="preserve"> </w:t>
      </w:r>
      <w:r>
        <w:t>at an Administrative Review or No Administrative Review Is Requested</w:t>
      </w:r>
      <w:bookmarkEnd w:id="216"/>
      <w:bookmarkEnd w:id="217"/>
      <w:bookmarkEnd w:id="218"/>
      <w:bookmarkEnd w:id="219"/>
      <w:bookmarkEnd w:id="220"/>
      <w:bookmarkEnd w:id="221"/>
      <w:r w:rsidR="007205F0">
        <w:t xml:space="preserve"> </w:t>
      </w:r>
      <w:r w:rsidR="007205F0" w:rsidRPr="007205F0">
        <w:rPr>
          <w:color w:val="FF0000"/>
          <w:highlight w:val="yellow"/>
        </w:rPr>
        <w:t>(new title)</w:t>
      </w:r>
    </w:p>
    <w:p w:rsidR="00983A58" w:rsidRPr="000774CD" w:rsidRDefault="00983A58" w:rsidP="00983A58">
      <w:pPr>
        <w:pStyle w:val="revisionnodfps"/>
      </w:pPr>
      <w:r w:rsidRPr="000774CD">
        <w:t xml:space="preserve">LPPH </w:t>
      </w:r>
      <w:r w:rsidRPr="000774CD">
        <w:rPr>
          <w:strike/>
          <w:color w:val="FF0000"/>
        </w:rPr>
        <w:t>December 2009</w:t>
      </w:r>
      <w:r>
        <w:t xml:space="preserve"> DRAFT 5482-CCL</w:t>
      </w:r>
    </w:p>
    <w:p w:rsidR="00983A58" w:rsidRPr="002C072A" w:rsidRDefault="00983A58" w:rsidP="00983A58">
      <w:pPr>
        <w:pStyle w:val="violettagdfps"/>
      </w:pPr>
      <w:r w:rsidRPr="002C072A">
        <w:t>Procedure</w:t>
      </w:r>
    </w:p>
    <w:p w:rsidR="00983A58" w:rsidRPr="00781990" w:rsidRDefault="00983A58" w:rsidP="00983A58">
      <w:pPr>
        <w:pStyle w:val="bodytextdfps"/>
      </w:pPr>
      <w:r w:rsidRPr="00781990">
        <w:t xml:space="preserve">If an administrative review is not requested, or if compliance was not shown during the administrative review, the inspector </w:t>
      </w:r>
      <w:r>
        <w:t xml:space="preserve">notifies </w:t>
      </w:r>
      <w:r w:rsidRPr="00781990">
        <w:t xml:space="preserve">the permit holder or applicant by sending </w:t>
      </w:r>
      <w:r>
        <w:t xml:space="preserve">a decision letter </w:t>
      </w:r>
      <w:r w:rsidRPr="007205F0">
        <w:rPr>
          <w:highlight w:val="yellow"/>
        </w:rPr>
        <w:t>(CLASS Form 2878 Decision to Impose Adverse Action).</w:t>
      </w:r>
    </w:p>
    <w:p w:rsidR="00983A58" w:rsidRPr="00781990" w:rsidRDefault="00983A58" w:rsidP="00983A58">
      <w:pPr>
        <w:pStyle w:val="bodytextdfps"/>
        <w:rPr>
          <w:szCs w:val="22"/>
        </w:rPr>
      </w:pPr>
      <w:r w:rsidRPr="00781990">
        <w:rPr>
          <w:szCs w:val="22"/>
        </w:rPr>
        <w:t>The inspector sends the letter within 15 days following the administrative review</w:t>
      </w:r>
      <w:r>
        <w:rPr>
          <w:szCs w:val="22"/>
        </w:rPr>
        <w:t xml:space="preserve"> or within 15 days of the administrative review being waived</w:t>
      </w:r>
      <w:r w:rsidRPr="00781990">
        <w:rPr>
          <w:szCs w:val="22"/>
        </w:rPr>
        <w:t>.</w:t>
      </w:r>
    </w:p>
    <w:p w:rsidR="00983A58" w:rsidRPr="00781990" w:rsidRDefault="00983A58" w:rsidP="00983A58">
      <w:pPr>
        <w:pStyle w:val="bodytextdfps"/>
        <w:rPr>
          <w:szCs w:val="22"/>
        </w:rPr>
      </w:pPr>
      <w:r w:rsidRPr="00781990">
        <w:rPr>
          <w:szCs w:val="22"/>
        </w:rPr>
        <w:t xml:space="preserve">The inspector initiates adverse action. </w:t>
      </w:r>
    </w:p>
    <w:p w:rsidR="00983A58" w:rsidRPr="00781990" w:rsidRDefault="00983A58" w:rsidP="00983A58">
      <w:pPr>
        <w:pStyle w:val="bodytextdfps"/>
        <w:rPr>
          <w:szCs w:val="22"/>
        </w:rPr>
      </w:pPr>
      <w:r w:rsidRPr="00781990">
        <w:rPr>
          <w:szCs w:val="22"/>
        </w:rPr>
        <w:t>See:</w:t>
      </w:r>
    </w:p>
    <w:p w:rsidR="00983A58" w:rsidRPr="00781990" w:rsidRDefault="00983A58" w:rsidP="00983A58">
      <w:pPr>
        <w:pStyle w:val="list2dfps"/>
        <w:rPr>
          <w:szCs w:val="22"/>
        </w:rPr>
      </w:pPr>
      <w:r w:rsidRPr="00E571FC">
        <w:rPr>
          <w:szCs w:val="22"/>
        </w:rPr>
        <w:t>7633</w:t>
      </w:r>
      <w:r w:rsidRPr="00781990">
        <w:rPr>
          <w:szCs w:val="22"/>
        </w:rPr>
        <w:t xml:space="preserve"> Notice of Decision to Revoke, Deny, or Suspend</w:t>
      </w:r>
      <w:r w:rsidR="00E571FC">
        <w:rPr>
          <w:szCs w:val="22"/>
        </w:rPr>
        <w:t xml:space="preserve"> an Application or Permit</w:t>
      </w:r>
    </w:p>
    <w:p w:rsidR="00983A58" w:rsidRPr="00781990" w:rsidRDefault="00FE11C7" w:rsidP="00983A58">
      <w:pPr>
        <w:pStyle w:val="list2dfps"/>
        <w:rPr>
          <w:szCs w:val="22"/>
        </w:rPr>
      </w:pPr>
      <w:hyperlink r:id="rId97" w:anchor="LPPH_7710" w:history="1">
        <w:r w:rsidR="00777D8E" w:rsidRPr="00777D8E">
          <w:rPr>
            <w:rStyle w:val="Hyperlink"/>
            <w:szCs w:val="22"/>
          </w:rPr>
          <w:t>7710</w:t>
        </w:r>
      </w:hyperlink>
      <w:r w:rsidR="00983A58" w:rsidRPr="00781990">
        <w:rPr>
          <w:szCs w:val="22"/>
        </w:rPr>
        <w:t xml:space="preserve"> Administrative Reviews</w:t>
      </w:r>
    </w:p>
    <w:p w:rsidR="00983A58" w:rsidRPr="00951050" w:rsidRDefault="00983A58" w:rsidP="00983A58">
      <w:pPr>
        <w:pStyle w:val="list2dfps"/>
      </w:pPr>
      <w:r w:rsidRPr="00951050">
        <w:t xml:space="preserve">7773 Process of Administrative Review for the Designated Controlling Person </w:t>
      </w:r>
    </w:p>
    <w:p w:rsidR="00983A58" w:rsidRPr="002C072A" w:rsidRDefault="00983A58" w:rsidP="00983A58">
      <w:pPr>
        <w:pStyle w:val="Heading4"/>
      </w:pPr>
      <w:bookmarkStart w:id="223" w:name="_Toc329678141"/>
      <w:bookmarkStart w:id="224" w:name="_Toc331597036"/>
      <w:bookmarkStart w:id="225" w:name="_Toc332368668"/>
      <w:bookmarkStart w:id="226" w:name="_Toc332611941"/>
      <w:bookmarkStart w:id="227" w:name="_Toc332723390"/>
      <w:bookmarkStart w:id="228" w:name="_Toc333331016"/>
      <w:r w:rsidRPr="002C072A">
        <w:lastRenderedPageBreak/>
        <w:t>7633</w:t>
      </w:r>
      <w:bookmarkStart w:id="229" w:name="LPPH_7633"/>
      <w:bookmarkEnd w:id="229"/>
      <w:r w:rsidRPr="002C072A">
        <w:t xml:space="preserve"> Notice of Decision to Revoke, Deny, or Suspend</w:t>
      </w:r>
      <w:bookmarkEnd w:id="223"/>
      <w:r w:rsidRPr="002C072A">
        <w:t xml:space="preserve"> </w:t>
      </w:r>
      <w:r>
        <w:t xml:space="preserve">an </w:t>
      </w:r>
      <w:r>
        <w:rPr>
          <w:szCs w:val="22"/>
        </w:rPr>
        <w:t>A</w:t>
      </w:r>
      <w:r w:rsidRPr="00781990">
        <w:rPr>
          <w:szCs w:val="22"/>
        </w:rPr>
        <w:t xml:space="preserve">pplication or </w:t>
      </w:r>
      <w:r>
        <w:rPr>
          <w:szCs w:val="22"/>
        </w:rPr>
        <w:t>P</w:t>
      </w:r>
      <w:r w:rsidRPr="00781990">
        <w:rPr>
          <w:szCs w:val="22"/>
        </w:rPr>
        <w:t>ermit</w:t>
      </w:r>
      <w:bookmarkEnd w:id="224"/>
      <w:bookmarkEnd w:id="225"/>
      <w:bookmarkEnd w:id="226"/>
      <w:bookmarkEnd w:id="227"/>
      <w:bookmarkEnd w:id="228"/>
    </w:p>
    <w:p w:rsidR="00983A58" w:rsidRPr="000774CD" w:rsidRDefault="00983A58" w:rsidP="00983A58">
      <w:pPr>
        <w:pStyle w:val="revisionnodfps"/>
      </w:pPr>
      <w:r w:rsidRPr="000774CD">
        <w:t xml:space="preserve">LPPH </w:t>
      </w:r>
      <w:r w:rsidRPr="000774CD">
        <w:rPr>
          <w:strike/>
          <w:color w:val="FF0000"/>
        </w:rPr>
        <w:t>December 2009</w:t>
      </w:r>
      <w:r>
        <w:t xml:space="preserve"> DRAFT 5482-CCL</w:t>
      </w:r>
    </w:p>
    <w:p w:rsidR="00983A58" w:rsidRPr="002C072A" w:rsidRDefault="00983A58" w:rsidP="00983A58">
      <w:pPr>
        <w:pStyle w:val="violettagdfps"/>
      </w:pPr>
      <w:r w:rsidRPr="002C072A">
        <w:t>Policy</w:t>
      </w:r>
    </w:p>
    <w:p w:rsidR="00983A58" w:rsidRPr="00781990" w:rsidRDefault="00983A58" w:rsidP="00983A58">
      <w:pPr>
        <w:pStyle w:val="bodytextdfps"/>
        <w:rPr>
          <w:szCs w:val="22"/>
        </w:rPr>
      </w:pPr>
      <w:r>
        <w:rPr>
          <w:szCs w:val="22"/>
        </w:rPr>
        <w:t xml:space="preserve">If, after </w:t>
      </w:r>
      <w:r w:rsidRPr="00781990">
        <w:rPr>
          <w:szCs w:val="22"/>
        </w:rPr>
        <w:t xml:space="preserve">the opportunity for administrative review, </w:t>
      </w:r>
      <w:r>
        <w:rPr>
          <w:szCs w:val="22"/>
        </w:rPr>
        <w:t xml:space="preserve">Licensing decides </w:t>
      </w:r>
      <w:r w:rsidRPr="00781990">
        <w:rPr>
          <w:szCs w:val="22"/>
        </w:rPr>
        <w:t>to revoke, suspend</w:t>
      </w:r>
      <w:r>
        <w:rPr>
          <w:szCs w:val="22"/>
        </w:rPr>
        <w:t>,</w:t>
      </w:r>
      <w:r w:rsidRPr="00781990">
        <w:rPr>
          <w:szCs w:val="22"/>
        </w:rPr>
        <w:t xml:space="preserve"> or deny </w:t>
      </w:r>
      <w:r>
        <w:rPr>
          <w:szCs w:val="22"/>
        </w:rPr>
        <w:t xml:space="preserve">an </w:t>
      </w:r>
      <w:r w:rsidRPr="00781990">
        <w:rPr>
          <w:szCs w:val="22"/>
        </w:rPr>
        <w:t>application or permit, the district director, the director of residential child care licensing</w:t>
      </w:r>
      <w:r>
        <w:rPr>
          <w:szCs w:val="22"/>
        </w:rPr>
        <w:t>,</w:t>
      </w:r>
      <w:r w:rsidRPr="00781990">
        <w:rPr>
          <w:szCs w:val="22"/>
        </w:rPr>
        <w:t xml:space="preserve"> or </w:t>
      </w:r>
      <w:r>
        <w:rPr>
          <w:szCs w:val="22"/>
        </w:rPr>
        <w:t xml:space="preserve">a </w:t>
      </w:r>
      <w:r w:rsidRPr="00781990">
        <w:rPr>
          <w:szCs w:val="22"/>
        </w:rPr>
        <w:t xml:space="preserve">designee sends a certified letter to the permit holder or applicant to notify </w:t>
      </w:r>
      <w:r>
        <w:rPr>
          <w:szCs w:val="22"/>
        </w:rPr>
        <w:t xml:space="preserve">the </w:t>
      </w:r>
      <w:r w:rsidRPr="00781990">
        <w:rPr>
          <w:szCs w:val="22"/>
        </w:rPr>
        <w:t>permit holder or applicant</w:t>
      </w:r>
      <w:r>
        <w:rPr>
          <w:szCs w:val="22"/>
        </w:rPr>
        <w:t xml:space="preserve"> about </w:t>
      </w:r>
      <w:r w:rsidRPr="00781990">
        <w:rPr>
          <w:szCs w:val="22"/>
        </w:rPr>
        <w:t>the decision.</w:t>
      </w:r>
    </w:p>
    <w:p w:rsidR="00983A58" w:rsidRPr="00F331EE" w:rsidRDefault="00983A58" w:rsidP="00983A58">
      <w:pPr>
        <w:pStyle w:val="bodytextcitationdfps"/>
        <w:rPr>
          <w:szCs w:val="18"/>
        </w:rPr>
      </w:pPr>
      <w:r w:rsidRPr="00F331EE">
        <w:rPr>
          <w:szCs w:val="18"/>
        </w:rPr>
        <w:t xml:space="preserve">DFPS Rules, 40 TAC </w:t>
      </w:r>
      <w:hyperlink r:id="rId98" w:tgtFrame="_blank" w:history="1">
        <w:r w:rsidRPr="00F331EE">
          <w:rPr>
            <w:rStyle w:val="Hyperlink"/>
            <w:szCs w:val="18"/>
          </w:rPr>
          <w:t>§745.8609</w:t>
        </w:r>
      </w:hyperlink>
    </w:p>
    <w:p w:rsidR="00983A58" w:rsidRPr="002C072A" w:rsidRDefault="00983A58" w:rsidP="00983A58">
      <w:pPr>
        <w:pStyle w:val="violettagdfps"/>
      </w:pPr>
      <w:r w:rsidRPr="002C072A">
        <w:t>Procedure</w:t>
      </w:r>
    </w:p>
    <w:p w:rsidR="00983A58" w:rsidRDefault="00983A58" w:rsidP="00983A58">
      <w:pPr>
        <w:pStyle w:val="bodytextdfps"/>
      </w:pPr>
      <w:r w:rsidRPr="00781990">
        <w:t xml:space="preserve">The inspector notifies the permit holder or applicant </w:t>
      </w:r>
      <w:r>
        <w:t xml:space="preserve">about </w:t>
      </w:r>
      <w:r w:rsidRPr="00781990">
        <w:t>the decision to revoke, suspend</w:t>
      </w:r>
      <w:r>
        <w:t>,</w:t>
      </w:r>
      <w:r w:rsidRPr="00781990">
        <w:t xml:space="preserve"> or deny, by sending </w:t>
      </w:r>
      <w:r>
        <w:t xml:space="preserve">a decision letter </w:t>
      </w:r>
      <w:r w:rsidRPr="007205F0">
        <w:rPr>
          <w:highlight w:val="yellow"/>
        </w:rPr>
        <w:t>(CLASS Form 2878 Decision to Impose Adverse Action)</w:t>
      </w:r>
      <w:r>
        <w:t xml:space="preserve"> by</w:t>
      </w:r>
      <w:r w:rsidRPr="00781990">
        <w:t xml:space="preserve"> </w:t>
      </w:r>
      <w:r>
        <w:t xml:space="preserve">both </w:t>
      </w:r>
      <w:r w:rsidRPr="00781990">
        <w:t xml:space="preserve">regular </w:t>
      </w:r>
      <w:r w:rsidRPr="001A03E1">
        <w:t xml:space="preserve">and certified mail. </w:t>
      </w:r>
    </w:p>
    <w:p w:rsidR="00983A58" w:rsidRPr="001A03E1" w:rsidRDefault="00983A58" w:rsidP="00983A58">
      <w:pPr>
        <w:pStyle w:val="bodytextdfps"/>
        <w:rPr>
          <w:szCs w:val="22"/>
        </w:rPr>
      </w:pPr>
      <w:r w:rsidRPr="001A03E1">
        <w:rPr>
          <w:szCs w:val="22"/>
        </w:rPr>
        <w:t xml:space="preserve">The decision letter must include the following: </w:t>
      </w:r>
    </w:p>
    <w:p w:rsidR="00983A58" w:rsidRPr="001A03E1" w:rsidRDefault="00983A58" w:rsidP="00983A58">
      <w:pPr>
        <w:pStyle w:val="list1dfps"/>
        <w:numPr>
          <w:ilvl w:val="0"/>
          <w:numId w:val="53"/>
        </w:numPr>
        <w:rPr>
          <w:szCs w:val="22"/>
        </w:rPr>
      </w:pPr>
      <w:r w:rsidRPr="001A03E1">
        <w:rPr>
          <w:szCs w:val="22"/>
        </w:rPr>
        <w:t>A statement that the permit holder or applicant either did not request an administrative review, or did request an administrative review but the decision to take adverse action was upheld</w:t>
      </w:r>
    </w:p>
    <w:p w:rsidR="00983A58" w:rsidRPr="001A03E1" w:rsidRDefault="00983A58" w:rsidP="00983A58">
      <w:pPr>
        <w:pStyle w:val="list1dfps"/>
        <w:numPr>
          <w:ilvl w:val="0"/>
          <w:numId w:val="53"/>
        </w:numPr>
      </w:pPr>
      <w:r w:rsidRPr="001A03E1">
        <w:rPr>
          <w:szCs w:val="22"/>
        </w:rPr>
        <w:t xml:space="preserve">The date that the administrative review was held; if applicable </w:t>
      </w:r>
    </w:p>
    <w:p w:rsidR="00983A58" w:rsidRPr="00783CAC" w:rsidRDefault="00983A58" w:rsidP="00983A58">
      <w:pPr>
        <w:pStyle w:val="list1dfps"/>
        <w:numPr>
          <w:ilvl w:val="0"/>
          <w:numId w:val="53"/>
        </w:numPr>
      </w:pPr>
      <w:r w:rsidRPr="001A03E1">
        <w:rPr>
          <w:szCs w:val="22"/>
        </w:rPr>
        <w:t>T</w:t>
      </w:r>
      <w:r w:rsidRPr="001A03E1">
        <w:t xml:space="preserve">he name of the Licensing </w:t>
      </w:r>
      <w:r w:rsidRPr="00783CAC">
        <w:t xml:space="preserve">staff who conducted the review, if applicable </w:t>
      </w:r>
    </w:p>
    <w:p w:rsidR="00983A58" w:rsidRPr="00783CAC" w:rsidRDefault="00983A58" w:rsidP="00983A58">
      <w:pPr>
        <w:pStyle w:val="bodytextdfps"/>
      </w:pPr>
      <w:r w:rsidRPr="00783CAC">
        <w:t xml:space="preserve">The legal authority for the adverse action is Human Resources </w:t>
      </w:r>
      <w:r w:rsidRPr="00CC0B5A">
        <w:t xml:space="preserve">Code </w:t>
      </w:r>
      <w:hyperlink r:id="rId99" w:anchor="42.072http://www.statutes.legis.state.tx.us/Docs/HR/htm/HR.42.htm" w:tgtFrame="_blank" w:history="1">
        <w:r w:rsidRPr="00CC0B5A">
          <w:rPr>
            <w:rStyle w:val="Hyperlink"/>
            <w:color w:val="auto"/>
            <w:szCs w:val="22"/>
          </w:rPr>
          <w:t>§42.072(a)</w:t>
        </w:r>
      </w:hyperlink>
      <w:r w:rsidRPr="00CC0B5A">
        <w:t>.</w:t>
      </w:r>
      <w:r w:rsidRPr="00783CAC">
        <w:t xml:space="preserve"> </w:t>
      </w:r>
    </w:p>
    <w:p w:rsidR="00983A58" w:rsidRPr="00783CAC" w:rsidRDefault="00983A58" w:rsidP="00983A58">
      <w:pPr>
        <w:pStyle w:val="bodytextdfps"/>
      </w:pPr>
      <w:r w:rsidRPr="00783CAC">
        <w:t xml:space="preserve">The inspector includes additional legal authority as applicable and with direction from DFPS legal staff for adverse action due to matches found during a background check, matches found during a search for a controlling person, or for the denial of a residential license. </w:t>
      </w:r>
    </w:p>
    <w:p w:rsidR="00983A58" w:rsidRPr="00783CAC" w:rsidRDefault="00983A58" w:rsidP="00983A58">
      <w:pPr>
        <w:pStyle w:val="bodytextdfps"/>
      </w:pPr>
      <w:r w:rsidRPr="00783CAC">
        <w:t xml:space="preserve">For example, HRC §42.072(f) requires Licensing to revoke or deny an operation’s permit if the results of a background check show that a person has been convicted of an offense </w:t>
      </w:r>
      <w:r w:rsidRPr="003F2E91">
        <w:t xml:space="preserve">under </w:t>
      </w:r>
      <w:hyperlink r:id="rId100" w:tgtFrame="_blank" w:history="1">
        <w:r w:rsidR="001A2A0D" w:rsidRPr="003F2E91">
          <w:rPr>
            <w:rStyle w:val="Hyperlink"/>
            <w:szCs w:val="22"/>
          </w:rPr>
          <w:t>Title 5</w:t>
        </w:r>
      </w:hyperlink>
      <w:r w:rsidR="001A2A0D" w:rsidRPr="003F2E91">
        <w:rPr>
          <w:rStyle w:val="Hyperlink"/>
          <w:szCs w:val="22"/>
        </w:rPr>
        <w:t>,</w:t>
      </w:r>
      <w:r w:rsidR="001A2A0D" w:rsidRPr="003F2E91">
        <w:rPr>
          <w:szCs w:val="22"/>
        </w:rPr>
        <w:t xml:space="preserve"> </w:t>
      </w:r>
      <w:hyperlink r:id="rId101" w:tgtFrame="_blank" w:history="1">
        <w:r w:rsidR="001A2A0D" w:rsidRPr="003F2E91">
          <w:rPr>
            <w:rStyle w:val="Hyperlink"/>
            <w:szCs w:val="22"/>
          </w:rPr>
          <w:t>Title 6</w:t>
        </w:r>
      </w:hyperlink>
      <w:r w:rsidR="001A2A0D" w:rsidRPr="003F2E91">
        <w:t xml:space="preserve">, </w:t>
      </w:r>
      <w:r w:rsidRPr="003F2E91">
        <w:t xml:space="preserve">or </w:t>
      </w:r>
      <w:hyperlink r:id="rId102" w:tgtFrame="_blank" w:history="1">
        <w:r w:rsidRPr="003F2E91">
          <w:t>Chapter 43</w:t>
        </w:r>
      </w:hyperlink>
      <w:r w:rsidRPr="00783CAC">
        <w:t xml:space="preserve"> of the Penal Code. </w:t>
      </w:r>
    </w:p>
    <w:p w:rsidR="00983A58" w:rsidRPr="00783CAC" w:rsidRDefault="00983A58" w:rsidP="00983A58">
      <w:pPr>
        <w:pStyle w:val="bodytextdfps"/>
      </w:pPr>
      <w:r w:rsidRPr="00783CAC">
        <w:t xml:space="preserve">The inspector must also: </w:t>
      </w:r>
    </w:p>
    <w:p w:rsidR="00983A58" w:rsidRPr="00783CAC" w:rsidRDefault="00983A58" w:rsidP="00983A58">
      <w:pPr>
        <w:pStyle w:val="list1dfps"/>
      </w:pPr>
      <w:r w:rsidRPr="00783CAC">
        <w:rPr>
          <w:szCs w:val="22"/>
        </w:rPr>
        <w:t xml:space="preserve">  •</w:t>
      </w:r>
      <w:r w:rsidRPr="00783CAC">
        <w:rPr>
          <w:szCs w:val="22"/>
        </w:rPr>
        <w:tab/>
        <w:t xml:space="preserve">include </w:t>
      </w:r>
      <w:r w:rsidRPr="00783CAC">
        <w:t xml:space="preserve">a statement that the notification letter (CLASS Form 2880 Intent to Impose Adverse Action), was sent, demonstrating the basis for the action; and </w:t>
      </w:r>
    </w:p>
    <w:p w:rsidR="00983A58" w:rsidRDefault="00983A58" w:rsidP="00983A58">
      <w:pPr>
        <w:pStyle w:val="list1dfps"/>
      </w:pPr>
      <w:r w:rsidRPr="00783CAC">
        <w:rPr>
          <w:szCs w:val="22"/>
        </w:rPr>
        <w:t xml:space="preserve">  •</w:t>
      </w:r>
      <w:r w:rsidRPr="00783CAC">
        <w:rPr>
          <w:szCs w:val="22"/>
        </w:rPr>
        <w:tab/>
      </w:r>
      <w:r w:rsidRPr="00783CAC">
        <w:t>attach a copy of notification letter (CLASS Form 2880).</w:t>
      </w:r>
    </w:p>
    <w:p w:rsidR="00983A58" w:rsidRPr="00783CAC" w:rsidRDefault="00983A58" w:rsidP="00983A58">
      <w:pPr>
        <w:pStyle w:val="Heading5"/>
      </w:pPr>
      <w:bookmarkStart w:id="230" w:name="_Toc329678142"/>
      <w:bookmarkStart w:id="231" w:name="_Toc331597037"/>
      <w:bookmarkStart w:id="232" w:name="_Toc332368669"/>
      <w:bookmarkStart w:id="233" w:name="_Toc332611942"/>
      <w:bookmarkStart w:id="234" w:name="_Toc332723391"/>
      <w:bookmarkStart w:id="235" w:name="_Toc333331017"/>
      <w:r>
        <w:t>7633.</w:t>
      </w:r>
      <w:r w:rsidR="003F2E91">
        <w:t>3</w:t>
      </w:r>
      <w:r>
        <w:t xml:space="preserve"> </w:t>
      </w:r>
      <w:bookmarkStart w:id="236" w:name="LPPH_7633_3"/>
      <w:bookmarkEnd w:id="236"/>
      <w:r w:rsidRPr="00783CAC">
        <w:t xml:space="preserve">Notifying an Applicant Who Is Denied or Revoked </w:t>
      </w:r>
      <w:proofErr w:type="gramStart"/>
      <w:r w:rsidRPr="00783CAC">
        <w:t>About</w:t>
      </w:r>
      <w:proofErr w:type="gramEnd"/>
      <w:r w:rsidRPr="00783CAC">
        <w:t xml:space="preserve"> the Restrictions</w:t>
      </w:r>
      <w:bookmarkEnd w:id="230"/>
      <w:r w:rsidRPr="00783CAC">
        <w:t xml:space="preserve"> on Reapplying</w:t>
      </w:r>
      <w:bookmarkEnd w:id="231"/>
      <w:bookmarkEnd w:id="232"/>
      <w:bookmarkEnd w:id="233"/>
      <w:bookmarkEnd w:id="234"/>
      <w:bookmarkEnd w:id="235"/>
      <w:r w:rsidR="007205F0">
        <w:t xml:space="preserve"> </w:t>
      </w:r>
      <w:r w:rsidR="007205F0" w:rsidRPr="007205F0">
        <w:rPr>
          <w:color w:val="FF0000"/>
          <w:highlight w:val="yellow"/>
        </w:rPr>
        <w:t>(new title)</w:t>
      </w:r>
    </w:p>
    <w:p w:rsidR="00983A58" w:rsidRDefault="00983A58" w:rsidP="00983A58">
      <w:pPr>
        <w:pStyle w:val="revisionnodfps"/>
      </w:pPr>
      <w:r w:rsidRPr="00783CAC">
        <w:t xml:space="preserve">LPPH </w:t>
      </w:r>
      <w:r w:rsidRPr="00F007CA">
        <w:rPr>
          <w:strike/>
        </w:rPr>
        <w:t>August 2010</w:t>
      </w:r>
      <w:r w:rsidRPr="00783CAC">
        <w:t xml:space="preserve"> DRAFT 5482-CCL</w:t>
      </w:r>
    </w:p>
    <w:p w:rsidR="007205F0" w:rsidRPr="00783CAC" w:rsidRDefault="007205F0" w:rsidP="00983A58">
      <w:pPr>
        <w:pStyle w:val="revisionnodfps"/>
      </w:pPr>
      <w:r>
        <w:rPr>
          <w:i/>
          <w:color w:val="FF0000"/>
          <w:sz w:val="22"/>
          <w:szCs w:val="22"/>
          <w:highlight w:val="yellow"/>
        </w:rPr>
        <w:t>(Previously, the highlighted paragraph only applied to residential licensing; the policy now applies to day care licensing as well.</w:t>
      </w:r>
      <w:r w:rsidRPr="00EA3212">
        <w:rPr>
          <w:i/>
          <w:color w:val="FF0000"/>
          <w:sz w:val="22"/>
          <w:szCs w:val="22"/>
          <w:highlight w:val="yellow"/>
        </w:rPr>
        <w:t>)</w:t>
      </w:r>
    </w:p>
    <w:p w:rsidR="00983A58" w:rsidRPr="00783CAC" w:rsidRDefault="00983A58" w:rsidP="00983A58">
      <w:pPr>
        <w:pStyle w:val="violettagdfps"/>
      </w:pPr>
      <w:r w:rsidRPr="00783CAC">
        <w:t>Policy</w:t>
      </w:r>
    </w:p>
    <w:p w:rsidR="00983A58" w:rsidRPr="00964E37" w:rsidRDefault="00983A58" w:rsidP="00983A58">
      <w:pPr>
        <w:pStyle w:val="bodytextdfps"/>
      </w:pPr>
      <w:r w:rsidRPr="00783CAC">
        <w:t>When the inspector notifies a permit holder or applicant that Licensing is taking action to revoke or deny the permit holder’s or applicant’s child care permit, staff must also provide written notification about the applicable restrictions on reapplying for a permit</w:t>
      </w:r>
      <w:r w:rsidRPr="005E0B1B">
        <w:t xml:space="preserve">. </w:t>
      </w:r>
    </w:p>
    <w:p w:rsidR="00983A58" w:rsidRPr="00F007CA" w:rsidRDefault="00983A58" w:rsidP="00983A58">
      <w:pPr>
        <w:pStyle w:val="violettagdfps"/>
      </w:pPr>
      <w:r w:rsidRPr="00F007CA">
        <w:lastRenderedPageBreak/>
        <w:t>Procedure</w:t>
      </w:r>
    </w:p>
    <w:p w:rsidR="00983A58" w:rsidRPr="00781990" w:rsidRDefault="00983A58" w:rsidP="00983A58">
      <w:pPr>
        <w:pStyle w:val="bodytextdfps"/>
        <w:rPr>
          <w:szCs w:val="22"/>
        </w:rPr>
      </w:pPr>
      <w:r w:rsidRPr="00F007CA">
        <w:rPr>
          <w:szCs w:val="22"/>
        </w:rPr>
        <w:t>The inspector includes a statement in the decision letter (CLASS Form 2878</w:t>
      </w:r>
      <w:r w:rsidRPr="00C027A0">
        <w:rPr>
          <w:szCs w:val="22"/>
        </w:rPr>
        <w:t xml:space="preserve"> </w:t>
      </w:r>
      <w:r w:rsidRPr="00F007CA">
        <w:rPr>
          <w:szCs w:val="22"/>
        </w:rPr>
        <w:t>Decision to Imp</w:t>
      </w:r>
      <w:r w:rsidRPr="00781990">
        <w:rPr>
          <w:szCs w:val="22"/>
        </w:rPr>
        <w:t>ose Adverse Action Letter</w:t>
      </w:r>
      <w:r>
        <w:rPr>
          <w:szCs w:val="22"/>
        </w:rPr>
        <w:t>)</w:t>
      </w:r>
      <w:r w:rsidRPr="00781990">
        <w:rPr>
          <w:szCs w:val="22"/>
        </w:rPr>
        <w:t>, that the permit holder or applicant whose permit has been denied or revoked may not apply for another permit before the fifth anniversary after the adverse action takes effect.</w:t>
      </w:r>
    </w:p>
    <w:p w:rsidR="00983A58" w:rsidRDefault="00983A58" w:rsidP="00983A58">
      <w:pPr>
        <w:pStyle w:val="bodytextdfps"/>
        <w:rPr>
          <w:szCs w:val="22"/>
        </w:rPr>
      </w:pPr>
      <w:r w:rsidRPr="007205F0">
        <w:rPr>
          <w:szCs w:val="22"/>
          <w:highlight w:val="yellow"/>
        </w:rPr>
        <w:t>If an inspector denies an applicant a permit because the applicant applies within five years from the date that the applicant was sustained as a controlling person, the inspector does not apply an additional five-year restriction because applying within five years is not considered a substantial violation to warrant it.</w:t>
      </w:r>
    </w:p>
    <w:p w:rsidR="00983A58" w:rsidRPr="002C072A" w:rsidRDefault="00983A58" w:rsidP="00983A58">
      <w:pPr>
        <w:pStyle w:val="Heading5"/>
        <w:rPr>
          <w:i/>
        </w:rPr>
      </w:pPr>
      <w:bookmarkStart w:id="237" w:name="_Toc329678143"/>
      <w:bookmarkStart w:id="238" w:name="_Toc331597038"/>
      <w:bookmarkStart w:id="239" w:name="_Toc332368670"/>
      <w:bookmarkStart w:id="240" w:name="_Toc332611943"/>
      <w:bookmarkStart w:id="241" w:name="_Toc332723392"/>
      <w:bookmarkStart w:id="242" w:name="_Toc333331018"/>
      <w:r>
        <w:t>7633</w:t>
      </w:r>
      <w:r w:rsidR="008C6FF4">
        <w:t>.</w:t>
      </w:r>
      <w:r w:rsidR="005E3B02">
        <w:t>4</w:t>
      </w:r>
      <w:r>
        <w:t xml:space="preserve"> Notifying an Operation </w:t>
      </w:r>
      <w:proofErr w:type="gramStart"/>
      <w:r>
        <w:t>About</w:t>
      </w:r>
      <w:proofErr w:type="gramEnd"/>
      <w:r>
        <w:t xml:space="preserve"> a </w:t>
      </w:r>
      <w:r w:rsidRPr="002C072A">
        <w:t>Controlling Person</w:t>
      </w:r>
      <w:r>
        <w:t>’s Right to Request a Hearing</w:t>
      </w:r>
      <w:bookmarkEnd w:id="237"/>
      <w:bookmarkEnd w:id="238"/>
      <w:bookmarkEnd w:id="239"/>
      <w:bookmarkEnd w:id="240"/>
      <w:bookmarkEnd w:id="241"/>
      <w:bookmarkEnd w:id="242"/>
      <w:r w:rsidR="007205F0">
        <w:t xml:space="preserve"> </w:t>
      </w:r>
      <w:r w:rsidR="007205F0" w:rsidRPr="007205F0">
        <w:rPr>
          <w:color w:val="FF0000"/>
          <w:highlight w:val="yellow"/>
        </w:rPr>
        <w:t>(new title)</w:t>
      </w:r>
    </w:p>
    <w:p w:rsidR="00983A58" w:rsidRDefault="00983A58" w:rsidP="00983A58">
      <w:pPr>
        <w:pStyle w:val="revisionnodfps"/>
      </w:pPr>
      <w:r w:rsidRPr="000774CD">
        <w:t xml:space="preserve">LPPH </w:t>
      </w:r>
      <w:r>
        <w:t>DRAFT 5482-CCL (new item)</w:t>
      </w:r>
    </w:p>
    <w:p w:rsidR="007205F0" w:rsidRPr="00783CAC" w:rsidRDefault="007205F0" w:rsidP="007205F0">
      <w:pPr>
        <w:pStyle w:val="revisionnodfps"/>
      </w:pPr>
      <w:r>
        <w:rPr>
          <w:i/>
          <w:color w:val="FF0000"/>
          <w:sz w:val="22"/>
          <w:szCs w:val="22"/>
          <w:highlight w:val="yellow"/>
        </w:rPr>
        <w:t>(Previously, the highlighted portion only applied to residential licensing; the policy now applies to day care licensing as well.</w:t>
      </w:r>
      <w:r w:rsidRPr="00EA3212">
        <w:rPr>
          <w:i/>
          <w:color w:val="FF0000"/>
          <w:sz w:val="22"/>
          <w:szCs w:val="22"/>
          <w:highlight w:val="yellow"/>
        </w:rPr>
        <w:t>)</w:t>
      </w:r>
    </w:p>
    <w:p w:rsidR="00983A58" w:rsidRPr="007205F0" w:rsidRDefault="00983A58" w:rsidP="00983A58">
      <w:pPr>
        <w:pStyle w:val="bodytextdfps"/>
        <w:rPr>
          <w:szCs w:val="22"/>
          <w:highlight w:val="yellow"/>
        </w:rPr>
      </w:pPr>
      <w:r w:rsidRPr="007205F0">
        <w:rPr>
          <w:szCs w:val="22"/>
          <w:highlight w:val="yellow"/>
        </w:rPr>
        <w:t xml:space="preserve">When revoking a permit, the inspector includes in the notification letter (CLASS Form 2880 Intent to Impose Adverse Action) a statement that each designated controlling person will be notified about the ability to request a due process hearing. </w:t>
      </w:r>
    </w:p>
    <w:p w:rsidR="00983A58" w:rsidRPr="007205F0" w:rsidRDefault="00983A58" w:rsidP="00983A58">
      <w:pPr>
        <w:pStyle w:val="bodytextdfps"/>
        <w:rPr>
          <w:szCs w:val="22"/>
          <w:highlight w:val="yellow"/>
        </w:rPr>
      </w:pPr>
      <w:r w:rsidRPr="007205F0">
        <w:rPr>
          <w:szCs w:val="22"/>
          <w:highlight w:val="yellow"/>
        </w:rPr>
        <w:t xml:space="preserve">A person’s designation as a controlling person is sustained when the revocation and the due process for a designated controlling person are final. </w:t>
      </w:r>
    </w:p>
    <w:p w:rsidR="00983A58" w:rsidRPr="007205F0" w:rsidRDefault="00983A58" w:rsidP="00983A58">
      <w:pPr>
        <w:pStyle w:val="bodytextdfps"/>
        <w:rPr>
          <w:szCs w:val="22"/>
          <w:highlight w:val="yellow"/>
        </w:rPr>
      </w:pPr>
      <w:r w:rsidRPr="007205F0">
        <w:rPr>
          <w:szCs w:val="22"/>
          <w:highlight w:val="yellow"/>
        </w:rPr>
        <w:t xml:space="preserve">If the revocation of a person’s permit or designation as a controlling person is sustained by Licensing, the person is restricted for five years from: </w:t>
      </w:r>
    </w:p>
    <w:p w:rsidR="00983A58" w:rsidRPr="007205F0" w:rsidRDefault="00983A58" w:rsidP="00983A58">
      <w:pPr>
        <w:pStyle w:val="list1dfps"/>
        <w:rPr>
          <w:highlight w:val="yellow"/>
        </w:rPr>
      </w:pPr>
      <w:r w:rsidRPr="007205F0">
        <w:rPr>
          <w:szCs w:val="22"/>
          <w:highlight w:val="yellow"/>
        </w:rPr>
        <w:t xml:space="preserve">  •</w:t>
      </w:r>
      <w:r w:rsidRPr="007205F0">
        <w:rPr>
          <w:szCs w:val="22"/>
          <w:highlight w:val="yellow"/>
        </w:rPr>
        <w:tab/>
      </w:r>
      <w:r w:rsidRPr="007205F0">
        <w:rPr>
          <w:highlight w:val="yellow"/>
        </w:rPr>
        <w:t xml:space="preserve">obtaining a permit to operate a child care operation; or </w:t>
      </w:r>
    </w:p>
    <w:p w:rsidR="00983A58" w:rsidRPr="007205F0" w:rsidRDefault="00983A58" w:rsidP="00983A58">
      <w:pPr>
        <w:pStyle w:val="list1dfps"/>
        <w:rPr>
          <w:highlight w:val="yellow"/>
        </w:rPr>
      </w:pPr>
      <w:r w:rsidRPr="007205F0">
        <w:rPr>
          <w:szCs w:val="22"/>
          <w:highlight w:val="yellow"/>
        </w:rPr>
        <w:t xml:space="preserve">  •</w:t>
      </w:r>
      <w:r w:rsidRPr="007205F0">
        <w:rPr>
          <w:szCs w:val="22"/>
          <w:highlight w:val="yellow"/>
        </w:rPr>
        <w:tab/>
      </w:r>
      <w:r w:rsidRPr="007205F0">
        <w:rPr>
          <w:highlight w:val="yellow"/>
        </w:rPr>
        <w:t>becoming a controlling person.</w:t>
      </w:r>
    </w:p>
    <w:p w:rsidR="00983A58" w:rsidRPr="00951050" w:rsidRDefault="00983A58" w:rsidP="00983A58">
      <w:pPr>
        <w:pStyle w:val="bodytextcitationdfps"/>
      </w:pPr>
      <w:r w:rsidRPr="007205F0">
        <w:rPr>
          <w:highlight w:val="yellow"/>
        </w:rPr>
        <w:t>Texas Human Resources Code, §§</w:t>
      </w:r>
      <w:hyperlink r:id="rId103" w:anchor="42.072" w:history="1">
        <w:r w:rsidRPr="007205F0">
          <w:rPr>
            <w:rStyle w:val="Hyperlink"/>
            <w:highlight w:val="yellow"/>
          </w:rPr>
          <w:t>42.072(c)</w:t>
        </w:r>
      </w:hyperlink>
      <w:r w:rsidRPr="007205F0">
        <w:rPr>
          <w:highlight w:val="yellow"/>
        </w:rPr>
        <w:t xml:space="preserve">; </w:t>
      </w:r>
      <w:hyperlink r:id="rId104" w:anchor="42.062" w:history="1">
        <w:r w:rsidRPr="007205F0">
          <w:rPr>
            <w:rStyle w:val="Hyperlink"/>
            <w:highlight w:val="yellow"/>
          </w:rPr>
          <w:t>42.062</w:t>
        </w:r>
      </w:hyperlink>
      <w:r w:rsidRPr="007205F0">
        <w:rPr>
          <w:highlight w:val="yellow"/>
        </w:rPr>
        <w:t xml:space="preserve">; </w:t>
      </w:r>
      <w:hyperlink r:id="rId105" w:anchor="42.072" w:history="1">
        <w:r w:rsidRPr="007205F0">
          <w:rPr>
            <w:rStyle w:val="Hyperlink"/>
            <w:highlight w:val="yellow"/>
          </w:rPr>
          <w:t>42.072(g)</w:t>
        </w:r>
      </w:hyperlink>
    </w:p>
    <w:p w:rsidR="00983A58" w:rsidRPr="00291FEE" w:rsidRDefault="001A03E1" w:rsidP="00983A58">
      <w:pPr>
        <w:pStyle w:val="querydfps"/>
        <w:rPr>
          <w:sz w:val="20"/>
          <w:szCs w:val="20"/>
        </w:rPr>
      </w:pPr>
      <w:bookmarkStart w:id="243" w:name="LPPH_7633_5"/>
      <w:bookmarkStart w:id="244" w:name="LPPH_7633_6"/>
      <w:bookmarkStart w:id="245" w:name="LPPH_7633_7"/>
      <w:bookmarkStart w:id="246" w:name="LPPH_7633_8"/>
      <w:bookmarkStart w:id="247" w:name="_Toc329678144"/>
      <w:bookmarkStart w:id="248" w:name="_Toc331597039"/>
      <w:bookmarkStart w:id="249" w:name="_Toc332368671"/>
      <w:bookmarkStart w:id="250" w:name="_Toc332611944"/>
      <w:bookmarkEnd w:id="243"/>
      <w:bookmarkEnd w:id="244"/>
      <w:bookmarkEnd w:id="245"/>
      <w:bookmarkEnd w:id="246"/>
      <w:r w:rsidRPr="00FD7976">
        <w:rPr>
          <w:sz w:val="20"/>
          <w:szCs w:val="20"/>
        </w:rPr>
        <w:t xml:space="preserve">Production note: The published version of </w:t>
      </w:r>
      <w:r w:rsidR="00983A58" w:rsidRPr="00FD7976">
        <w:rPr>
          <w:sz w:val="20"/>
          <w:szCs w:val="20"/>
        </w:rPr>
        <w:t>7634</w:t>
      </w:r>
      <w:r w:rsidRPr="00FD7976">
        <w:rPr>
          <w:sz w:val="20"/>
          <w:szCs w:val="20"/>
        </w:rPr>
        <w:t xml:space="preserve"> is </w:t>
      </w:r>
      <w:r w:rsidR="00984E96" w:rsidRPr="00FD7976">
        <w:rPr>
          <w:sz w:val="20"/>
          <w:szCs w:val="20"/>
        </w:rPr>
        <w:t>not changing</w:t>
      </w:r>
      <w:r w:rsidRPr="00FD7976">
        <w:rPr>
          <w:sz w:val="20"/>
          <w:szCs w:val="20"/>
        </w:rPr>
        <w:t>.</w:t>
      </w:r>
    </w:p>
    <w:p w:rsidR="00983A58" w:rsidRPr="002C072A" w:rsidRDefault="00983A58" w:rsidP="00983A58">
      <w:pPr>
        <w:pStyle w:val="Heading4"/>
      </w:pPr>
      <w:bookmarkStart w:id="251" w:name="_Toc332723393"/>
      <w:bookmarkStart w:id="252" w:name="_Toc333331019"/>
      <w:r w:rsidRPr="002C072A">
        <w:t>7635</w:t>
      </w:r>
      <w:bookmarkStart w:id="253" w:name="LPPH_7635"/>
      <w:bookmarkEnd w:id="253"/>
      <w:r w:rsidRPr="002C072A">
        <w:t xml:space="preserve"> </w:t>
      </w:r>
      <w:r>
        <w:t xml:space="preserve">Sending an Operation </w:t>
      </w:r>
      <w:r w:rsidRPr="002C072A">
        <w:t>Final Notice of Su</w:t>
      </w:r>
      <w:r>
        <w:t>spension, Revocation, or Denial</w:t>
      </w:r>
      <w:bookmarkEnd w:id="247"/>
      <w:bookmarkEnd w:id="248"/>
      <w:bookmarkEnd w:id="249"/>
      <w:bookmarkEnd w:id="250"/>
      <w:bookmarkEnd w:id="251"/>
      <w:bookmarkEnd w:id="252"/>
    </w:p>
    <w:p w:rsidR="00983A58" w:rsidRPr="000774CD" w:rsidRDefault="00983A58" w:rsidP="00983A58">
      <w:pPr>
        <w:pStyle w:val="revisionnodfps"/>
      </w:pPr>
      <w:r w:rsidRPr="000774CD">
        <w:t xml:space="preserve">LPPH </w:t>
      </w:r>
      <w:r w:rsidRPr="000774CD">
        <w:rPr>
          <w:strike/>
          <w:color w:val="FF0000"/>
        </w:rPr>
        <w:t>December 2009</w:t>
      </w:r>
      <w:r>
        <w:t xml:space="preserve"> DRAFT 5482-CCL</w:t>
      </w:r>
    </w:p>
    <w:p w:rsidR="00983A58" w:rsidRPr="002C072A" w:rsidRDefault="00983A58" w:rsidP="00983A58">
      <w:pPr>
        <w:pStyle w:val="violettagdfps"/>
      </w:pPr>
      <w:r w:rsidRPr="002C072A">
        <w:t>Policy</w:t>
      </w:r>
    </w:p>
    <w:p w:rsidR="00983A58" w:rsidRPr="00781990" w:rsidRDefault="00983A58" w:rsidP="00983A58">
      <w:pPr>
        <w:pStyle w:val="bodytextdfps"/>
        <w:rPr>
          <w:szCs w:val="22"/>
        </w:rPr>
      </w:pPr>
      <w:r w:rsidRPr="00781990">
        <w:rPr>
          <w:szCs w:val="22"/>
        </w:rPr>
        <w:t>The district director, director for residential child care licensing, or manager notifies the applicant or permit holder that the decision to revoke, suspend, or deny the permit is final when:</w:t>
      </w:r>
    </w:p>
    <w:p w:rsidR="00983A58" w:rsidRPr="00781990" w:rsidRDefault="00983A58" w:rsidP="00983A58">
      <w:pPr>
        <w:pStyle w:val="bodytextdfps"/>
        <w:rPr>
          <w:szCs w:val="22"/>
        </w:rPr>
      </w:pPr>
      <w:r w:rsidRPr="0060130A">
        <w:rPr>
          <w:szCs w:val="22"/>
        </w:rPr>
        <w:t xml:space="preserve">  •</w:t>
      </w:r>
      <w:r w:rsidRPr="0060130A">
        <w:rPr>
          <w:szCs w:val="22"/>
        </w:rPr>
        <w:tab/>
      </w:r>
      <w:proofErr w:type="gramStart"/>
      <w:r w:rsidRPr="00781990">
        <w:rPr>
          <w:szCs w:val="22"/>
        </w:rPr>
        <w:t>the</w:t>
      </w:r>
      <w:proofErr w:type="gramEnd"/>
      <w:r w:rsidRPr="00781990">
        <w:rPr>
          <w:szCs w:val="22"/>
        </w:rPr>
        <w:t xml:space="preserve"> opportunity to request </w:t>
      </w:r>
      <w:r>
        <w:rPr>
          <w:szCs w:val="22"/>
        </w:rPr>
        <w:t xml:space="preserve">a due process </w:t>
      </w:r>
      <w:r w:rsidRPr="00781990">
        <w:rPr>
          <w:szCs w:val="22"/>
        </w:rPr>
        <w:t>hearing has passed; or</w:t>
      </w:r>
    </w:p>
    <w:p w:rsidR="00983A58" w:rsidRPr="00781990" w:rsidRDefault="00983A58" w:rsidP="00983A58">
      <w:pPr>
        <w:pStyle w:val="list1dfps"/>
      </w:pPr>
      <w:r w:rsidRPr="0060130A">
        <w:t xml:space="preserve">  •</w:t>
      </w:r>
      <w:r w:rsidRPr="0060130A">
        <w:tab/>
      </w:r>
      <w:proofErr w:type="gramStart"/>
      <w:r w:rsidRPr="00781990">
        <w:t>the</w:t>
      </w:r>
      <w:proofErr w:type="gramEnd"/>
      <w:r w:rsidRPr="00781990">
        <w:t xml:space="preserve"> </w:t>
      </w:r>
      <w:r>
        <w:t xml:space="preserve">decision is upheld at the </w:t>
      </w:r>
      <w:r>
        <w:rPr>
          <w:szCs w:val="22"/>
        </w:rPr>
        <w:t>due process</w:t>
      </w:r>
      <w:r>
        <w:t>.</w:t>
      </w:r>
    </w:p>
    <w:p w:rsidR="00983A58" w:rsidRDefault="00983A58" w:rsidP="00983A58">
      <w:pPr>
        <w:pStyle w:val="bodytextdfps"/>
        <w:rPr>
          <w:szCs w:val="22"/>
        </w:rPr>
      </w:pPr>
      <w:r w:rsidRPr="00781990">
        <w:rPr>
          <w:szCs w:val="22"/>
        </w:rPr>
        <w:t>The inspector must</w:t>
      </w:r>
      <w:r>
        <w:rPr>
          <w:szCs w:val="22"/>
        </w:rPr>
        <w:t>:</w:t>
      </w:r>
      <w:r w:rsidRPr="00781990">
        <w:rPr>
          <w:szCs w:val="22"/>
        </w:rPr>
        <w:t xml:space="preserve"> </w:t>
      </w:r>
    </w:p>
    <w:p w:rsidR="00983A58" w:rsidRDefault="00983A58" w:rsidP="00983A58">
      <w:pPr>
        <w:pStyle w:val="list1dfps"/>
      </w:pPr>
      <w:r w:rsidRPr="0060130A">
        <w:t xml:space="preserve">  •</w:t>
      </w:r>
      <w:r w:rsidRPr="0060130A">
        <w:tab/>
      </w:r>
      <w:r w:rsidRPr="00781990">
        <w:t xml:space="preserve">publish a notice </w:t>
      </w:r>
      <w:r>
        <w:t xml:space="preserve">about </w:t>
      </w:r>
      <w:r w:rsidRPr="00781990">
        <w:t>the denial, revocation</w:t>
      </w:r>
      <w:r>
        <w:t>,</w:t>
      </w:r>
      <w:r w:rsidRPr="00781990">
        <w:t xml:space="preserve"> or suspension in the local paper of general circulation in the county in which the operation is located</w:t>
      </w:r>
      <w:r>
        <w:t>;</w:t>
      </w:r>
      <w:r w:rsidRPr="00781990">
        <w:t xml:space="preserve"> or </w:t>
      </w:r>
    </w:p>
    <w:p w:rsidR="00983A58" w:rsidRPr="00781990" w:rsidRDefault="00983A58" w:rsidP="00983A58">
      <w:pPr>
        <w:pStyle w:val="list1dfps"/>
      </w:pPr>
      <w:r w:rsidRPr="0060130A">
        <w:rPr>
          <w:szCs w:val="22"/>
        </w:rPr>
        <w:t xml:space="preserve">  </w:t>
      </w:r>
      <w:proofErr w:type="gramStart"/>
      <w:r w:rsidRPr="0060130A">
        <w:rPr>
          <w:szCs w:val="22"/>
        </w:rPr>
        <w:t>•</w:t>
      </w:r>
      <w:r w:rsidRPr="0060130A">
        <w:rPr>
          <w:szCs w:val="22"/>
        </w:rPr>
        <w:tab/>
      </w:r>
      <w:r w:rsidRPr="00781990">
        <w:t>post notice on the DFPS website.</w:t>
      </w:r>
      <w:proofErr w:type="gramEnd"/>
    </w:p>
    <w:p w:rsidR="00983A58" w:rsidRPr="0060130A" w:rsidRDefault="00983A58" w:rsidP="00983A58">
      <w:pPr>
        <w:pStyle w:val="bodytextcitationdfps"/>
        <w:rPr>
          <w:szCs w:val="18"/>
        </w:rPr>
      </w:pPr>
      <w:r w:rsidRPr="0060130A">
        <w:rPr>
          <w:szCs w:val="18"/>
        </w:rPr>
        <w:t xml:space="preserve">Texas Human Resources Code </w:t>
      </w:r>
      <w:hyperlink r:id="rId106" w:anchor="42.077" w:tgtFrame="_blank" w:history="1">
        <w:r w:rsidRPr="0060130A">
          <w:rPr>
            <w:rStyle w:val="Hyperlink"/>
            <w:szCs w:val="18"/>
          </w:rPr>
          <w:t>§42.077(a)</w:t>
        </w:r>
      </w:hyperlink>
    </w:p>
    <w:p w:rsidR="00983A58" w:rsidRPr="0060130A" w:rsidRDefault="00983A58" w:rsidP="00983A58">
      <w:pPr>
        <w:pStyle w:val="bodytextcitationdfps"/>
        <w:rPr>
          <w:szCs w:val="18"/>
        </w:rPr>
      </w:pPr>
      <w:r w:rsidRPr="0060130A">
        <w:rPr>
          <w:szCs w:val="18"/>
        </w:rPr>
        <w:t xml:space="preserve">DFPS Rules, 40 TAC </w:t>
      </w:r>
      <w:hyperlink r:id="rId107" w:tgtFrame="_blank" w:history="1">
        <w:r w:rsidRPr="0060130A">
          <w:rPr>
            <w:rStyle w:val="Hyperlink"/>
            <w:szCs w:val="18"/>
          </w:rPr>
          <w:t>§745.8659</w:t>
        </w:r>
      </w:hyperlink>
    </w:p>
    <w:p w:rsidR="00983A58" w:rsidRDefault="00983A58" w:rsidP="00983A58">
      <w:pPr>
        <w:pStyle w:val="violettagdfps"/>
      </w:pPr>
      <w:r w:rsidRPr="008A66F1">
        <w:lastRenderedPageBreak/>
        <w:t>Procedure</w:t>
      </w:r>
    </w:p>
    <w:p w:rsidR="00983A58" w:rsidRPr="00BC12BF" w:rsidRDefault="00983A58" w:rsidP="00983A58">
      <w:pPr>
        <w:pStyle w:val="bodytextdfps"/>
        <w:rPr>
          <w:szCs w:val="22"/>
        </w:rPr>
      </w:pPr>
      <w:r w:rsidRPr="00781990">
        <w:rPr>
          <w:szCs w:val="22"/>
        </w:rPr>
        <w:t xml:space="preserve">The </w:t>
      </w:r>
      <w:r w:rsidRPr="00BC12BF">
        <w:rPr>
          <w:szCs w:val="22"/>
        </w:rPr>
        <w:t>district director, manager</w:t>
      </w:r>
      <w:r>
        <w:rPr>
          <w:szCs w:val="22"/>
        </w:rPr>
        <w:t>,</w:t>
      </w:r>
      <w:r w:rsidRPr="00BC12BF">
        <w:rPr>
          <w:szCs w:val="22"/>
        </w:rPr>
        <w:t xml:space="preserve"> or designee: </w:t>
      </w:r>
    </w:p>
    <w:p w:rsidR="00983A58" w:rsidRPr="00BC12BF" w:rsidRDefault="00983A58" w:rsidP="00983A58">
      <w:pPr>
        <w:pStyle w:val="list1dfps"/>
      </w:pPr>
      <w:proofErr w:type="gramStart"/>
      <w:r w:rsidRPr="00BC12BF">
        <w:t>a</w:t>
      </w:r>
      <w:proofErr w:type="gramEnd"/>
      <w:r w:rsidRPr="00BC12BF">
        <w:t>.</w:t>
      </w:r>
      <w:r w:rsidRPr="00BC12BF">
        <w:tab/>
        <w:t xml:space="preserve">sends a </w:t>
      </w:r>
      <w:r w:rsidRPr="004608DD">
        <w:rPr>
          <w:highlight w:val="yellow"/>
        </w:rPr>
        <w:t>Final Adverse Action letter (CLASS Form 2895)</w:t>
      </w:r>
      <w:r w:rsidRPr="00BC12BF">
        <w:t xml:space="preserve"> to the permit holder or applicant </w:t>
      </w:r>
      <w:r>
        <w:t xml:space="preserve">by both </w:t>
      </w:r>
      <w:r w:rsidRPr="00291FEE">
        <w:t xml:space="preserve">regular and </w:t>
      </w:r>
      <w:r w:rsidRPr="00BC12BF">
        <w:t>certified mail, with a return receipt requested;</w:t>
      </w:r>
    </w:p>
    <w:p w:rsidR="00983A58" w:rsidRPr="00781990" w:rsidRDefault="00983A58" w:rsidP="00983A58">
      <w:pPr>
        <w:pStyle w:val="list1dfps"/>
      </w:pPr>
      <w:proofErr w:type="gramStart"/>
      <w:r w:rsidRPr="00BC12BF">
        <w:t>b</w:t>
      </w:r>
      <w:proofErr w:type="gramEnd"/>
      <w:r w:rsidRPr="00BC12BF">
        <w:t>.</w:t>
      </w:r>
      <w:r w:rsidRPr="00BC12BF">
        <w:tab/>
        <w:t>notifies DFPS staff</w:t>
      </w:r>
      <w:r w:rsidRPr="00781990">
        <w:t xml:space="preserve">; and </w:t>
      </w:r>
    </w:p>
    <w:p w:rsidR="00983A58" w:rsidRPr="00781990" w:rsidRDefault="00983A58" w:rsidP="00983A58">
      <w:pPr>
        <w:pStyle w:val="list1dfps"/>
      </w:pPr>
      <w:proofErr w:type="gramStart"/>
      <w:r>
        <w:t>c</w:t>
      </w:r>
      <w:proofErr w:type="gramEnd"/>
      <w:r>
        <w:t>.</w:t>
      </w:r>
      <w:r>
        <w:tab/>
      </w:r>
      <w:r w:rsidRPr="00781990">
        <w:t xml:space="preserve">publishes a public notice. </w:t>
      </w:r>
    </w:p>
    <w:p w:rsidR="00983A58" w:rsidRPr="002C072A" w:rsidRDefault="00983A58" w:rsidP="00291FEE">
      <w:pPr>
        <w:pStyle w:val="bodytextdfps"/>
      </w:pPr>
      <w:bookmarkStart w:id="254" w:name="_Toc329678145"/>
      <w:bookmarkStart w:id="255" w:name="_Toc331597040"/>
      <w:r>
        <w:t xml:space="preserve">See also </w:t>
      </w:r>
      <w:r w:rsidRPr="002C072A">
        <w:t xml:space="preserve">7632 </w:t>
      </w:r>
      <w:r>
        <w:t xml:space="preserve">The </w:t>
      </w:r>
      <w:r w:rsidRPr="002C072A">
        <w:t>Process of Administr</w:t>
      </w:r>
      <w:r>
        <w:t>ative Review for Adverse Action.</w:t>
      </w:r>
    </w:p>
    <w:p w:rsidR="00983A58" w:rsidRPr="008C7A09" w:rsidRDefault="00983A58" w:rsidP="00983A58">
      <w:pPr>
        <w:pStyle w:val="Heading5"/>
      </w:pPr>
      <w:bookmarkStart w:id="256" w:name="_Toc332368672"/>
      <w:bookmarkStart w:id="257" w:name="_Toc332611945"/>
      <w:bookmarkStart w:id="258" w:name="_Toc332723394"/>
      <w:bookmarkStart w:id="259" w:name="_Toc333331020"/>
      <w:r w:rsidRPr="008C7A09">
        <w:t>7635.1</w:t>
      </w:r>
      <w:bookmarkStart w:id="260" w:name="LPPH_7635_1"/>
      <w:bookmarkEnd w:id="260"/>
      <w:r w:rsidRPr="008C7A09">
        <w:t xml:space="preserve"> Statements Required in the </w:t>
      </w:r>
      <w:r>
        <w:t xml:space="preserve">Notice of </w:t>
      </w:r>
      <w:r w:rsidRPr="00781990">
        <w:rPr>
          <w:szCs w:val="22"/>
        </w:rPr>
        <w:t>Final Adverse Action</w:t>
      </w:r>
      <w:r>
        <w:rPr>
          <w:szCs w:val="22"/>
        </w:rPr>
        <w:t xml:space="preserve"> </w:t>
      </w:r>
      <w:r>
        <w:t>(</w:t>
      </w:r>
      <w:r w:rsidRPr="00781990">
        <w:t>CLASS Form 2895</w:t>
      </w:r>
      <w:r>
        <w:t>)</w:t>
      </w:r>
      <w:bookmarkEnd w:id="254"/>
      <w:bookmarkEnd w:id="255"/>
      <w:bookmarkEnd w:id="256"/>
      <w:bookmarkEnd w:id="257"/>
      <w:bookmarkEnd w:id="258"/>
      <w:bookmarkEnd w:id="259"/>
    </w:p>
    <w:p w:rsidR="00983A58" w:rsidRDefault="00983A58" w:rsidP="00983A58">
      <w:pPr>
        <w:pStyle w:val="revisionnodfps"/>
      </w:pPr>
      <w:r w:rsidRPr="000774CD">
        <w:t xml:space="preserve">LPPH </w:t>
      </w:r>
      <w:r w:rsidRPr="000774CD">
        <w:rPr>
          <w:strike/>
          <w:color w:val="FF0000"/>
        </w:rPr>
        <w:t>December 2009</w:t>
      </w:r>
      <w:r>
        <w:t xml:space="preserve"> DRAFT 5482-CCL</w:t>
      </w:r>
    </w:p>
    <w:p w:rsidR="004608DD" w:rsidRPr="00783CAC" w:rsidRDefault="004608DD" w:rsidP="004608DD">
      <w:pPr>
        <w:pStyle w:val="revisionnodfps"/>
      </w:pPr>
      <w:r>
        <w:rPr>
          <w:i/>
          <w:color w:val="FF0000"/>
          <w:sz w:val="22"/>
          <w:szCs w:val="22"/>
          <w:highlight w:val="yellow"/>
        </w:rPr>
        <w:t>(Previously, the highlighted portion only applied to residential licensing; the policy now applies to day care licensing as well.</w:t>
      </w:r>
      <w:r w:rsidRPr="00EA3212">
        <w:rPr>
          <w:i/>
          <w:color w:val="FF0000"/>
          <w:sz w:val="22"/>
          <w:szCs w:val="22"/>
          <w:highlight w:val="yellow"/>
        </w:rPr>
        <w:t>)</w:t>
      </w:r>
    </w:p>
    <w:p w:rsidR="00983A58" w:rsidRPr="008C7A09" w:rsidRDefault="00983A58" w:rsidP="00983A58">
      <w:pPr>
        <w:pStyle w:val="violettagdfps"/>
      </w:pPr>
      <w:r w:rsidRPr="008C7A09">
        <w:t>Procedure</w:t>
      </w:r>
    </w:p>
    <w:p w:rsidR="00983A58" w:rsidRDefault="00983A58" w:rsidP="00983A58">
      <w:pPr>
        <w:pStyle w:val="bodytextdfps"/>
      </w:pPr>
      <w:r>
        <w:t>When an inspector sends a final</w:t>
      </w:r>
      <w:r w:rsidRPr="00781990">
        <w:t xml:space="preserve"> notice </w:t>
      </w:r>
      <w:r>
        <w:t xml:space="preserve">of adverse action to a permit holder or applicant, as required in </w:t>
      </w:r>
      <w:r w:rsidRPr="006907F5">
        <w:t>7635 Final Notice of Suspension, Revocation, or Denial</w:t>
      </w:r>
      <w:r>
        <w:t>, the inspector includes the following statements in the notice.</w:t>
      </w:r>
    </w:p>
    <w:p w:rsidR="00983A58" w:rsidRPr="00781990" w:rsidRDefault="00983A58" w:rsidP="00983A58">
      <w:pPr>
        <w:pStyle w:val="subheading1dfps"/>
      </w:pPr>
      <w:r>
        <w:t xml:space="preserve">Statement 1: </w:t>
      </w:r>
      <w:r w:rsidRPr="00781990">
        <w:t xml:space="preserve">Decision </w:t>
      </w:r>
      <w:r>
        <w:t>I</w:t>
      </w:r>
      <w:r w:rsidRPr="00781990">
        <w:t>s Final</w:t>
      </w:r>
    </w:p>
    <w:p w:rsidR="00983A58" w:rsidRPr="00781990" w:rsidRDefault="00983A58" w:rsidP="00983A58">
      <w:pPr>
        <w:pStyle w:val="bodytextdfps"/>
        <w:rPr>
          <w:szCs w:val="22"/>
        </w:rPr>
      </w:pPr>
      <w:r w:rsidRPr="00781990">
        <w:rPr>
          <w:szCs w:val="22"/>
        </w:rPr>
        <w:t xml:space="preserve">The </w:t>
      </w:r>
      <w:r>
        <w:rPr>
          <w:szCs w:val="22"/>
        </w:rPr>
        <w:t xml:space="preserve">final </w:t>
      </w:r>
      <w:r w:rsidRPr="00781990">
        <w:rPr>
          <w:szCs w:val="22"/>
        </w:rPr>
        <w:t>notice</w:t>
      </w:r>
      <w:r>
        <w:rPr>
          <w:szCs w:val="22"/>
        </w:rPr>
        <w:t xml:space="preserve"> must </w:t>
      </w:r>
      <w:r w:rsidRPr="00781990">
        <w:rPr>
          <w:szCs w:val="22"/>
        </w:rPr>
        <w:t>include a statement that the decision to revoke, suspend</w:t>
      </w:r>
      <w:r>
        <w:rPr>
          <w:szCs w:val="22"/>
        </w:rPr>
        <w:t>,</w:t>
      </w:r>
      <w:r w:rsidRPr="00781990">
        <w:rPr>
          <w:szCs w:val="22"/>
        </w:rPr>
        <w:t xml:space="preserve"> or deny is final according to the </w:t>
      </w:r>
      <w:r>
        <w:rPr>
          <w:szCs w:val="22"/>
        </w:rPr>
        <w:t xml:space="preserve">requirements in </w:t>
      </w:r>
      <w:r w:rsidRPr="00781990">
        <w:rPr>
          <w:szCs w:val="22"/>
        </w:rPr>
        <w:t xml:space="preserve">Human Resources Code, Section </w:t>
      </w:r>
      <w:hyperlink r:id="rId108" w:anchor="42.072" w:tgtFrame="_blank" w:history="1">
        <w:r w:rsidRPr="00781990">
          <w:rPr>
            <w:rStyle w:val="Hyperlink"/>
            <w:szCs w:val="22"/>
          </w:rPr>
          <w:t>42.072</w:t>
        </w:r>
      </w:hyperlink>
      <w:r w:rsidRPr="00781990">
        <w:rPr>
          <w:szCs w:val="22"/>
        </w:rPr>
        <w:t>.</w:t>
      </w:r>
    </w:p>
    <w:p w:rsidR="00983A58" w:rsidRPr="00781990" w:rsidRDefault="00983A58" w:rsidP="00983A58">
      <w:pPr>
        <w:pStyle w:val="bodytextdfps"/>
        <w:rPr>
          <w:szCs w:val="22"/>
        </w:rPr>
      </w:pPr>
      <w:r w:rsidRPr="00781990">
        <w:rPr>
          <w:szCs w:val="22"/>
        </w:rPr>
        <w:t xml:space="preserve">In the case of revocation or suspension, the </w:t>
      </w:r>
      <w:r>
        <w:rPr>
          <w:szCs w:val="22"/>
        </w:rPr>
        <w:t xml:space="preserve">operation </w:t>
      </w:r>
      <w:r w:rsidRPr="00781990">
        <w:rPr>
          <w:szCs w:val="22"/>
        </w:rPr>
        <w:t>must return</w:t>
      </w:r>
      <w:r>
        <w:rPr>
          <w:szCs w:val="22"/>
        </w:rPr>
        <w:t xml:space="preserve"> the permit, if</w:t>
      </w:r>
      <w:r w:rsidRPr="00781990">
        <w:rPr>
          <w:szCs w:val="22"/>
        </w:rPr>
        <w:t xml:space="preserve"> the operation is still operating</w:t>
      </w:r>
      <w:r>
        <w:rPr>
          <w:szCs w:val="22"/>
        </w:rPr>
        <w:t xml:space="preserve"> when it is notified</w:t>
      </w:r>
      <w:r w:rsidRPr="00781990">
        <w:rPr>
          <w:szCs w:val="22"/>
        </w:rPr>
        <w:t>.</w:t>
      </w:r>
    </w:p>
    <w:p w:rsidR="00983A58" w:rsidRPr="00781990" w:rsidRDefault="00983A58" w:rsidP="00983A58">
      <w:pPr>
        <w:pStyle w:val="subheading1dfps"/>
      </w:pPr>
      <w:r>
        <w:t xml:space="preserve">Statement 2: </w:t>
      </w:r>
      <w:r w:rsidRPr="00781990">
        <w:t xml:space="preserve">Operation </w:t>
      </w:r>
      <w:r>
        <w:t>Must Notify Parents or M</w:t>
      </w:r>
      <w:r w:rsidRPr="00781990">
        <w:t xml:space="preserve">anaging </w:t>
      </w:r>
      <w:r>
        <w:t>C</w:t>
      </w:r>
      <w:r w:rsidRPr="00781990">
        <w:t xml:space="preserve">onservator </w:t>
      </w:r>
    </w:p>
    <w:p w:rsidR="00983A58" w:rsidRDefault="00983A58" w:rsidP="00983A58">
      <w:pPr>
        <w:pStyle w:val="bodytextdfps"/>
        <w:rPr>
          <w:szCs w:val="22"/>
        </w:rPr>
      </w:pPr>
      <w:r w:rsidRPr="00781990">
        <w:rPr>
          <w:szCs w:val="22"/>
        </w:rPr>
        <w:t xml:space="preserve">If the </w:t>
      </w:r>
      <w:r>
        <w:rPr>
          <w:szCs w:val="22"/>
        </w:rPr>
        <w:t xml:space="preserve">final notice is being sent to a </w:t>
      </w:r>
      <w:r w:rsidRPr="00781990">
        <w:rPr>
          <w:szCs w:val="22"/>
        </w:rPr>
        <w:t>permit holder</w:t>
      </w:r>
      <w:r>
        <w:rPr>
          <w:szCs w:val="22"/>
        </w:rPr>
        <w:t xml:space="preserve"> who</w:t>
      </w:r>
      <w:r w:rsidRPr="00781990">
        <w:rPr>
          <w:szCs w:val="22"/>
        </w:rPr>
        <w:t xml:space="preserve"> is operating</w:t>
      </w:r>
      <w:r>
        <w:rPr>
          <w:szCs w:val="22"/>
        </w:rPr>
        <w:t>,</w:t>
      </w:r>
      <w:r w:rsidRPr="00781990">
        <w:rPr>
          <w:szCs w:val="22"/>
        </w:rPr>
        <w:t xml:space="preserve"> the final notice </w:t>
      </w:r>
      <w:r>
        <w:rPr>
          <w:szCs w:val="22"/>
        </w:rPr>
        <w:t>must include a statement requiring t</w:t>
      </w:r>
      <w:r w:rsidRPr="00781990">
        <w:rPr>
          <w:szCs w:val="22"/>
        </w:rPr>
        <w:t xml:space="preserve">he </w:t>
      </w:r>
      <w:r>
        <w:rPr>
          <w:szCs w:val="22"/>
        </w:rPr>
        <w:t>permit holder to:</w:t>
      </w:r>
      <w:r w:rsidRPr="00781990" w:rsidDel="00F7438C">
        <w:rPr>
          <w:szCs w:val="22"/>
        </w:rPr>
        <w:t xml:space="preserve"> </w:t>
      </w:r>
    </w:p>
    <w:p w:rsidR="00983A58" w:rsidRDefault="00983A58" w:rsidP="00983A58">
      <w:pPr>
        <w:pStyle w:val="list1dfps"/>
      </w:pPr>
      <w:r w:rsidRPr="0060130A">
        <w:t xml:space="preserve">  •</w:t>
      </w:r>
      <w:r w:rsidRPr="0060130A">
        <w:tab/>
      </w:r>
      <w:proofErr w:type="gramStart"/>
      <w:r>
        <w:t>mail</w:t>
      </w:r>
      <w:proofErr w:type="gramEnd"/>
      <w:r>
        <w:t xml:space="preserve"> </w:t>
      </w:r>
      <w:r w:rsidRPr="00781990">
        <w:t xml:space="preserve">a notice </w:t>
      </w:r>
      <w:r>
        <w:t xml:space="preserve">about </w:t>
      </w:r>
      <w:r w:rsidRPr="00781990">
        <w:t>the adverse action to the parents or managing conservator of each child enrolled</w:t>
      </w:r>
      <w:r>
        <w:t>;</w:t>
      </w:r>
      <w:r w:rsidRPr="00781990">
        <w:t xml:space="preserve"> </w:t>
      </w:r>
      <w:r>
        <w:t xml:space="preserve">and </w:t>
      </w:r>
    </w:p>
    <w:p w:rsidR="00983A58" w:rsidRPr="00781990" w:rsidRDefault="00983A58" w:rsidP="00983A58">
      <w:pPr>
        <w:pStyle w:val="list1dfps"/>
      </w:pPr>
      <w:r w:rsidRPr="0060130A">
        <w:t xml:space="preserve">  •</w:t>
      </w:r>
      <w:r w:rsidRPr="0060130A">
        <w:tab/>
      </w:r>
      <w:r>
        <w:t>send t</w:t>
      </w:r>
      <w:r w:rsidRPr="00781990">
        <w:t xml:space="preserve">he notice by </w:t>
      </w:r>
      <w:r>
        <w:t xml:space="preserve">both </w:t>
      </w:r>
      <w:r w:rsidRPr="00781990">
        <w:t xml:space="preserve">certified </w:t>
      </w:r>
      <w:r>
        <w:t xml:space="preserve">and regular </w:t>
      </w:r>
      <w:r w:rsidRPr="00781990">
        <w:t xml:space="preserve">mail within five days of the </w:t>
      </w:r>
      <w:r>
        <w:t xml:space="preserve">date that the permit holder received notice about </w:t>
      </w:r>
      <w:r w:rsidRPr="00781990">
        <w:t>the denial, suspension</w:t>
      </w:r>
      <w:r>
        <w:t>,</w:t>
      </w:r>
      <w:r w:rsidRPr="00781990">
        <w:t xml:space="preserve"> or revocation. </w:t>
      </w:r>
    </w:p>
    <w:p w:rsidR="00983A58" w:rsidRPr="00E75A49" w:rsidRDefault="00983A58" w:rsidP="00983A58">
      <w:pPr>
        <w:pStyle w:val="bodytextcitationdfps"/>
        <w:rPr>
          <w:szCs w:val="18"/>
        </w:rPr>
      </w:pPr>
      <w:r w:rsidRPr="00E75A49">
        <w:rPr>
          <w:szCs w:val="18"/>
        </w:rPr>
        <w:t xml:space="preserve">Texas Human Resources Code </w:t>
      </w:r>
      <w:hyperlink r:id="rId109" w:anchor="42.077" w:tgtFrame="_blank" w:history="1">
        <w:r w:rsidRPr="00E75A49">
          <w:rPr>
            <w:rStyle w:val="Hyperlink"/>
            <w:szCs w:val="18"/>
          </w:rPr>
          <w:t>§42.077(d)</w:t>
        </w:r>
      </w:hyperlink>
    </w:p>
    <w:p w:rsidR="00983A58" w:rsidRPr="00E75A49" w:rsidRDefault="00983A58" w:rsidP="00983A58">
      <w:pPr>
        <w:pStyle w:val="bodytextcitationdfps"/>
        <w:rPr>
          <w:szCs w:val="18"/>
        </w:rPr>
      </w:pPr>
      <w:r w:rsidRPr="00E75A49">
        <w:rPr>
          <w:szCs w:val="18"/>
        </w:rPr>
        <w:t xml:space="preserve">DFPS Rules, 40 TAC </w:t>
      </w:r>
      <w:hyperlink r:id="rId110" w:tgtFrame="_blank" w:history="1">
        <w:r w:rsidRPr="00E75A49">
          <w:rPr>
            <w:rStyle w:val="Hyperlink"/>
            <w:szCs w:val="18"/>
          </w:rPr>
          <w:t>§745.8661</w:t>
        </w:r>
      </w:hyperlink>
    </w:p>
    <w:p w:rsidR="00983A58" w:rsidRPr="00781990" w:rsidRDefault="00983A58" w:rsidP="00983A58">
      <w:pPr>
        <w:pStyle w:val="subheading1dfps"/>
      </w:pPr>
      <w:r>
        <w:t xml:space="preserve">Statement 3: DFPS Will Notify the </w:t>
      </w:r>
      <w:r w:rsidRPr="00781990">
        <w:t xml:space="preserve">Public </w:t>
      </w:r>
    </w:p>
    <w:p w:rsidR="00983A58" w:rsidRPr="00050D30" w:rsidRDefault="00983A58" w:rsidP="00983A58">
      <w:pPr>
        <w:pStyle w:val="bodytextdfps"/>
        <w:rPr>
          <w:szCs w:val="26"/>
        </w:rPr>
      </w:pPr>
      <w:r w:rsidRPr="00781990">
        <w:t xml:space="preserve">The </w:t>
      </w:r>
      <w:r>
        <w:t xml:space="preserve">final notice from DFPS to the permit holder or applicant </w:t>
      </w:r>
      <w:r w:rsidRPr="00781990">
        <w:t xml:space="preserve">must </w:t>
      </w:r>
      <w:r>
        <w:t xml:space="preserve">also explain that </w:t>
      </w:r>
      <w:r w:rsidRPr="00781990">
        <w:t xml:space="preserve">notice </w:t>
      </w:r>
      <w:r>
        <w:t xml:space="preserve">about </w:t>
      </w:r>
      <w:r w:rsidRPr="00781990">
        <w:t xml:space="preserve">the adverse action will be published </w:t>
      </w:r>
      <w:r>
        <w:t xml:space="preserve">by DFPS </w:t>
      </w:r>
      <w:r w:rsidRPr="00781990">
        <w:t xml:space="preserve">in the local newspaper or on the DFSP website. </w:t>
      </w:r>
      <w:r>
        <w:t xml:space="preserve">See 7635.2 Additional Actions to Be Taken by </w:t>
      </w:r>
      <w:r w:rsidRPr="00037D87">
        <w:t>Licensing Staff</w:t>
      </w:r>
    </w:p>
    <w:p w:rsidR="00983A58" w:rsidRPr="00781990" w:rsidRDefault="00983A58" w:rsidP="00983A58">
      <w:pPr>
        <w:pStyle w:val="bodytextdfps"/>
        <w:rPr>
          <w:szCs w:val="22"/>
        </w:rPr>
      </w:pPr>
      <w:r>
        <w:rPr>
          <w:szCs w:val="22"/>
        </w:rPr>
        <w:t xml:space="preserve">In the case of </w:t>
      </w:r>
      <w:r w:rsidRPr="00781990">
        <w:rPr>
          <w:szCs w:val="22"/>
        </w:rPr>
        <w:t>a denial, Licensing publish</w:t>
      </w:r>
      <w:r>
        <w:rPr>
          <w:szCs w:val="22"/>
        </w:rPr>
        <w:t>es</w:t>
      </w:r>
      <w:r w:rsidRPr="00781990">
        <w:rPr>
          <w:szCs w:val="22"/>
        </w:rPr>
        <w:t xml:space="preserve"> the notice only if the permit holder was previously operating. Notification will also be sent to any state and federal programs and agencies, as appropriate. </w:t>
      </w:r>
    </w:p>
    <w:p w:rsidR="00983A58" w:rsidRPr="00E75A49" w:rsidRDefault="00983A58" w:rsidP="00983A58">
      <w:pPr>
        <w:pStyle w:val="bodytextcitationdfps"/>
        <w:rPr>
          <w:szCs w:val="14"/>
        </w:rPr>
      </w:pPr>
      <w:r w:rsidRPr="00E75A49">
        <w:rPr>
          <w:szCs w:val="14"/>
        </w:rPr>
        <w:lastRenderedPageBreak/>
        <w:t xml:space="preserve">Texas Human Resources Code </w:t>
      </w:r>
      <w:hyperlink r:id="rId111" w:anchor="42.077" w:tgtFrame="_blank" w:history="1">
        <w:r w:rsidRPr="00E75A49">
          <w:rPr>
            <w:rStyle w:val="Hyperlink"/>
            <w:szCs w:val="14"/>
          </w:rPr>
          <w:t>§42.077(a)</w:t>
        </w:r>
      </w:hyperlink>
    </w:p>
    <w:p w:rsidR="00983A58" w:rsidRPr="00E75A49" w:rsidRDefault="00983A58" w:rsidP="00983A58">
      <w:pPr>
        <w:pStyle w:val="bodytextcitationdfps"/>
        <w:rPr>
          <w:szCs w:val="14"/>
        </w:rPr>
      </w:pPr>
      <w:r w:rsidRPr="00E75A49">
        <w:rPr>
          <w:szCs w:val="14"/>
        </w:rPr>
        <w:t xml:space="preserve">DFPS Rules, 40 TAC </w:t>
      </w:r>
      <w:hyperlink r:id="rId112" w:tgtFrame="_blank" w:history="1">
        <w:r w:rsidRPr="00E75A49">
          <w:rPr>
            <w:rStyle w:val="Hyperlink"/>
            <w:szCs w:val="14"/>
          </w:rPr>
          <w:t>§745.8659</w:t>
        </w:r>
      </w:hyperlink>
    </w:p>
    <w:p w:rsidR="00983A58" w:rsidRPr="00781990" w:rsidRDefault="00983A58" w:rsidP="00983A58">
      <w:pPr>
        <w:pStyle w:val="subheading1dfps"/>
      </w:pPr>
      <w:r>
        <w:t>Statement 4: Applicant Is Restricted From Reapplying</w:t>
      </w:r>
      <w:r w:rsidRPr="00781990">
        <w:t xml:space="preserve"> </w:t>
      </w:r>
    </w:p>
    <w:p w:rsidR="00983A58" w:rsidRPr="00781990" w:rsidRDefault="00983A58" w:rsidP="00983A58">
      <w:pPr>
        <w:pStyle w:val="bodytextdfps"/>
      </w:pPr>
      <w:r w:rsidRPr="00781990">
        <w:t xml:space="preserve">The </w:t>
      </w:r>
      <w:r>
        <w:t xml:space="preserve">final notice </w:t>
      </w:r>
      <w:r w:rsidRPr="00781990">
        <w:t xml:space="preserve">must contain a statement that the permit holder or applicant </w:t>
      </w:r>
      <w:r w:rsidRPr="0070072D">
        <w:t>whose permit has been denied or revoked may not apply for another permit before the fifth anniversary after</w:t>
      </w:r>
      <w:r w:rsidRPr="00781990">
        <w:t xml:space="preserve"> the adverse action takes effect. </w:t>
      </w:r>
    </w:p>
    <w:p w:rsidR="00983A58" w:rsidRPr="00E75A49" w:rsidRDefault="00983A58" w:rsidP="00983A58">
      <w:pPr>
        <w:pStyle w:val="bodytextcitationdfps"/>
        <w:rPr>
          <w:szCs w:val="18"/>
        </w:rPr>
      </w:pPr>
      <w:r w:rsidRPr="00E75A49">
        <w:rPr>
          <w:szCs w:val="18"/>
        </w:rPr>
        <w:t xml:space="preserve">Texas Human Resources Code </w:t>
      </w:r>
      <w:hyperlink r:id="rId113" w:anchor="42.072" w:tgtFrame="_blank" w:history="1">
        <w:r w:rsidRPr="00E75A49">
          <w:rPr>
            <w:rStyle w:val="Hyperlink"/>
            <w:szCs w:val="18"/>
          </w:rPr>
          <w:t>§42.072(c)</w:t>
        </w:r>
      </w:hyperlink>
    </w:p>
    <w:p w:rsidR="00983A58" w:rsidRPr="00781990" w:rsidRDefault="00983A58" w:rsidP="00983A58">
      <w:pPr>
        <w:pStyle w:val="bodytextdfps"/>
        <w:rPr>
          <w:szCs w:val="22"/>
        </w:rPr>
      </w:pPr>
      <w:r w:rsidRPr="004608DD">
        <w:rPr>
          <w:szCs w:val="22"/>
          <w:highlight w:val="yellow"/>
        </w:rPr>
        <w:t xml:space="preserve">If an applicant applies for a permit within five years from the date that the applicant was sustained as a controlling person, the inspector does not apply an additional five-year restriction because </w:t>
      </w:r>
      <w:r w:rsidRPr="004608DD">
        <w:rPr>
          <w:highlight w:val="yellow"/>
        </w:rPr>
        <w:t xml:space="preserve">applying within five years </w:t>
      </w:r>
      <w:r w:rsidRPr="004608DD">
        <w:rPr>
          <w:szCs w:val="22"/>
          <w:highlight w:val="yellow"/>
        </w:rPr>
        <w:t>is not considered a substantial</w:t>
      </w:r>
      <w:r w:rsidRPr="004608DD">
        <w:rPr>
          <w:highlight w:val="yellow"/>
        </w:rPr>
        <w:t xml:space="preserve"> violation</w:t>
      </w:r>
      <w:r w:rsidR="00291FEE" w:rsidRPr="004608DD">
        <w:rPr>
          <w:szCs w:val="22"/>
          <w:highlight w:val="yellow"/>
        </w:rPr>
        <w:t>.</w:t>
      </w:r>
    </w:p>
    <w:p w:rsidR="00983A58" w:rsidRPr="00781990" w:rsidRDefault="00983A58" w:rsidP="00983A58">
      <w:pPr>
        <w:pStyle w:val="subheading1dfps"/>
      </w:pPr>
      <w:r>
        <w:t xml:space="preserve">Statement 5: </w:t>
      </w:r>
      <w:r w:rsidRPr="00781990">
        <w:t xml:space="preserve">Operating </w:t>
      </w:r>
      <w:r>
        <w:t>W</w:t>
      </w:r>
      <w:r w:rsidRPr="00781990">
        <w:t>ithout a Permit Will Result in Legal Action</w:t>
      </w:r>
    </w:p>
    <w:p w:rsidR="00983A58" w:rsidRDefault="00983A58" w:rsidP="00983A58">
      <w:pPr>
        <w:pStyle w:val="bodytextdfps"/>
        <w:rPr>
          <w:szCs w:val="22"/>
        </w:rPr>
      </w:pPr>
      <w:r w:rsidRPr="00781990">
        <w:rPr>
          <w:szCs w:val="22"/>
        </w:rPr>
        <w:t xml:space="preserve">The </w:t>
      </w:r>
      <w:r>
        <w:rPr>
          <w:szCs w:val="22"/>
        </w:rPr>
        <w:t xml:space="preserve">final notice </w:t>
      </w:r>
      <w:r w:rsidRPr="00781990">
        <w:rPr>
          <w:szCs w:val="22"/>
        </w:rPr>
        <w:t xml:space="preserve">must note that beginning or continuing operation without a permit is a violation of the law and will result in legal action. </w:t>
      </w:r>
    </w:p>
    <w:p w:rsidR="00983A58" w:rsidRDefault="00983A58" w:rsidP="00983A58">
      <w:pPr>
        <w:pStyle w:val="bodytextdfps"/>
        <w:rPr>
          <w:szCs w:val="22"/>
        </w:rPr>
      </w:pPr>
      <w:r w:rsidRPr="00781990">
        <w:rPr>
          <w:szCs w:val="22"/>
        </w:rPr>
        <w:t xml:space="preserve">For a state-operated operation, legal action may not be taken. The inspector notifies the </w:t>
      </w:r>
      <w:r>
        <w:rPr>
          <w:szCs w:val="22"/>
        </w:rPr>
        <w:t xml:space="preserve">relevant </w:t>
      </w:r>
      <w:r w:rsidRPr="00781990">
        <w:rPr>
          <w:szCs w:val="22"/>
        </w:rPr>
        <w:t xml:space="preserve">state agency </w:t>
      </w:r>
      <w:r>
        <w:rPr>
          <w:szCs w:val="22"/>
        </w:rPr>
        <w:t xml:space="preserve">to explain </w:t>
      </w:r>
      <w:r w:rsidRPr="00781990">
        <w:rPr>
          <w:szCs w:val="22"/>
        </w:rPr>
        <w:t xml:space="preserve">that </w:t>
      </w:r>
      <w:r>
        <w:rPr>
          <w:szCs w:val="22"/>
        </w:rPr>
        <w:t xml:space="preserve">DFPS will notify </w:t>
      </w:r>
      <w:r w:rsidRPr="00781990">
        <w:rPr>
          <w:szCs w:val="22"/>
        </w:rPr>
        <w:t>the state administrative authority.</w:t>
      </w:r>
    </w:p>
    <w:p w:rsidR="00983A58" w:rsidRDefault="00983A58" w:rsidP="00983A58">
      <w:pPr>
        <w:pStyle w:val="Heading5"/>
      </w:pPr>
      <w:bookmarkStart w:id="261" w:name="_Toc329678146"/>
      <w:bookmarkStart w:id="262" w:name="_Toc331597041"/>
      <w:bookmarkStart w:id="263" w:name="_Toc332368673"/>
      <w:bookmarkStart w:id="264" w:name="_Toc332611946"/>
      <w:bookmarkStart w:id="265" w:name="_Toc332723395"/>
      <w:bookmarkStart w:id="266" w:name="_Toc333331021"/>
      <w:r>
        <w:t>7635.2</w:t>
      </w:r>
      <w:bookmarkStart w:id="267" w:name="LPPH_7635_2"/>
      <w:bookmarkEnd w:id="267"/>
      <w:r>
        <w:t xml:space="preserve"> Additional Actions Taken by </w:t>
      </w:r>
      <w:r w:rsidRPr="00D845B7">
        <w:t>Licensing Staff</w:t>
      </w:r>
      <w:bookmarkEnd w:id="261"/>
      <w:r>
        <w:t xml:space="preserve"> When Adverse Action</w:t>
      </w:r>
      <w:bookmarkEnd w:id="262"/>
      <w:r>
        <w:t xml:space="preserve"> Is Final</w:t>
      </w:r>
      <w:bookmarkEnd w:id="263"/>
      <w:bookmarkEnd w:id="264"/>
      <w:bookmarkEnd w:id="265"/>
      <w:bookmarkEnd w:id="266"/>
    </w:p>
    <w:p w:rsidR="00983A58" w:rsidRPr="000774CD" w:rsidRDefault="00983A58" w:rsidP="00983A58">
      <w:pPr>
        <w:pStyle w:val="revisionnodfps"/>
      </w:pPr>
      <w:r w:rsidRPr="000774CD">
        <w:t xml:space="preserve">LPPH </w:t>
      </w:r>
      <w:r w:rsidRPr="000774CD">
        <w:rPr>
          <w:strike/>
          <w:color w:val="FF0000"/>
        </w:rPr>
        <w:t>December 2009</w:t>
      </w:r>
      <w:r>
        <w:t xml:space="preserve"> DRAFT 5482-CCL</w:t>
      </w:r>
    </w:p>
    <w:p w:rsidR="00983A58" w:rsidRDefault="00983A58" w:rsidP="00983A58">
      <w:pPr>
        <w:pStyle w:val="violettagdfps"/>
        <w:rPr>
          <w:sz w:val="17"/>
          <w:szCs w:val="17"/>
        </w:rPr>
      </w:pPr>
      <w:r w:rsidRPr="006A4F87">
        <w:t>Procedure</w:t>
      </w:r>
    </w:p>
    <w:p w:rsidR="00983A58" w:rsidRPr="006A4F87" w:rsidRDefault="00983A58" w:rsidP="00983A58">
      <w:pPr>
        <w:pStyle w:val="subheading1dfps"/>
      </w:pPr>
      <w:r>
        <w:t xml:space="preserve">Notifying </w:t>
      </w:r>
      <w:r w:rsidRPr="006A4F87">
        <w:t xml:space="preserve">DFPS </w:t>
      </w:r>
      <w:r>
        <w:t xml:space="preserve">Staff and Other </w:t>
      </w:r>
      <w:r w:rsidRPr="006A4F87">
        <w:t>Entities</w:t>
      </w:r>
    </w:p>
    <w:p w:rsidR="00983A58" w:rsidRDefault="00983A58" w:rsidP="00983A58">
      <w:pPr>
        <w:pStyle w:val="bodytextdfps"/>
        <w:rPr>
          <w:szCs w:val="22"/>
        </w:rPr>
      </w:pPr>
      <w:r w:rsidRPr="006A4F87">
        <w:rPr>
          <w:szCs w:val="22"/>
        </w:rPr>
        <w:t xml:space="preserve">The inspector sends copies of the </w:t>
      </w:r>
      <w:r w:rsidRPr="004608DD">
        <w:rPr>
          <w:szCs w:val="22"/>
          <w:highlight w:val="yellow"/>
        </w:rPr>
        <w:t xml:space="preserve">Final Adverse Action notice </w:t>
      </w:r>
      <w:r w:rsidRPr="004608DD">
        <w:rPr>
          <w:highlight w:val="yellow"/>
        </w:rPr>
        <w:t>(CLASS Form 2895)</w:t>
      </w:r>
      <w:r>
        <w:t xml:space="preserve"> </w:t>
      </w:r>
      <w:r w:rsidRPr="006A4F87">
        <w:rPr>
          <w:szCs w:val="22"/>
        </w:rPr>
        <w:t xml:space="preserve">to the </w:t>
      </w:r>
      <w:r>
        <w:rPr>
          <w:szCs w:val="22"/>
        </w:rPr>
        <w:t xml:space="preserve">following Licensing staff </w:t>
      </w:r>
      <w:r w:rsidRPr="006A4F87">
        <w:t>responsible for the operation</w:t>
      </w:r>
      <w:r>
        <w:rPr>
          <w:szCs w:val="22"/>
        </w:rPr>
        <w:t>:</w:t>
      </w:r>
      <w:r w:rsidRPr="006A4F87">
        <w:rPr>
          <w:szCs w:val="22"/>
        </w:rPr>
        <w:t xml:space="preserve"> </w:t>
      </w:r>
    </w:p>
    <w:p w:rsidR="00983A58" w:rsidRDefault="00983A58" w:rsidP="00983A58">
      <w:pPr>
        <w:pStyle w:val="list1dfps"/>
        <w:numPr>
          <w:ilvl w:val="0"/>
          <w:numId w:val="45"/>
        </w:numPr>
      </w:pPr>
      <w:r>
        <w:t xml:space="preserve">The </w:t>
      </w:r>
      <w:r w:rsidRPr="006A4F87">
        <w:t xml:space="preserve">Licensing attorney </w:t>
      </w:r>
    </w:p>
    <w:p w:rsidR="00983A58" w:rsidRDefault="00983A58" w:rsidP="00983A58">
      <w:pPr>
        <w:pStyle w:val="list1dfps"/>
        <w:numPr>
          <w:ilvl w:val="0"/>
          <w:numId w:val="45"/>
        </w:numPr>
      </w:pPr>
      <w:r>
        <w:t>The</w:t>
      </w:r>
      <w:r w:rsidRPr="006A4F87">
        <w:t xml:space="preserve"> district director</w:t>
      </w:r>
      <w:r>
        <w:t xml:space="preserve"> or residential director</w:t>
      </w:r>
      <w:r w:rsidRPr="006A4F87">
        <w:t xml:space="preserve"> </w:t>
      </w:r>
    </w:p>
    <w:p w:rsidR="00983A58" w:rsidRDefault="00983A58" w:rsidP="00983A58">
      <w:pPr>
        <w:pStyle w:val="list1dfps"/>
        <w:numPr>
          <w:ilvl w:val="0"/>
          <w:numId w:val="45"/>
        </w:numPr>
      </w:pPr>
      <w:r>
        <w:t>The</w:t>
      </w:r>
      <w:r w:rsidRPr="006A4F87">
        <w:t xml:space="preserve"> supervisor</w:t>
      </w:r>
      <w:r>
        <w:t xml:space="preserve"> </w:t>
      </w:r>
      <w:r w:rsidRPr="006A4F87">
        <w:t xml:space="preserve"> </w:t>
      </w:r>
    </w:p>
    <w:p w:rsidR="00983A58" w:rsidRDefault="00983A58" w:rsidP="00654CA2">
      <w:pPr>
        <w:pStyle w:val="list1dfps"/>
      </w:pPr>
      <w:r w:rsidRPr="008C7BD6">
        <w:t>d.</w:t>
      </w:r>
      <w:r w:rsidRPr="008C7BD6">
        <w:tab/>
        <w:t>The residential contract manager (when applicable)</w:t>
      </w:r>
    </w:p>
    <w:p w:rsidR="00983A58" w:rsidRDefault="00983A58" w:rsidP="00654CA2">
      <w:pPr>
        <w:pStyle w:val="list1dfps"/>
      </w:pPr>
      <w:r>
        <w:t>e.</w:t>
      </w:r>
      <w:r>
        <w:tab/>
        <w:t>The staff of</w:t>
      </w:r>
      <w:r w:rsidRPr="006A4F87">
        <w:t xml:space="preserve"> the </w:t>
      </w:r>
      <w:r>
        <w:t>following (when applicable):</w:t>
      </w:r>
      <w:r w:rsidRPr="006A4F87">
        <w:t xml:space="preserve"> </w:t>
      </w:r>
    </w:p>
    <w:p w:rsidR="00983A58" w:rsidRDefault="00983A58" w:rsidP="0076563F">
      <w:pPr>
        <w:pStyle w:val="list2dfps"/>
      </w:pPr>
      <w:r w:rsidRPr="0060130A">
        <w:t xml:space="preserve">  •</w:t>
      </w:r>
      <w:r w:rsidRPr="0060130A">
        <w:tab/>
      </w:r>
      <w:r>
        <w:t>The local c</w:t>
      </w:r>
      <w:r w:rsidRPr="006A4F87">
        <w:t xml:space="preserve">hild </w:t>
      </w:r>
      <w:r>
        <w:t>c</w:t>
      </w:r>
      <w:r w:rsidRPr="006A4F87">
        <w:t xml:space="preserve">are </w:t>
      </w:r>
      <w:r>
        <w:t>f</w:t>
      </w:r>
      <w:r w:rsidRPr="006A4F87">
        <w:t xml:space="preserve">ood </w:t>
      </w:r>
      <w:r>
        <w:t>p</w:t>
      </w:r>
      <w:r w:rsidRPr="006A4F87">
        <w:t xml:space="preserve">rogram </w:t>
      </w:r>
    </w:p>
    <w:p w:rsidR="00983A58" w:rsidRDefault="00983A58" w:rsidP="0076563F">
      <w:pPr>
        <w:pStyle w:val="list2dfps"/>
      </w:pPr>
      <w:r w:rsidRPr="0060130A">
        <w:t xml:space="preserve">  •</w:t>
      </w:r>
      <w:r w:rsidRPr="0060130A">
        <w:tab/>
      </w:r>
      <w:r>
        <w:t>The local c</w:t>
      </w:r>
      <w:r w:rsidRPr="006A4F87">
        <w:t xml:space="preserve">hild </w:t>
      </w:r>
      <w:r>
        <w:t>c</w:t>
      </w:r>
      <w:r w:rsidRPr="006A4F87">
        <w:t xml:space="preserve">are </w:t>
      </w:r>
      <w:r>
        <w:t>m</w:t>
      </w:r>
      <w:r w:rsidRPr="006A4F87">
        <w:t xml:space="preserve">anagement </w:t>
      </w:r>
      <w:r>
        <w:t>s</w:t>
      </w:r>
      <w:r w:rsidRPr="006A4F87">
        <w:t>ystem (CCMS)</w:t>
      </w:r>
    </w:p>
    <w:p w:rsidR="00983A58" w:rsidRPr="006A4F87" w:rsidRDefault="00983A58" w:rsidP="00983A58">
      <w:pPr>
        <w:pStyle w:val="subheading1dfps"/>
      </w:pPr>
      <w:r w:rsidRPr="006A4F87">
        <w:t>Publish</w:t>
      </w:r>
      <w:r>
        <w:t>ing</w:t>
      </w:r>
      <w:r w:rsidRPr="006A4F87">
        <w:t xml:space="preserve"> a Public Notice</w:t>
      </w:r>
    </w:p>
    <w:p w:rsidR="00983A58" w:rsidRDefault="00983A58" w:rsidP="00983A58">
      <w:pPr>
        <w:pStyle w:val="bodytextdfps"/>
      </w:pPr>
      <w:r w:rsidRPr="00781990">
        <w:t>The</w:t>
      </w:r>
      <w:r>
        <w:t xml:space="preserve"> inspector publishes a notice about the revocation or denial:</w:t>
      </w:r>
    </w:p>
    <w:p w:rsidR="00983A58" w:rsidRDefault="00983A58" w:rsidP="00983A58">
      <w:pPr>
        <w:pStyle w:val="list1dfps"/>
      </w:pPr>
      <w:r w:rsidRPr="0060130A">
        <w:t xml:space="preserve">  •</w:t>
      </w:r>
      <w:r w:rsidRPr="0060130A">
        <w:tab/>
      </w:r>
      <w:proofErr w:type="gramStart"/>
      <w:r w:rsidRPr="00781990">
        <w:t>in</w:t>
      </w:r>
      <w:proofErr w:type="gramEnd"/>
      <w:r w:rsidRPr="00781990">
        <w:t xml:space="preserve"> the local newspaper</w:t>
      </w:r>
      <w:r>
        <w:t>;</w:t>
      </w:r>
      <w:r w:rsidRPr="00781990">
        <w:t xml:space="preserve"> or </w:t>
      </w:r>
    </w:p>
    <w:p w:rsidR="00983A58" w:rsidRDefault="00983A58" w:rsidP="00983A58">
      <w:pPr>
        <w:pStyle w:val="list1dfps"/>
      </w:pPr>
      <w:r w:rsidRPr="0060130A">
        <w:t xml:space="preserve">  •</w:t>
      </w:r>
      <w:r w:rsidRPr="0060130A">
        <w:tab/>
      </w:r>
      <w:proofErr w:type="gramStart"/>
      <w:r w:rsidRPr="00781990">
        <w:t>on</w:t>
      </w:r>
      <w:proofErr w:type="gramEnd"/>
      <w:r w:rsidRPr="00781990">
        <w:t xml:space="preserve"> the DFP</w:t>
      </w:r>
      <w:r>
        <w:t>S</w:t>
      </w:r>
      <w:r w:rsidRPr="00781990">
        <w:t xml:space="preserve"> website. </w:t>
      </w:r>
    </w:p>
    <w:p w:rsidR="00983A58" w:rsidRPr="00C75719" w:rsidRDefault="00983A58" w:rsidP="00983A58">
      <w:pPr>
        <w:pStyle w:val="bodytextdfps"/>
        <w:rPr>
          <w:szCs w:val="26"/>
        </w:rPr>
      </w:pPr>
      <w:r>
        <w:t xml:space="preserve">See Statement 3 in </w:t>
      </w:r>
      <w:r w:rsidRPr="008C7A09">
        <w:t>7635.1 Statements Required to Be Included in the Letter</w:t>
      </w:r>
      <w:r>
        <w:t>.</w:t>
      </w:r>
    </w:p>
    <w:p w:rsidR="00983A58" w:rsidRPr="006A4F87" w:rsidRDefault="00983A58" w:rsidP="00983A58">
      <w:pPr>
        <w:pStyle w:val="bodytextdfps"/>
        <w:rPr>
          <w:szCs w:val="22"/>
        </w:rPr>
      </w:pPr>
      <w:r w:rsidRPr="006A4F87">
        <w:rPr>
          <w:szCs w:val="22"/>
        </w:rPr>
        <w:t>The public notice read</w:t>
      </w:r>
      <w:r>
        <w:rPr>
          <w:szCs w:val="22"/>
        </w:rPr>
        <w:t>s</w:t>
      </w:r>
      <w:r w:rsidRPr="006A4F87">
        <w:rPr>
          <w:szCs w:val="22"/>
        </w:rPr>
        <w:t xml:space="preserve"> as follows:</w:t>
      </w:r>
    </w:p>
    <w:p w:rsidR="00983A58" w:rsidRPr="003E3EED" w:rsidRDefault="00983A58" w:rsidP="00983A58">
      <w:pPr>
        <w:pStyle w:val="list1dfps"/>
        <w:rPr>
          <w:i/>
          <w:szCs w:val="22"/>
        </w:rPr>
      </w:pPr>
      <w:r w:rsidRPr="003E3EED">
        <w:rPr>
          <w:i/>
          <w:szCs w:val="22"/>
        </w:rPr>
        <w:lastRenderedPageBreak/>
        <w:t>     ”The Texas Department of Family and Protective Services [denied/revoked/suspended] the [permit] issued to [name of operation] located at [complete address and zip code] effective [date]. For further information, contact [local Licensing office phone number].”</w:t>
      </w:r>
    </w:p>
    <w:p w:rsidR="00983A58" w:rsidRPr="006A4F87" w:rsidRDefault="00983A58" w:rsidP="00983A58">
      <w:pPr>
        <w:pStyle w:val="bodytextdfps"/>
        <w:rPr>
          <w:szCs w:val="22"/>
        </w:rPr>
      </w:pPr>
      <w:r w:rsidRPr="006A4F87">
        <w:rPr>
          <w:szCs w:val="22"/>
        </w:rPr>
        <w:t xml:space="preserve">If Hispanic households </w:t>
      </w:r>
      <w:r>
        <w:rPr>
          <w:szCs w:val="22"/>
        </w:rPr>
        <w:t xml:space="preserve">make up </w:t>
      </w:r>
      <w:r w:rsidRPr="006A4F87">
        <w:rPr>
          <w:szCs w:val="22"/>
        </w:rPr>
        <w:t xml:space="preserve">50 percent or more </w:t>
      </w:r>
      <w:r>
        <w:rPr>
          <w:szCs w:val="22"/>
        </w:rPr>
        <w:t xml:space="preserve">of the </w:t>
      </w:r>
      <w:r w:rsidRPr="006A4F87">
        <w:rPr>
          <w:szCs w:val="22"/>
        </w:rPr>
        <w:t xml:space="preserve">population </w:t>
      </w:r>
      <w:r>
        <w:rPr>
          <w:szCs w:val="22"/>
        </w:rPr>
        <w:t xml:space="preserve">in </w:t>
      </w:r>
      <w:r w:rsidRPr="006A4F87">
        <w:rPr>
          <w:szCs w:val="22"/>
        </w:rPr>
        <w:t>the county in which the registered or listed family home is located (according to the most recent census statistics), the notice for revocation or suspension must also be published in Spanish.</w:t>
      </w:r>
    </w:p>
    <w:p w:rsidR="00983A58" w:rsidRPr="00E75A49" w:rsidRDefault="00983A58" w:rsidP="00983A58">
      <w:pPr>
        <w:pStyle w:val="bodytextcitationdfps"/>
        <w:rPr>
          <w:szCs w:val="18"/>
        </w:rPr>
      </w:pPr>
      <w:r w:rsidRPr="00E75A49">
        <w:rPr>
          <w:szCs w:val="18"/>
        </w:rPr>
        <w:t xml:space="preserve">Texas Human Resources Code </w:t>
      </w:r>
      <w:hyperlink r:id="rId114" w:anchor="42.077" w:tgtFrame="_blank" w:history="1">
        <w:r w:rsidRPr="00E75A49">
          <w:rPr>
            <w:rStyle w:val="Hyperlink"/>
            <w:szCs w:val="18"/>
          </w:rPr>
          <w:t>§42.077</w:t>
        </w:r>
      </w:hyperlink>
    </w:p>
    <w:p w:rsidR="00983A58" w:rsidRPr="00E75A49" w:rsidRDefault="00983A58" w:rsidP="00983A58">
      <w:pPr>
        <w:pStyle w:val="bodytextcitationdfps"/>
        <w:rPr>
          <w:szCs w:val="18"/>
        </w:rPr>
      </w:pPr>
      <w:r w:rsidRPr="00E75A49">
        <w:rPr>
          <w:szCs w:val="18"/>
        </w:rPr>
        <w:t xml:space="preserve">DFPS Rules, 40 TAC </w:t>
      </w:r>
      <w:hyperlink r:id="rId115" w:tgtFrame="_blank" w:history="1">
        <w:r w:rsidRPr="00E75A49">
          <w:rPr>
            <w:rStyle w:val="Hyperlink"/>
            <w:szCs w:val="18"/>
          </w:rPr>
          <w:t>§§745.8609</w:t>
        </w:r>
      </w:hyperlink>
      <w:r w:rsidRPr="00E75A49">
        <w:rPr>
          <w:szCs w:val="18"/>
        </w:rPr>
        <w:t xml:space="preserve">; </w:t>
      </w:r>
      <w:hyperlink r:id="rId116" w:tgtFrame="_blank" w:history="1">
        <w:r w:rsidRPr="00E75A49">
          <w:rPr>
            <w:rStyle w:val="Hyperlink"/>
            <w:szCs w:val="18"/>
          </w:rPr>
          <w:t>745.8657</w:t>
        </w:r>
      </w:hyperlink>
    </w:p>
    <w:p w:rsidR="00983A58" w:rsidRPr="004608DD" w:rsidRDefault="00983A58" w:rsidP="00983A58">
      <w:pPr>
        <w:pStyle w:val="bodytextcitationdfps"/>
        <w:ind w:left="720"/>
        <w:jc w:val="left"/>
        <w:rPr>
          <w:b/>
          <w:i w:val="0"/>
          <w:sz w:val="22"/>
          <w:szCs w:val="22"/>
          <w:highlight w:val="yellow"/>
        </w:rPr>
      </w:pPr>
      <w:r w:rsidRPr="004608DD">
        <w:rPr>
          <w:b/>
          <w:i w:val="0"/>
          <w:sz w:val="22"/>
          <w:szCs w:val="22"/>
          <w:highlight w:val="yellow"/>
        </w:rPr>
        <w:t>Entering Data in HHSC’s Adverse Action System</w:t>
      </w:r>
    </w:p>
    <w:p w:rsidR="00983A58" w:rsidRPr="004608DD" w:rsidRDefault="00983A58" w:rsidP="00983A58">
      <w:pPr>
        <w:pStyle w:val="bodytextcitationdfps"/>
        <w:jc w:val="left"/>
        <w:rPr>
          <w:i w:val="0"/>
          <w:sz w:val="22"/>
          <w:szCs w:val="22"/>
          <w:highlight w:val="yellow"/>
        </w:rPr>
      </w:pPr>
      <w:r w:rsidRPr="004608DD">
        <w:rPr>
          <w:i w:val="0"/>
          <w:sz w:val="22"/>
          <w:szCs w:val="22"/>
          <w:highlight w:val="yellow"/>
        </w:rPr>
        <w:t>Once a denial or revocation is final, the designated user of the HHSC Adverse Action Record Sharing (AARS) system enters information about the operation and the operation’s controlling persons if the denial or revocation is for one of the following reasons:</w:t>
      </w:r>
    </w:p>
    <w:p w:rsidR="00983A58" w:rsidRPr="004608DD" w:rsidRDefault="00983A58" w:rsidP="00983A58">
      <w:pPr>
        <w:pStyle w:val="list1dfps"/>
        <w:rPr>
          <w:highlight w:val="yellow"/>
        </w:rPr>
      </w:pPr>
      <w:r w:rsidRPr="004608DD">
        <w:rPr>
          <w:highlight w:val="yellow"/>
        </w:rPr>
        <w:t>a.</w:t>
      </w:r>
      <w:r w:rsidRPr="004608DD">
        <w:rPr>
          <w:highlight w:val="yellow"/>
        </w:rPr>
        <w:tab/>
        <w:t>The applicant committed an act or omission that resulted in the physical or mental harm to an individual</w:t>
      </w:r>
    </w:p>
    <w:p w:rsidR="00983A58" w:rsidRPr="004608DD" w:rsidRDefault="00983A58" w:rsidP="00983A58">
      <w:pPr>
        <w:pStyle w:val="list1dfps"/>
        <w:rPr>
          <w:highlight w:val="yellow"/>
        </w:rPr>
      </w:pPr>
      <w:r w:rsidRPr="004608DD">
        <w:rPr>
          <w:highlight w:val="yellow"/>
        </w:rPr>
        <w:t>b.</w:t>
      </w:r>
      <w:r w:rsidRPr="004608DD">
        <w:rPr>
          <w:highlight w:val="yellow"/>
        </w:rPr>
        <w:tab/>
        <w:t>The applicant is a threat to the health, safety, or well-being of an individual</w:t>
      </w:r>
    </w:p>
    <w:p w:rsidR="00983A58" w:rsidRPr="004608DD" w:rsidRDefault="00983A58" w:rsidP="00983A58">
      <w:pPr>
        <w:pStyle w:val="list1dfps"/>
        <w:rPr>
          <w:highlight w:val="yellow"/>
        </w:rPr>
      </w:pPr>
      <w:r w:rsidRPr="004608DD">
        <w:rPr>
          <w:highlight w:val="yellow"/>
        </w:rPr>
        <w:t>c.</w:t>
      </w:r>
      <w:r w:rsidRPr="004608DD">
        <w:rPr>
          <w:highlight w:val="yellow"/>
        </w:rPr>
        <w:tab/>
        <w:t>The applicant engaged in the physical, mental, or financial exploitation of an individual</w:t>
      </w:r>
    </w:p>
    <w:p w:rsidR="00983A58" w:rsidRPr="004608DD" w:rsidRDefault="00983A58" w:rsidP="00983A58">
      <w:pPr>
        <w:pStyle w:val="list1dfps"/>
        <w:rPr>
          <w:highlight w:val="yellow"/>
        </w:rPr>
      </w:pPr>
      <w:r w:rsidRPr="004608DD">
        <w:rPr>
          <w:highlight w:val="yellow"/>
        </w:rPr>
        <w:t>d.</w:t>
      </w:r>
      <w:r w:rsidRPr="004608DD">
        <w:rPr>
          <w:highlight w:val="yellow"/>
        </w:rPr>
        <w:tab/>
        <w:t>The applicant has committed an act or omission that renders the person unqualified or unfit to fulfill the obligations of the permit</w:t>
      </w:r>
    </w:p>
    <w:p w:rsidR="00983A58" w:rsidRPr="004608DD" w:rsidRDefault="00983A58" w:rsidP="00983A58">
      <w:pPr>
        <w:pStyle w:val="bodytextdfps"/>
        <w:jc w:val="right"/>
        <w:rPr>
          <w:i/>
          <w:sz w:val="24"/>
          <w:szCs w:val="22"/>
          <w:highlight w:val="yellow"/>
        </w:rPr>
      </w:pPr>
      <w:r w:rsidRPr="004608DD">
        <w:rPr>
          <w:i/>
          <w:sz w:val="20"/>
          <w:szCs w:val="18"/>
          <w:highlight w:val="yellow"/>
        </w:rPr>
        <w:t>DFPS Rules, 40 TAC §</w:t>
      </w:r>
      <w:hyperlink r:id="rId117" w:tgtFrame="_blank" w:history="1">
        <w:r w:rsidRPr="004608DD">
          <w:rPr>
            <w:rStyle w:val="Hyperlink"/>
            <w:i/>
            <w:sz w:val="20"/>
            <w:szCs w:val="18"/>
            <w:highlight w:val="yellow"/>
          </w:rPr>
          <w:t>745.907</w:t>
        </w:r>
      </w:hyperlink>
    </w:p>
    <w:p w:rsidR="00983A58" w:rsidRPr="004608DD" w:rsidRDefault="00983A58" w:rsidP="00983A58">
      <w:pPr>
        <w:pStyle w:val="bodytextcitationdfps"/>
        <w:rPr>
          <w:highlight w:val="yellow"/>
        </w:rPr>
      </w:pPr>
      <w:r w:rsidRPr="004608DD">
        <w:rPr>
          <w:highlight w:val="yellow"/>
        </w:rPr>
        <w:t xml:space="preserve">Texas Government Code </w:t>
      </w:r>
      <w:hyperlink r:id="rId118" w:anchor="531.953" w:history="1">
        <w:r w:rsidRPr="004608DD">
          <w:rPr>
            <w:rStyle w:val="Hyperlink"/>
            <w:highlight w:val="yellow"/>
          </w:rPr>
          <w:t>§531.953</w:t>
        </w:r>
      </w:hyperlink>
    </w:p>
    <w:p w:rsidR="00983A58" w:rsidRPr="00606837" w:rsidRDefault="00983A58" w:rsidP="00983A58">
      <w:pPr>
        <w:pStyle w:val="bodytextdfps"/>
      </w:pPr>
      <w:r w:rsidRPr="004608DD">
        <w:rPr>
          <w:highlight w:val="yellow"/>
        </w:rPr>
        <w:t>See 7774 Documenting Sustained Adverse Actions and Controlling Persons Into the HHSC Adverse Action Record Sharing System.</w:t>
      </w:r>
    </w:p>
    <w:p w:rsidR="00983A58" w:rsidRDefault="00983A58" w:rsidP="00983A58">
      <w:pPr>
        <w:pStyle w:val="Heading2"/>
      </w:pPr>
      <w:bookmarkStart w:id="268" w:name="_Toc329678147"/>
      <w:bookmarkStart w:id="269" w:name="_Toc331597042"/>
      <w:bookmarkStart w:id="270" w:name="_Toc332368674"/>
      <w:bookmarkStart w:id="271" w:name="_Toc332611947"/>
      <w:bookmarkStart w:id="272" w:name="_Toc332723396"/>
      <w:bookmarkStart w:id="273" w:name="_Toc333331022"/>
      <w:r>
        <w:t>7700</w:t>
      </w:r>
      <w:bookmarkStart w:id="274" w:name="LPPH_7700"/>
      <w:bookmarkEnd w:id="274"/>
      <w:r>
        <w:t xml:space="preserve"> Legal Actions</w:t>
      </w:r>
      <w:bookmarkEnd w:id="268"/>
      <w:r>
        <w:t xml:space="preserve"> When an </w:t>
      </w:r>
      <w:r>
        <w:rPr>
          <w:szCs w:val="22"/>
        </w:rPr>
        <w:t>O</w:t>
      </w:r>
      <w:r w:rsidRPr="00781990">
        <w:rPr>
          <w:szCs w:val="22"/>
        </w:rPr>
        <w:t xml:space="preserve">peration </w:t>
      </w:r>
      <w:r>
        <w:rPr>
          <w:szCs w:val="22"/>
        </w:rPr>
        <w:t>D</w:t>
      </w:r>
      <w:r w:rsidRPr="00781990">
        <w:rPr>
          <w:szCs w:val="22"/>
        </w:rPr>
        <w:t xml:space="preserve">isagrees </w:t>
      </w:r>
      <w:proofErr w:type="gramStart"/>
      <w:r>
        <w:rPr>
          <w:szCs w:val="22"/>
        </w:rPr>
        <w:t>W</w:t>
      </w:r>
      <w:r w:rsidRPr="00781990">
        <w:rPr>
          <w:szCs w:val="22"/>
        </w:rPr>
        <w:t>ith</w:t>
      </w:r>
      <w:proofErr w:type="gramEnd"/>
      <w:r w:rsidRPr="00781990">
        <w:rPr>
          <w:szCs w:val="22"/>
        </w:rPr>
        <w:t xml:space="preserve"> </w:t>
      </w:r>
      <w:r>
        <w:rPr>
          <w:szCs w:val="22"/>
        </w:rPr>
        <w:t>the Actions of an Ins</w:t>
      </w:r>
      <w:r w:rsidRPr="00781990">
        <w:rPr>
          <w:szCs w:val="22"/>
        </w:rPr>
        <w:t>pector</w:t>
      </w:r>
      <w:bookmarkEnd w:id="269"/>
      <w:bookmarkEnd w:id="270"/>
      <w:bookmarkEnd w:id="271"/>
      <w:bookmarkEnd w:id="272"/>
      <w:bookmarkEnd w:id="273"/>
      <w:r w:rsidR="004608DD">
        <w:rPr>
          <w:szCs w:val="22"/>
        </w:rPr>
        <w:t xml:space="preserve"> </w:t>
      </w:r>
      <w:r w:rsidR="004608DD" w:rsidRPr="004608DD">
        <w:rPr>
          <w:color w:val="FF0000"/>
          <w:szCs w:val="22"/>
          <w:highlight w:val="yellow"/>
        </w:rPr>
        <w:t>(new title)</w:t>
      </w:r>
    </w:p>
    <w:p w:rsidR="00983A58" w:rsidRPr="000774CD" w:rsidRDefault="00983A58" w:rsidP="00983A58">
      <w:pPr>
        <w:pStyle w:val="revisionnodfps"/>
      </w:pPr>
      <w:r w:rsidRPr="000774CD">
        <w:t xml:space="preserve">LPPH </w:t>
      </w:r>
      <w:r w:rsidRPr="000774CD">
        <w:rPr>
          <w:strike/>
          <w:color w:val="FF0000"/>
        </w:rPr>
        <w:t>December 2009</w:t>
      </w:r>
      <w:r>
        <w:t xml:space="preserve"> DRAFT 5482-CCL</w:t>
      </w:r>
    </w:p>
    <w:p w:rsidR="00983A58" w:rsidRPr="008A66F1" w:rsidRDefault="00983A58" w:rsidP="00983A58">
      <w:pPr>
        <w:pStyle w:val="violettagdfps"/>
      </w:pPr>
      <w:r w:rsidRPr="008A66F1">
        <w:t>Policy</w:t>
      </w:r>
    </w:p>
    <w:p w:rsidR="00983A58" w:rsidRPr="00781990" w:rsidRDefault="00983A58" w:rsidP="00983A58">
      <w:pPr>
        <w:pStyle w:val="bodytextdfps"/>
        <w:rPr>
          <w:szCs w:val="22"/>
        </w:rPr>
      </w:pPr>
      <w:r w:rsidRPr="00781990">
        <w:rPr>
          <w:szCs w:val="22"/>
        </w:rPr>
        <w:t xml:space="preserve">If an operation </w:t>
      </w:r>
      <w:r w:rsidRPr="008A766B">
        <w:rPr>
          <w:szCs w:val="22"/>
        </w:rPr>
        <w:t>disagrees with certain actions taken by the inspector,</w:t>
      </w:r>
      <w:r w:rsidRPr="00781990">
        <w:rPr>
          <w:szCs w:val="22"/>
        </w:rPr>
        <w:t xml:space="preserve"> the operation may r</w:t>
      </w:r>
      <w:r>
        <w:rPr>
          <w:szCs w:val="22"/>
        </w:rPr>
        <w:t>equest an administrative review.</w:t>
      </w:r>
    </w:p>
    <w:p w:rsidR="00983A58" w:rsidRPr="00781990" w:rsidRDefault="00983A58" w:rsidP="00983A58">
      <w:pPr>
        <w:pStyle w:val="bodytextdfps"/>
        <w:rPr>
          <w:szCs w:val="22"/>
        </w:rPr>
      </w:pPr>
      <w:r w:rsidRPr="00781990">
        <w:rPr>
          <w:szCs w:val="22"/>
        </w:rPr>
        <w:t>If an adverse action is taken or an administrative penalty is imposed, an operation may request a hearing before an administrative law judge (ALJ) from the State Office of Administrative Hearings (SOAH).</w:t>
      </w:r>
    </w:p>
    <w:p w:rsidR="00983A58" w:rsidRPr="00781990" w:rsidRDefault="00983A58" w:rsidP="00983A58">
      <w:pPr>
        <w:pStyle w:val="bodytextdfps"/>
        <w:rPr>
          <w:szCs w:val="22"/>
        </w:rPr>
      </w:pPr>
      <w:r w:rsidRPr="00781990">
        <w:rPr>
          <w:szCs w:val="22"/>
        </w:rPr>
        <w:t>The inspector may request injunctive relief, including restraining orders and civil penalties when necessary to protect children.</w:t>
      </w:r>
    </w:p>
    <w:p w:rsidR="00983A58" w:rsidRPr="00781990" w:rsidRDefault="00983A58" w:rsidP="00983A58">
      <w:pPr>
        <w:pStyle w:val="bodytextdfps"/>
        <w:rPr>
          <w:szCs w:val="22"/>
        </w:rPr>
      </w:pPr>
      <w:r w:rsidRPr="00781990">
        <w:rPr>
          <w:szCs w:val="22"/>
        </w:rPr>
        <w:t xml:space="preserve">An operation may seek injunctive relief from the district court in Travis County or from the county in which the operation is located. See </w:t>
      </w:r>
      <w:hyperlink r:id="rId119" w:anchor="LPPH_7733" w:history="1">
        <w:r w:rsidRPr="009A10F1">
          <w:rPr>
            <w:rStyle w:val="Hyperlink"/>
            <w:szCs w:val="22"/>
          </w:rPr>
          <w:t>7733</w:t>
        </w:r>
      </w:hyperlink>
      <w:r w:rsidRPr="00781990">
        <w:rPr>
          <w:szCs w:val="22"/>
        </w:rPr>
        <w:t xml:space="preserve"> Suit Filed.</w:t>
      </w:r>
    </w:p>
    <w:p w:rsidR="00983A58" w:rsidRPr="00E75A49" w:rsidRDefault="00983A58" w:rsidP="00983A58">
      <w:pPr>
        <w:pStyle w:val="bodytextcitationdfps"/>
        <w:rPr>
          <w:szCs w:val="18"/>
        </w:rPr>
      </w:pPr>
      <w:r w:rsidRPr="00E75A49">
        <w:rPr>
          <w:szCs w:val="18"/>
        </w:rPr>
        <w:t xml:space="preserve">Texas Human Resources Code </w:t>
      </w:r>
      <w:hyperlink r:id="rId120" w:anchor="42.072" w:tgtFrame="_blank" w:history="1">
        <w:r w:rsidRPr="00E75A49">
          <w:rPr>
            <w:rStyle w:val="Hyperlink"/>
            <w:szCs w:val="18"/>
          </w:rPr>
          <w:t>§42.072(e)</w:t>
        </w:r>
      </w:hyperlink>
    </w:p>
    <w:p w:rsidR="00983A58" w:rsidRPr="00E75A49" w:rsidRDefault="00983A58" w:rsidP="00983A58">
      <w:pPr>
        <w:pStyle w:val="bodytextcitationdfps"/>
        <w:rPr>
          <w:szCs w:val="18"/>
        </w:rPr>
      </w:pPr>
      <w:r w:rsidRPr="00E75A49">
        <w:rPr>
          <w:szCs w:val="18"/>
        </w:rPr>
        <w:t xml:space="preserve">DFPS Rules, 40 TAC </w:t>
      </w:r>
      <w:hyperlink r:id="rId121" w:tgtFrame="_blank" w:history="1">
        <w:r w:rsidRPr="00E75A49">
          <w:rPr>
            <w:rStyle w:val="Hyperlink"/>
            <w:szCs w:val="18"/>
          </w:rPr>
          <w:t>§§745.8613</w:t>
        </w:r>
      </w:hyperlink>
      <w:r w:rsidRPr="00E75A49">
        <w:rPr>
          <w:szCs w:val="18"/>
        </w:rPr>
        <w:t xml:space="preserve">; </w:t>
      </w:r>
      <w:hyperlink r:id="rId122" w:tgtFrame="_blank" w:history="1">
        <w:r w:rsidRPr="00E75A49">
          <w:rPr>
            <w:rStyle w:val="Hyperlink"/>
            <w:szCs w:val="18"/>
          </w:rPr>
          <w:t>745.8835</w:t>
        </w:r>
      </w:hyperlink>
      <w:r w:rsidRPr="00E75A49">
        <w:rPr>
          <w:szCs w:val="18"/>
        </w:rPr>
        <w:t xml:space="preserve">; </w:t>
      </w:r>
      <w:hyperlink r:id="rId123" w:tgtFrame="_blank" w:history="1">
        <w:r w:rsidRPr="00E75A49">
          <w:rPr>
            <w:rStyle w:val="Hyperlink"/>
            <w:szCs w:val="18"/>
          </w:rPr>
          <w:t>745.8837</w:t>
        </w:r>
      </w:hyperlink>
      <w:r w:rsidRPr="00E75A49">
        <w:rPr>
          <w:szCs w:val="18"/>
        </w:rPr>
        <w:t xml:space="preserve">; </w:t>
      </w:r>
      <w:hyperlink r:id="rId124" w:tgtFrame="_blank" w:history="1">
        <w:r w:rsidRPr="00E75A49">
          <w:rPr>
            <w:rStyle w:val="Hyperlink"/>
            <w:szCs w:val="18"/>
          </w:rPr>
          <w:t>745.8681</w:t>
        </w:r>
      </w:hyperlink>
      <w:r w:rsidRPr="00E75A49">
        <w:rPr>
          <w:szCs w:val="18"/>
        </w:rPr>
        <w:t xml:space="preserve">; </w:t>
      </w:r>
      <w:hyperlink r:id="rId125" w:tgtFrame="_blank" w:history="1">
        <w:r w:rsidRPr="00E75A49">
          <w:rPr>
            <w:rStyle w:val="Hyperlink"/>
            <w:szCs w:val="18"/>
          </w:rPr>
          <w:t>745.8877</w:t>
        </w:r>
      </w:hyperlink>
    </w:p>
    <w:p w:rsidR="00983A58" w:rsidRPr="008A66F1" w:rsidRDefault="00983A58" w:rsidP="00983A58">
      <w:pPr>
        <w:pStyle w:val="violettagdfps"/>
      </w:pPr>
      <w:r w:rsidRPr="008A66F1">
        <w:lastRenderedPageBreak/>
        <w:t>Procedures</w:t>
      </w:r>
    </w:p>
    <w:p w:rsidR="00983A58" w:rsidRDefault="00983A58" w:rsidP="00983A58">
      <w:pPr>
        <w:pStyle w:val="subheading1dfps"/>
      </w:pPr>
      <w:r>
        <w:t>Administrative Review</w:t>
      </w:r>
    </w:p>
    <w:p w:rsidR="00983A58" w:rsidRPr="00781990" w:rsidRDefault="00983A58" w:rsidP="00983A58">
      <w:pPr>
        <w:pStyle w:val="bodytextdfps"/>
      </w:pPr>
      <w:r w:rsidRPr="00781990">
        <w:t xml:space="preserve">An administrative review is a review conducted by a supervisor or other designated Licensing staff when an operation disagrees with certain decisions or action made by the inspector. See </w:t>
      </w:r>
      <w:hyperlink r:id="rId126" w:anchor="LPPH_7710" w:history="1">
        <w:r w:rsidR="00777D8E" w:rsidRPr="00777D8E">
          <w:rPr>
            <w:rStyle w:val="Hyperlink"/>
            <w:szCs w:val="22"/>
          </w:rPr>
          <w:t>7710</w:t>
        </w:r>
      </w:hyperlink>
      <w:r w:rsidRPr="00781990">
        <w:t xml:space="preserve"> Administrative Reviews.</w:t>
      </w:r>
    </w:p>
    <w:p w:rsidR="00983A58" w:rsidRPr="00E75A49" w:rsidRDefault="00983A58" w:rsidP="00983A58">
      <w:pPr>
        <w:pStyle w:val="bodytextcitationdfps"/>
        <w:rPr>
          <w:szCs w:val="18"/>
        </w:rPr>
      </w:pPr>
      <w:r w:rsidRPr="00E75A49">
        <w:rPr>
          <w:szCs w:val="18"/>
        </w:rPr>
        <w:t xml:space="preserve">DFPS Rules, 40 TAC </w:t>
      </w:r>
      <w:hyperlink r:id="rId127" w:tgtFrame="_blank" w:history="1">
        <w:r w:rsidRPr="00E75A49">
          <w:rPr>
            <w:rStyle w:val="Hyperlink"/>
            <w:szCs w:val="18"/>
          </w:rPr>
          <w:t>§§745.8801</w:t>
        </w:r>
      </w:hyperlink>
      <w:r w:rsidRPr="00E75A49">
        <w:rPr>
          <w:szCs w:val="18"/>
        </w:rPr>
        <w:t xml:space="preserve">; </w:t>
      </w:r>
      <w:hyperlink r:id="rId128" w:tgtFrame="_blank" w:history="1">
        <w:r w:rsidRPr="00E75A49">
          <w:rPr>
            <w:rStyle w:val="Hyperlink"/>
            <w:szCs w:val="18"/>
          </w:rPr>
          <w:t>745.8803</w:t>
        </w:r>
      </w:hyperlink>
    </w:p>
    <w:p w:rsidR="00983A58" w:rsidRPr="00781990" w:rsidRDefault="00983A58" w:rsidP="00983A58">
      <w:pPr>
        <w:pStyle w:val="subheading1dfps"/>
      </w:pPr>
      <w:r w:rsidRPr="00781990">
        <w:t>Release Hearing</w:t>
      </w:r>
    </w:p>
    <w:p w:rsidR="00983A58" w:rsidRPr="00781990" w:rsidRDefault="00983A58" w:rsidP="00983A58">
      <w:pPr>
        <w:pStyle w:val="bodytextdfps"/>
        <w:rPr>
          <w:szCs w:val="22"/>
        </w:rPr>
      </w:pPr>
      <w:r w:rsidRPr="00781990">
        <w:rPr>
          <w:szCs w:val="22"/>
        </w:rPr>
        <w:t xml:space="preserve">An individual may request a release hearing held by </w:t>
      </w:r>
      <w:r>
        <w:rPr>
          <w:szCs w:val="22"/>
        </w:rPr>
        <w:t xml:space="preserve">the </w:t>
      </w:r>
      <w:r w:rsidRPr="00781990">
        <w:rPr>
          <w:szCs w:val="22"/>
        </w:rPr>
        <w:t xml:space="preserve">SOAH, when the individual has been notified that he or she will be listed </w:t>
      </w:r>
      <w:r>
        <w:rPr>
          <w:szCs w:val="22"/>
        </w:rPr>
        <w:t xml:space="preserve">in </w:t>
      </w:r>
      <w:r w:rsidRPr="00781990">
        <w:rPr>
          <w:szCs w:val="22"/>
        </w:rPr>
        <w:t xml:space="preserve">the </w:t>
      </w:r>
      <w:r>
        <w:rPr>
          <w:szCs w:val="22"/>
        </w:rPr>
        <w:t>DFPS C</w:t>
      </w:r>
      <w:r w:rsidRPr="00781990">
        <w:rPr>
          <w:szCs w:val="22"/>
        </w:rPr>
        <w:t xml:space="preserve">entral </w:t>
      </w:r>
      <w:r>
        <w:rPr>
          <w:szCs w:val="22"/>
        </w:rPr>
        <w:t>R</w:t>
      </w:r>
      <w:r w:rsidRPr="00781990">
        <w:rPr>
          <w:szCs w:val="22"/>
        </w:rPr>
        <w:t xml:space="preserve">egistry as a perpetrator of abuse or neglect of a child. See </w:t>
      </w:r>
      <w:hyperlink r:id="rId129" w:anchor="LPPH_7720#LPPH_7720" w:history="1">
        <w:r w:rsidRPr="00781990">
          <w:rPr>
            <w:rStyle w:val="Hyperlink"/>
            <w:szCs w:val="22"/>
          </w:rPr>
          <w:t>7720</w:t>
        </w:r>
      </w:hyperlink>
      <w:r w:rsidRPr="00781990">
        <w:rPr>
          <w:szCs w:val="22"/>
        </w:rPr>
        <w:t xml:space="preserve"> Release Hearings.</w:t>
      </w:r>
    </w:p>
    <w:p w:rsidR="00983A58" w:rsidRPr="00E75A49" w:rsidRDefault="00983A58" w:rsidP="00983A58">
      <w:pPr>
        <w:pStyle w:val="bodytextcitationdfps"/>
        <w:rPr>
          <w:szCs w:val="18"/>
        </w:rPr>
      </w:pPr>
      <w:r w:rsidRPr="00E75A49">
        <w:rPr>
          <w:szCs w:val="18"/>
        </w:rPr>
        <w:t xml:space="preserve">DFPS Rules, 40 TAC Chapter 745, Subchapter M, </w:t>
      </w:r>
      <w:hyperlink r:id="rId130" w:tgtFrame="_blank" w:history="1">
        <w:r w:rsidRPr="00E75A49">
          <w:rPr>
            <w:rStyle w:val="Hyperlink"/>
            <w:szCs w:val="18"/>
          </w:rPr>
          <w:t>§</w:t>
        </w:r>
        <w:proofErr w:type="gramStart"/>
        <w:r w:rsidRPr="00E75A49">
          <w:rPr>
            <w:rStyle w:val="Hyperlink"/>
            <w:szCs w:val="18"/>
          </w:rPr>
          <w:t>745.8805</w:t>
        </w:r>
        <w:r w:rsidR="003D2F8B">
          <w:rPr>
            <w:rStyle w:val="Hyperlink"/>
            <w:szCs w:val="18"/>
          </w:rPr>
          <w:t>a</w:t>
        </w:r>
        <w:r w:rsidRPr="00E75A49">
          <w:rPr>
            <w:rStyle w:val="Hyperlink"/>
            <w:szCs w:val="18"/>
          </w:rPr>
          <w:t>(</w:t>
        </w:r>
        <w:proofErr w:type="gramEnd"/>
        <w:r w:rsidRPr="00E75A49">
          <w:rPr>
            <w:rStyle w:val="Hyperlink"/>
            <w:szCs w:val="18"/>
          </w:rPr>
          <w:t>1)-(3)</w:t>
        </w:r>
      </w:hyperlink>
    </w:p>
    <w:p w:rsidR="004608DD" w:rsidRDefault="00983A58" w:rsidP="004608DD">
      <w:pPr>
        <w:pStyle w:val="subheading1dfps"/>
      </w:pPr>
      <w:r>
        <w:t xml:space="preserve">Due Process </w:t>
      </w:r>
      <w:r w:rsidRPr="00781990">
        <w:t>Hearing</w:t>
      </w:r>
    </w:p>
    <w:p w:rsidR="004608DD" w:rsidRPr="00783CAC" w:rsidRDefault="004608DD" w:rsidP="004608DD">
      <w:pPr>
        <w:pStyle w:val="revisionnodfps"/>
        <w:ind w:left="720"/>
      </w:pPr>
      <w:r>
        <w:rPr>
          <w:i/>
          <w:color w:val="FF0000"/>
          <w:sz w:val="22"/>
          <w:szCs w:val="22"/>
          <w:highlight w:val="yellow"/>
        </w:rPr>
        <w:t>(All references to “appeal hearing” have been changed to “due process hearing.”</w:t>
      </w:r>
      <w:r w:rsidRPr="00EA3212">
        <w:rPr>
          <w:i/>
          <w:color w:val="FF0000"/>
          <w:sz w:val="22"/>
          <w:szCs w:val="22"/>
          <w:highlight w:val="yellow"/>
        </w:rPr>
        <w:t>)</w:t>
      </w:r>
    </w:p>
    <w:p w:rsidR="00983A58" w:rsidRDefault="00983A58" w:rsidP="00983A58">
      <w:pPr>
        <w:pStyle w:val="bodytextdfps"/>
        <w:rPr>
          <w:szCs w:val="22"/>
        </w:rPr>
      </w:pPr>
      <w:r>
        <w:rPr>
          <w:szCs w:val="22"/>
        </w:rPr>
        <w:t xml:space="preserve">A due process </w:t>
      </w:r>
      <w:r w:rsidRPr="00781990">
        <w:rPr>
          <w:szCs w:val="22"/>
        </w:rPr>
        <w:t xml:space="preserve">hearing is a hearing held by </w:t>
      </w:r>
      <w:r>
        <w:rPr>
          <w:szCs w:val="22"/>
        </w:rPr>
        <w:t xml:space="preserve">the </w:t>
      </w:r>
      <w:r w:rsidRPr="00781990">
        <w:rPr>
          <w:szCs w:val="22"/>
        </w:rPr>
        <w:t>SOAH at an operation</w:t>
      </w:r>
      <w:r>
        <w:rPr>
          <w:szCs w:val="22"/>
        </w:rPr>
        <w:t>’</w:t>
      </w:r>
      <w:r w:rsidRPr="00781990">
        <w:rPr>
          <w:szCs w:val="22"/>
        </w:rPr>
        <w:t>s request if the operation has had</w:t>
      </w:r>
      <w:r>
        <w:rPr>
          <w:szCs w:val="22"/>
        </w:rPr>
        <w:t>:</w:t>
      </w:r>
      <w:r w:rsidRPr="00781990">
        <w:rPr>
          <w:szCs w:val="22"/>
        </w:rPr>
        <w:t xml:space="preserve"> </w:t>
      </w:r>
    </w:p>
    <w:p w:rsidR="00983A58" w:rsidRDefault="00983A58" w:rsidP="00983A58">
      <w:pPr>
        <w:pStyle w:val="list1dfps"/>
      </w:pPr>
      <w:r w:rsidRPr="0060130A">
        <w:t xml:space="preserve">  •</w:t>
      </w:r>
      <w:r w:rsidRPr="0060130A">
        <w:tab/>
      </w:r>
      <w:proofErr w:type="gramStart"/>
      <w:r w:rsidRPr="00781990">
        <w:t>an</w:t>
      </w:r>
      <w:proofErr w:type="gramEnd"/>
      <w:r w:rsidRPr="00781990">
        <w:t xml:space="preserve"> adverse action of denial, revocation, suspension</w:t>
      </w:r>
      <w:r>
        <w:t>;</w:t>
      </w:r>
      <w:r w:rsidRPr="00781990">
        <w:t xml:space="preserve"> or </w:t>
      </w:r>
    </w:p>
    <w:p w:rsidR="00983A58" w:rsidRPr="00781990" w:rsidRDefault="00983A58" w:rsidP="00983A58">
      <w:pPr>
        <w:pStyle w:val="list1dfps"/>
      </w:pPr>
      <w:r w:rsidRPr="0060130A">
        <w:t xml:space="preserve">  •</w:t>
      </w:r>
      <w:r w:rsidRPr="0060130A">
        <w:tab/>
      </w:r>
      <w:proofErr w:type="gramStart"/>
      <w:r w:rsidRPr="00781990">
        <w:t>an</w:t>
      </w:r>
      <w:proofErr w:type="gramEnd"/>
      <w:r w:rsidRPr="00781990">
        <w:t xml:space="preserve"> adverse amendment to a license certificate, registration</w:t>
      </w:r>
      <w:r>
        <w:t>, listing, or compliance certificate</w:t>
      </w:r>
      <w:r w:rsidRPr="00781990">
        <w:t xml:space="preserve">. </w:t>
      </w:r>
    </w:p>
    <w:p w:rsidR="00983A58" w:rsidRPr="00781990" w:rsidRDefault="00983A58" w:rsidP="00983A58">
      <w:pPr>
        <w:pStyle w:val="bodytextdfps"/>
        <w:rPr>
          <w:szCs w:val="22"/>
        </w:rPr>
      </w:pPr>
      <w:r>
        <w:rPr>
          <w:szCs w:val="22"/>
        </w:rPr>
        <w:t xml:space="preserve">A due process </w:t>
      </w:r>
      <w:r w:rsidRPr="00781990">
        <w:rPr>
          <w:szCs w:val="22"/>
        </w:rPr>
        <w:t xml:space="preserve">hearing may also be held by </w:t>
      </w:r>
      <w:r>
        <w:rPr>
          <w:szCs w:val="22"/>
        </w:rPr>
        <w:t xml:space="preserve">the </w:t>
      </w:r>
      <w:r w:rsidRPr="00781990">
        <w:rPr>
          <w:szCs w:val="22"/>
        </w:rPr>
        <w:t xml:space="preserve">SOAH at the </w:t>
      </w:r>
      <w:r>
        <w:rPr>
          <w:szCs w:val="22"/>
        </w:rPr>
        <w:t xml:space="preserve">request of an </w:t>
      </w:r>
      <w:r w:rsidRPr="00781990">
        <w:rPr>
          <w:szCs w:val="22"/>
        </w:rPr>
        <w:t>operation</w:t>
      </w:r>
      <w:r>
        <w:rPr>
          <w:szCs w:val="22"/>
        </w:rPr>
        <w:t>’</w:t>
      </w:r>
      <w:r w:rsidRPr="00781990">
        <w:rPr>
          <w:szCs w:val="22"/>
        </w:rPr>
        <w:t>s governing body, director, or designee</w:t>
      </w:r>
      <w:r>
        <w:rPr>
          <w:szCs w:val="22"/>
        </w:rPr>
        <w:t>,</w:t>
      </w:r>
      <w:r w:rsidRPr="00781990">
        <w:rPr>
          <w:szCs w:val="22"/>
        </w:rPr>
        <w:t xml:space="preserve"> if a recommendation of an administrative penalty is made against the operation. See </w:t>
      </w:r>
      <w:r w:rsidRPr="005569A8">
        <w:rPr>
          <w:szCs w:val="22"/>
        </w:rPr>
        <w:t>7730</w:t>
      </w:r>
      <w:r w:rsidRPr="00781990">
        <w:rPr>
          <w:szCs w:val="22"/>
        </w:rPr>
        <w:t xml:space="preserve"> </w:t>
      </w:r>
      <w:r w:rsidR="00AA746A">
        <w:rPr>
          <w:szCs w:val="22"/>
        </w:rPr>
        <w:t>Due Process Hearings</w:t>
      </w:r>
      <w:r w:rsidRPr="00781990">
        <w:rPr>
          <w:szCs w:val="22"/>
        </w:rPr>
        <w:t xml:space="preserve">, and </w:t>
      </w:r>
      <w:hyperlink r:id="rId131" w:anchor="LPPH_7500" w:history="1">
        <w:r w:rsidRPr="00AA746A">
          <w:rPr>
            <w:rStyle w:val="Hyperlink"/>
            <w:szCs w:val="22"/>
          </w:rPr>
          <w:t>7500</w:t>
        </w:r>
      </w:hyperlink>
      <w:r w:rsidRPr="00781990">
        <w:rPr>
          <w:szCs w:val="22"/>
        </w:rPr>
        <w:t xml:space="preserve"> Administrative Penalties.</w:t>
      </w:r>
    </w:p>
    <w:p w:rsidR="00983A58" w:rsidRPr="00E75A49" w:rsidRDefault="00983A58" w:rsidP="00983A58">
      <w:pPr>
        <w:pStyle w:val="bodytextcitationdfps"/>
        <w:rPr>
          <w:szCs w:val="18"/>
        </w:rPr>
      </w:pPr>
      <w:r w:rsidRPr="00E75A49">
        <w:rPr>
          <w:szCs w:val="18"/>
        </w:rPr>
        <w:t xml:space="preserve">Texas Human Resources Code </w:t>
      </w:r>
      <w:hyperlink r:id="rId132" w:anchor="42.078" w:tgtFrame="_blank" w:history="1">
        <w:r w:rsidRPr="00E75A49">
          <w:rPr>
            <w:rStyle w:val="Hyperlink"/>
            <w:szCs w:val="18"/>
          </w:rPr>
          <w:t>§42.078</w:t>
        </w:r>
      </w:hyperlink>
    </w:p>
    <w:p w:rsidR="00983A58" w:rsidRPr="00E75A49" w:rsidRDefault="00983A58" w:rsidP="00983A58">
      <w:pPr>
        <w:pStyle w:val="bodytextcitationdfps"/>
        <w:rPr>
          <w:sz w:val="16"/>
          <w:szCs w:val="14"/>
        </w:rPr>
      </w:pPr>
      <w:r w:rsidRPr="00E75A49">
        <w:rPr>
          <w:szCs w:val="18"/>
        </w:rPr>
        <w:t xml:space="preserve">DFPS Rules, 40 TAC Chapter 745, Subchapter M, </w:t>
      </w:r>
      <w:hyperlink r:id="rId133" w:tgtFrame="_blank" w:history="1">
        <w:r w:rsidRPr="00E75A49">
          <w:rPr>
            <w:rStyle w:val="Hyperlink"/>
            <w:szCs w:val="18"/>
          </w:rPr>
          <w:t>§745.8803</w:t>
        </w:r>
      </w:hyperlink>
    </w:p>
    <w:p w:rsidR="00983A58" w:rsidRPr="00781990" w:rsidRDefault="00983A58" w:rsidP="00983A58">
      <w:pPr>
        <w:pStyle w:val="subheading1dfps"/>
      </w:pPr>
      <w:r w:rsidRPr="00781990">
        <w:t>Combination Hearing</w:t>
      </w:r>
    </w:p>
    <w:p w:rsidR="00983A58" w:rsidRDefault="00983A58" w:rsidP="00983A58">
      <w:pPr>
        <w:pStyle w:val="bodytextdfps"/>
        <w:rPr>
          <w:szCs w:val="22"/>
        </w:rPr>
      </w:pPr>
      <w:r w:rsidRPr="00781990">
        <w:rPr>
          <w:szCs w:val="22"/>
        </w:rPr>
        <w:t>A combination hearing is a single hearing held by</w:t>
      </w:r>
      <w:r>
        <w:rPr>
          <w:szCs w:val="22"/>
        </w:rPr>
        <w:t xml:space="preserve"> the</w:t>
      </w:r>
      <w:r w:rsidRPr="00781990">
        <w:rPr>
          <w:szCs w:val="22"/>
        </w:rPr>
        <w:t xml:space="preserve"> SOAH combining</w:t>
      </w:r>
      <w:r>
        <w:rPr>
          <w:szCs w:val="22"/>
        </w:rPr>
        <w:t xml:space="preserve"> either of the following:</w:t>
      </w:r>
      <w:r w:rsidRPr="00781990">
        <w:rPr>
          <w:szCs w:val="22"/>
        </w:rPr>
        <w:t xml:space="preserve"> </w:t>
      </w:r>
    </w:p>
    <w:p w:rsidR="00983A58" w:rsidRPr="00C027A0" w:rsidRDefault="00983A58" w:rsidP="00983A58">
      <w:pPr>
        <w:pStyle w:val="list1dfps"/>
      </w:pPr>
      <w:r w:rsidRPr="00E75A49">
        <w:t xml:space="preserve">  •</w:t>
      </w:r>
      <w:r w:rsidRPr="00E75A49">
        <w:tab/>
      </w:r>
      <w:r>
        <w:t>A</w:t>
      </w:r>
      <w:r w:rsidRPr="00781990">
        <w:t xml:space="preserve"> </w:t>
      </w:r>
      <w:r>
        <w:t xml:space="preserve">due process </w:t>
      </w:r>
      <w:r w:rsidRPr="00781990">
        <w:t xml:space="preserve">hearing </w:t>
      </w:r>
      <w:r>
        <w:t xml:space="preserve">for an adverse action </w:t>
      </w:r>
      <w:r w:rsidRPr="00781990">
        <w:t xml:space="preserve">and </w:t>
      </w:r>
      <w:r w:rsidRPr="00781990">
        <w:rPr>
          <w:szCs w:val="22"/>
        </w:rPr>
        <w:t xml:space="preserve">a release hearing. </w:t>
      </w:r>
    </w:p>
    <w:p w:rsidR="00983A58" w:rsidRPr="00781990" w:rsidRDefault="00983A58" w:rsidP="00983A58">
      <w:pPr>
        <w:pStyle w:val="list1dfps"/>
        <w:rPr>
          <w:szCs w:val="22"/>
        </w:rPr>
      </w:pPr>
      <w:r>
        <w:rPr>
          <w:szCs w:val="22"/>
        </w:rPr>
        <w:t xml:space="preserve">      </w:t>
      </w:r>
      <w:r w:rsidRPr="00781990">
        <w:rPr>
          <w:szCs w:val="22"/>
        </w:rPr>
        <w:t>This may be done when an adverse action is being taken against an operation and the operation is the designated perpetrator of abuse or neglect, and the same set of facts apply to both actions; or</w:t>
      </w:r>
    </w:p>
    <w:p w:rsidR="00983A58" w:rsidRDefault="00983A58" w:rsidP="00983A58">
      <w:pPr>
        <w:pStyle w:val="list1dfps"/>
        <w:rPr>
          <w:szCs w:val="22"/>
        </w:rPr>
      </w:pPr>
      <w:r w:rsidRPr="00E75A49">
        <w:rPr>
          <w:szCs w:val="22"/>
        </w:rPr>
        <w:t xml:space="preserve">  •</w:t>
      </w:r>
      <w:r w:rsidRPr="00E75A49">
        <w:rPr>
          <w:szCs w:val="22"/>
        </w:rPr>
        <w:tab/>
      </w:r>
      <w:r>
        <w:rPr>
          <w:szCs w:val="22"/>
        </w:rPr>
        <w:t xml:space="preserve">A due process </w:t>
      </w:r>
      <w:r w:rsidRPr="00781990">
        <w:t xml:space="preserve">hearing </w:t>
      </w:r>
      <w:r>
        <w:t xml:space="preserve">for a revocation </w:t>
      </w:r>
      <w:r w:rsidRPr="00781990">
        <w:t>and</w:t>
      </w:r>
      <w:r w:rsidRPr="00094C2A">
        <w:rPr>
          <w:szCs w:val="22"/>
        </w:rPr>
        <w:t xml:space="preserve"> a</w:t>
      </w:r>
      <w:r>
        <w:rPr>
          <w:szCs w:val="22"/>
        </w:rPr>
        <w:t xml:space="preserve"> due process hearing for a</w:t>
      </w:r>
      <w:r w:rsidR="00881024">
        <w:rPr>
          <w:szCs w:val="22"/>
        </w:rPr>
        <w:t xml:space="preserve"> controlling person.</w:t>
      </w:r>
    </w:p>
    <w:p w:rsidR="00983A58" w:rsidRPr="00094C2A" w:rsidRDefault="00983A58" w:rsidP="00983A58">
      <w:pPr>
        <w:pStyle w:val="list1dfps"/>
        <w:rPr>
          <w:szCs w:val="22"/>
        </w:rPr>
      </w:pPr>
      <w:r>
        <w:rPr>
          <w:szCs w:val="22"/>
        </w:rPr>
        <w:t xml:space="preserve">     </w:t>
      </w:r>
      <w:r w:rsidRPr="00094C2A">
        <w:rPr>
          <w:szCs w:val="22"/>
        </w:rPr>
        <w:t>This may be done when an operation</w:t>
      </w:r>
      <w:r>
        <w:rPr>
          <w:szCs w:val="22"/>
        </w:rPr>
        <w:t>’</w:t>
      </w:r>
      <w:r w:rsidRPr="00094C2A">
        <w:rPr>
          <w:szCs w:val="22"/>
        </w:rPr>
        <w:t xml:space="preserve">s permit is being revoked and those designated as controlling request </w:t>
      </w:r>
      <w:r>
        <w:rPr>
          <w:szCs w:val="22"/>
        </w:rPr>
        <w:t xml:space="preserve">due process </w:t>
      </w:r>
      <w:r w:rsidRPr="00094C2A">
        <w:rPr>
          <w:szCs w:val="22"/>
        </w:rPr>
        <w:t>hearings, if the judge decides to combine the hearings. If so, the SOAH judge decides how to handle the designation of the controlling persons at the time of the revocation hearing.</w:t>
      </w:r>
    </w:p>
    <w:p w:rsidR="00983A58" w:rsidRPr="00781990" w:rsidRDefault="00983A58" w:rsidP="00983A58">
      <w:pPr>
        <w:pStyle w:val="subheading1dfps"/>
      </w:pPr>
      <w:r w:rsidRPr="00094C2A">
        <w:lastRenderedPageBreak/>
        <w:t>Injunctive Release</w:t>
      </w:r>
    </w:p>
    <w:p w:rsidR="00983A58" w:rsidRDefault="00983A58" w:rsidP="00983A58">
      <w:pPr>
        <w:pStyle w:val="bodytextdfps"/>
        <w:rPr>
          <w:szCs w:val="22"/>
        </w:rPr>
      </w:pPr>
      <w:r w:rsidRPr="00781990">
        <w:rPr>
          <w:szCs w:val="22"/>
        </w:rPr>
        <w:t xml:space="preserve">An injunction is a legal action by district court. Licensing may seek an injunction enjoining a permit holder from operating. A permit holder may seek injunctive relief from Licensing to continue operating. </w:t>
      </w:r>
    </w:p>
    <w:p w:rsidR="00983A58" w:rsidRPr="00781990" w:rsidRDefault="00983A58" w:rsidP="00983A58">
      <w:pPr>
        <w:pStyle w:val="bodytextdfps"/>
      </w:pPr>
      <w:r w:rsidRPr="00781990">
        <w:t xml:space="preserve">See: </w:t>
      </w:r>
    </w:p>
    <w:p w:rsidR="00983A58" w:rsidRPr="00781990" w:rsidRDefault="00FE11C7" w:rsidP="00983A58">
      <w:pPr>
        <w:pStyle w:val="list2dfps"/>
        <w:rPr>
          <w:szCs w:val="22"/>
        </w:rPr>
      </w:pPr>
      <w:hyperlink r:id="rId134" w:anchor="LPPH_7740" w:history="1">
        <w:r w:rsidR="00983A58" w:rsidRPr="005569A8">
          <w:rPr>
            <w:rStyle w:val="Hyperlink"/>
            <w:szCs w:val="22"/>
          </w:rPr>
          <w:t>7740</w:t>
        </w:r>
      </w:hyperlink>
      <w:r w:rsidR="00983A58" w:rsidRPr="00781990">
        <w:rPr>
          <w:szCs w:val="22"/>
        </w:rPr>
        <w:t xml:space="preserve"> Injunctive Relief</w:t>
      </w:r>
    </w:p>
    <w:p w:rsidR="00983A58" w:rsidRPr="00781990" w:rsidRDefault="00FE11C7" w:rsidP="00983A58">
      <w:pPr>
        <w:pStyle w:val="list2dfps"/>
        <w:rPr>
          <w:szCs w:val="22"/>
        </w:rPr>
      </w:pPr>
      <w:hyperlink r:id="rId135" w:anchor="LPPH_7733" w:history="1">
        <w:r w:rsidR="00983A58" w:rsidRPr="00CF4C58">
          <w:rPr>
            <w:rStyle w:val="Hyperlink"/>
            <w:szCs w:val="22"/>
          </w:rPr>
          <w:t>7733</w:t>
        </w:r>
      </w:hyperlink>
      <w:r w:rsidR="00983A58" w:rsidRPr="00781990">
        <w:rPr>
          <w:szCs w:val="22"/>
        </w:rPr>
        <w:t xml:space="preserve"> Suit Filed</w:t>
      </w:r>
      <w:r w:rsidR="00CF4C58">
        <w:rPr>
          <w:szCs w:val="22"/>
        </w:rPr>
        <w:t xml:space="preserve"> </w:t>
      </w:r>
    </w:p>
    <w:p w:rsidR="00983A58" w:rsidRPr="00781990" w:rsidRDefault="00FE11C7" w:rsidP="00983A58">
      <w:pPr>
        <w:pStyle w:val="list2dfps"/>
        <w:rPr>
          <w:szCs w:val="22"/>
        </w:rPr>
      </w:pPr>
      <w:hyperlink r:id="rId136" w:anchor="LPPH_7733" w:history="1">
        <w:r w:rsidR="00983A58" w:rsidRPr="00CF4C58">
          <w:rPr>
            <w:rStyle w:val="Hyperlink"/>
            <w:szCs w:val="22"/>
          </w:rPr>
          <w:t>7760</w:t>
        </w:r>
      </w:hyperlink>
      <w:r w:rsidR="00983A58" w:rsidRPr="00781990">
        <w:rPr>
          <w:szCs w:val="22"/>
        </w:rPr>
        <w:t xml:space="preserve"> Settlement of Legal Case</w:t>
      </w:r>
    </w:p>
    <w:p w:rsidR="00983A58" w:rsidRPr="00094C2A" w:rsidRDefault="00983A58" w:rsidP="00983A58">
      <w:pPr>
        <w:pStyle w:val="subheading1dfps"/>
      </w:pPr>
      <w:r w:rsidRPr="00094C2A">
        <w:t xml:space="preserve">Hearing Requested by Controlling </w:t>
      </w:r>
      <w:r>
        <w:t>P</w:t>
      </w:r>
      <w:r w:rsidRPr="00094C2A">
        <w:t>erson</w:t>
      </w:r>
    </w:p>
    <w:p w:rsidR="00983A58" w:rsidRPr="00693A86" w:rsidRDefault="00983A58" w:rsidP="00983A58">
      <w:pPr>
        <w:pStyle w:val="bodytextdfps"/>
        <w:rPr>
          <w:color w:val="002060"/>
          <w:szCs w:val="22"/>
        </w:rPr>
      </w:pPr>
      <w:r>
        <w:rPr>
          <w:szCs w:val="22"/>
        </w:rPr>
        <w:t xml:space="preserve">A person designated by Licensing as controlling may request a due process hearing conducted by the SOAH.  </w:t>
      </w:r>
    </w:p>
    <w:p w:rsidR="00983A58" w:rsidRDefault="00983A58" w:rsidP="00983A58">
      <w:pPr>
        <w:pStyle w:val="bodytextdfps"/>
        <w:rPr>
          <w:szCs w:val="22"/>
        </w:rPr>
      </w:pPr>
      <w:r>
        <w:rPr>
          <w:szCs w:val="22"/>
        </w:rPr>
        <w:t xml:space="preserve">A controlling person against whom Licensing recommends imposing an administrative penalty may also request a due process hearing. </w:t>
      </w:r>
      <w:r w:rsidRPr="004608DD">
        <w:rPr>
          <w:szCs w:val="22"/>
          <w:highlight w:val="yellow"/>
        </w:rPr>
        <w:t>Licensing assesses penalties against controlling persons at residential operations only.</w:t>
      </w:r>
    </w:p>
    <w:p w:rsidR="00983A58" w:rsidRPr="00E75A49" w:rsidRDefault="00983A58" w:rsidP="00983A58">
      <w:pPr>
        <w:pStyle w:val="bodytextcitationdfps"/>
        <w:rPr>
          <w:szCs w:val="18"/>
        </w:rPr>
      </w:pPr>
      <w:r w:rsidRPr="00E75A49">
        <w:rPr>
          <w:szCs w:val="18"/>
        </w:rPr>
        <w:t xml:space="preserve">DFPS Rules, 40 TAC </w:t>
      </w:r>
      <w:proofErr w:type="gramStart"/>
      <w:r w:rsidRPr="00E75A49">
        <w:rPr>
          <w:szCs w:val="18"/>
        </w:rPr>
        <w:t>Chapter</w:t>
      </w:r>
      <w:proofErr w:type="gramEnd"/>
      <w:r w:rsidRPr="00E75A49">
        <w:rPr>
          <w:szCs w:val="18"/>
        </w:rPr>
        <w:t xml:space="preserve"> 745, </w:t>
      </w:r>
      <w:hyperlink r:id="rId137" w:tgtFrame="_blank" w:history="1">
        <w:r w:rsidRPr="00E75A49">
          <w:rPr>
            <w:rStyle w:val="Hyperlink"/>
            <w:szCs w:val="18"/>
          </w:rPr>
          <w:t>Subchapter M</w:t>
        </w:r>
      </w:hyperlink>
    </w:p>
    <w:p w:rsidR="00983A58" w:rsidRPr="00E75A49" w:rsidRDefault="00983A58" w:rsidP="00983A58">
      <w:pPr>
        <w:pStyle w:val="bodytextcitationdfps"/>
        <w:rPr>
          <w:szCs w:val="18"/>
        </w:rPr>
      </w:pPr>
      <w:r w:rsidRPr="00E75A49">
        <w:rPr>
          <w:szCs w:val="18"/>
        </w:rPr>
        <w:t xml:space="preserve">Texas Human Resources Code </w:t>
      </w:r>
      <w:hyperlink r:id="rId138" w:anchor="42.074" w:tgtFrame="_blank" w:history="1">
        <w:r w:rsidRPr="00E75A49">
          <w:rPr>
            <w:rStyle w:val="Hyperlink"/>
            <w:szCs w:val="18"/>
          </w:rPr>
          <w:t>§§42.074</w:t>
        </w:r>
      </w:hyperlink>
      <w:r w:rsidRPr="00E75A49">
        <w:rPr>
          <w:szCs w:val="18"/>
        </w:rPr>
        <w:t xml:space="preserve">; </w:t>
      </w:r>
      <w:hyperlink r:id="rId139" w:anchor="42.072" w:tgtFrame="_blank" w:history="1">
        <w:r w:rsidRPr="00E75A49">
          <w:rPr>
            <w:rStyle w:val="Hyperlink"/>
            <w:szCs w:val="18"/>
          </w:rPr>
          <w:t>42.072(e)</w:t>
        </w:r>
      </w:hyperlink>
      <w:r w:rsidRPr="00E75A49">
        <w:rPr>
          <w:szCs w:val="18"/>
        </w:rPr>
        <w:t xml:space="preserve">; </w:t>
      </w:r>
      <w:hyperlink r:id="rId140" w:anchor="42.078" w:tgtFrame="_blank" w:history="1">
        <w:r w:rsidRPr="00E75A49">
          <w:rPr>
            <w:rStyle w:val="Hyperlink"/>
            <w:szCs w:val="18"/>
          </w:rPr>
          <w:t>42.078</w:t>
        </w:r>
      </w:hyperlink>
    </w:p>
    <w:p w:rsidR="00983A58" w:rsidRPr="00E75A49" w:rsidRDefault="00983A58" w:rsidP="00983A58">
      <w:pPr>
        <w:pStyle w:val="bodytextcitationdfps"/>
        <w:rPr>
          <w:szCs w:val="18"/>
        </w:rPr>
      </w:pPr>
      <w:r w:rsidRPr="00E75A49">
        <w:rPr>
          <w:szCs w:val="18"/>
        </w:rPr>
        <w:t xml:space="preserve">Texas Government Code, </w:t>
      </w:r>
      <w:hyperlink r:id="rId141" w:tgtFrame="_blank" w:history="1">
        <w:r w:rsidRPr="00E75A49">
          <w:rPr>
            <w:rStyle w:val="Hyperlink"/>
            <w:szCs w:val="18"/>
          </w:rPr>
          <w:t>Chapter 2001</w:t>
        </w:r>
      </w:hyperlink>
    </w:p>
    <w:p w:rsidR="00983A58" w:rsidRPr="00E75A49" w:rsidRDefault="00983A58" w:rsidP="00983A58">
      <w:pPr>
        <w:pStyle w:val="bodytextcitationdfps"/>
        <w:rPr>
          <w:sz w:val="16"/>
          <w:szCs w:val="14"/>
        </w:rPr>
      </w:pPr>
      <w:r w:rsidRPr="00E75A49">
        <w:rPr>
          <w:szCs w:val="18"/>
        </w:rPr>
        <w:t>DFPS Rules, 40 TAC §</w:t>
      </w:r>
      <w:hyperlink r:id="rId142" w:tgtFrame="_blank" w:history="1">
        <w:r w:rsidRPr="00E75A49">
          <w:rPr>
            <w:rStyle w:val="Hyperlink"/>
            <w:szCs w:val="18"/>
          </w:rPr>
          <w:t>§745.8851</w:t>
        </w:r>
      </w:hyperlink>
      <w:r w:rsidRPr="00E75A49">
        <w:rPr>
          <w:szCs w:val="18"/>
        </w:rPr>
        <w:t xml:space="preserve">; </w:t>
      </w:r>
      <w:hyperlink r:id="rId143" w:tgtFrame="_blank" w:history="1">
        <w:r w:rsidRPr="00E75A49">
          <w:rPr>
            <w:rStyle w:val="Hyperlink"/>
            <w:szCs w:val="18"/>
          </w:rPr>
          <w:t>745.909</w:t>
        </w:r>
      </w:hyperlink>
    </w:p>
    <w:p w:rsidR="00983A58" w:rsidRPr="00781990" w:rsidRDefault="00983A58" w:rsidP="00983A58">
      <w:pPr>
        <w:pStyle w:val="Heading4"/>
      </w:pPr>
      <w:bookmarkStart w:id="275" w:name="_Toc329678148"/>
      <w:bookmarkStart w:id="276" w:name="_Toc331597043"/>
      <w:bookmarkStart w:id="277" w:name="_Toc332368675"/>
      <w:bookmarkStart w:id="278" w:name="_Toc332611948"/>
      <w:bookmarkStart w:id="279" w:name="_Toc332723397"/>
      <w:bookmarkStart w:id="280" w:name="_Toc333331023"/>
      <w:r w:rsidRPr="00781990">
        <w:t>7712</w:t>
      </w:r>
      <w:bookmarkStart w:id="281" w:name="LPPH_7712"/>
      <w:bookmarkEnd w:id="281"/>
      <w:r w:rsidRPr="00781990">
        <w:t xml:space="preserve"> </w:t>
      </w:r>
      <w:r>
        <w:t xml:space="preserve">Roles for </w:t>
      </w:r>
      <w:r w:rsidRPr="00781990">
        <w:t xml:space="preserve">Conducting </w:t>
      </w:r>
      <w:r>
        <w:t xml:space="preserve">an </w:t>
      </w:r>
      <w:r w:rsidRPr="00781990">
        <w:t>Administrative Review</w:t>
      </w:r>
      <w:bookmarkEnd w:id="275"/>
      <w:bookmarkEnd w:id="276"/>
      <w:bookmarkEnd w:id="277"/>
      <w:bookmarkEnd w:id="278"/>
      <w:bookmarkEnd w:id="279"/>
      <w:bookmarkEnd w:id="280"/>
    </w:p>
    <w:p w:rsidR="00983A58" w:rsidRPr="000774CD" w:rsidRDefault="00983A58" w:rsidP="00983A58">
      <w:pPr>
        <w:pStyle w:val="revisionnodfps"/>
      </w:pPr>
      <w:r w:rsidRPr="000774CD">
        <w:t xml:space="preserve">LPPH </w:t>
      </w:r>
      <w:r>
        <w:rPr>
          <w:strike/>
          <w:color w:val="FF0000"/>
        </w:rPr>
        <w:t>April 2011</w:t>
      </w:r>
      <w:r>
        <w:t xml:space="preserve"> DRAFT 5482-CCL</w:t>
      </w:r>
    </w:p>
    <w:p w:rsidR="00983A58" w:rsidRPr="00951050" w:rsidRDefault="00983A58" w:rsidP="00983A58">
      <w:pPr>
        <w:pStyle w:val="violettagdfps"/>
      </w:pPr>
      <w:r w:rsidRPr="00951050">
        <w:t>Policy</w:t>
      </w:r>
    </w:p>
    <w:p w:rsidR="00983A58" w:rsidRPr="00781990" w:rsidRDefault="00983A58" w:rsidP="00983A58">
      <w:pPr>
        <w:pStyle w:val="subheading1dfps"/>
        <w:spacing w:before="120"/>
      </w:pPr>
      <w:r w:rsidRPr="00781990">
        <w:t>Routine Violations</w:t>
      </w:r>
    </w:p>
    <w:p w:rsidR="00983A58" w:rsidRPr="00781990" w:rsidRDefault="00983A58" w:rsidP="00983A58">
      <w:pPr>
        <w:pStyle w:val="bodytextdfps"/>
        <w:rPr>
          <w:szCs w:val="22"/>
        </w:rPr>
      </w:pPr>
      <w:r w:rsidRPr="00781990">
        <w:rPr>
          <w:szCs w:val="22"/>
        </w:rPr>
        <w:t xml:space="preserve">A supervisor plans and conducts administrative reviews of routine violations. </w:t>
      </w:r>
    </w:p>
    <w:p w:rsidR="00983A58" w:rsidRPr="00781990" w:rsidRDefault="00983A58" w:rsidP="00983A58">
      <w:pPr>
        <w:pStyle w:val="bodytextdfps"/>
        <w:rPr>
          <w:szCs w:val="22"/>
        </w:rPr>
      </w:pPr>
      <w:r w:rsidRPr="00781990">
        <w:rPr>
          <w:szCs w:val="22"/>
        </w:rPr>
        <w:t xml:space="preserve">Routine violations: </w:t>
      </w:r>
    </w:p>
    <w:p w:rsidR="00983A58" w:rsidRPr="00781990" w:rsidRDefault="00983A58" w:rsidP="00983A58">
      <w:pPr>
        <w:pStyle w:val="list1dfps"/>
        <w:rPr>
          <w:szCs w:val="22"/>
        </w:rPr>
      </w:pPr>
      <w:r w:rsidRPr="00E75A49">
        <w:rPr>
          <w:szCs w:val="22"/>
        </w:rPr>
        <w:t xml:space="preserve">  •</w:t>
      </w:r>
      <w:r w:rsidRPr="00E75A49">
        <w:rPr>
          <w:szCs w:val="22"/>
        </w:rPr>
        <w:tab/>
      </w:r>
      <w:r w:rsidRPr="00781990">
        <w:rPr>
          <w:szCs w:val="22"/>
        </w:rPr>
        <w:t xml:space="preserve">are identified during inspections or investigations; and </w:t>
      </w:r>
    </w:p>
    <w:p w:rsidR="00983A58" w:rsidRPr="00781990" w:rsidRDefault="00983A58" w:rsidP="00983A58">
      <w:pPr>
        <w:pStyle w:val="list1dfps"/>
        <w:rPr>
          <w:szCs w:val="22"/>
        </w:rPr>
      </w:pPr>
      <w:r w:rsidRPr="00E75A49">
        <w:rPr>
          <w:szCs w:val="22"/>
        </w:rPr>
        <w:t xml:space="preserve">  •</w:t>
      </w:r>
      <w:r w:rsidRPr="00E75A49">
        <w:rPr>
          <w:szCs w:val="22"/>
        </w:rPr>
        <w:tab/>
      </w:r>
      <w:r w:rsidRPr="00781990">
        <w:rPr>
          <w:szCs w:val="22"/>
        </w:rPr>
        <w:t>do not involve abuse or neglect.</w:t>
      </w:r>
    </w:p>
    <w:p w:rsidR="00983A58" w:rsidRPr="00781990" w:rsidRDefault="00983A58" w:rsidP="00983A58">
      <w:pPr>
        <w:pStyle w:val="subheading1dfps"/>
      </w:pPr>
      <w:r w:rsidRPr="00781990">
        <w:t xml:space="preserve">All Other Decisions and Actions </w:t>
      </w:r>
    </w:p>
    <w:p w:rsidR="00983A58" w:rsidRPr="00781990" w:rsidRDefault="00983A58" w:rsidP="00983A58">
      <w:pPr>
        <w:pStyle w:val="bodytextdfps"/>
        <w:rPr>
          <w:szCs w:val="22"/>
        </w:rPr>
      </w:pPr>
      <w:r w:rsidRPr="00781990">
        <w:rPr>
          <w:szCs w:val="22"/>
        </w:rPr>
        <w:t xml:space="preserve">For all other Licensing decisions and actions (including reviews related to findings of abuse or neglect), the administrative review is conducted by the relevant: </w:t>
      </w:r>
    </w:p>
    <w:p w:rsidR="00983A58" w:rsidRPr="00781990" w:rsidRDefault="00983A58" w:rsidP="00983A58">
      <w:pPr>
        <w:pStyle w:val="list1dfps"/>
        <w:rPr>
          <w:szCs w:val="22"/>
        </w:rPr>
      </w:pPr>
      <w:proofErr w:type="gramStart"/>
      <w:r w:rsidRPr="00781990">
        <w:rPr>
          <w:szCs w:val="22"/>
        </w:rPr>
        <w:t>a</w:t>
      </w:r>
      <w:proofErr w:type="gramEnd"/>
      <w:r w:rsidRPr="00781990">
        <w:rPr>
          <w:szCs w:val="22"/>
        </w:rPr>
        <w:t>.</w:t>
      </w:r>
      <w:r>
        <w:rPr>
          <w:szCs w:val="22"/>
        </w:rPr>
        <w:tab/>
      </w:r>
      <w:r w:rsidRPr="00781990">
        <w:rPr>
          <w:szCs w:val="22"/>
        </w:rPr>
        <w:t xml:space="preserve">division administrator; </w:t>
      </w:r>
    </w:p>
    <w:p w:rsidR="00983A58" w:rsidRPr="00781990" w:rsidRDefault="00983A58" w:rsidP="00983A58">
      <w:pPr>
        <w:pStyle w:val="list1dfps"/>
        <w:rPr>
          <w:szCs w:val="22"/>
        </w:rPr>
      </w:pPr>
      <w:proofErr w:type="gramStart"/>
      <w:r>
        <w:rPr>
          <w:szCs w:val="22"/>
        </w:rPr>
        <w:t>b</w:t>
      </w:r>
      <w:proofErr w:type="gramEnd"/>
      <w:r>
        <w:rPr>
          <w:szCs w:val="22"/>
        </w:rPr>
        <w:t>.</w:t>
      </w:r>
      <w:r>
        <w:rPr>
          <w:szCs w:val="22"/>
        </w:rPr>
        <w:tab/>
      </w:r>
      <w:r w:rsidRPr="00781990">
        <w:rPr>
          <w:szCs w:val="22"/>
        </w:rPr>
        <w:t xml:space="preserve">district director; </w:t>
      </w:r>
    </w:p>
    <w:p w:rsidR="00983A58" w:rsidRPr="00781990" w:rsidRDefault="00983A58" w:rsidP="00983A58">
      <w:pPr>
        <w:pStyle w:val="list1dfps"/>
        <w:rPr>
          <w:szCs w:val="22"/>
        </w:rPr>
      </w:pPr>
      <w:proofErr w:type="gramStart"/>
      <w:r>
        <w:rPr>
          <w:szCs w:val="22"/>
        </w:rPr>
        <w:t>c</w:t>
      </w:r>
      <w:proofErr w:type="gramEnd"/>
      <w:r>
        <w:rPr>
          <w:szCs w:val="22"/>
        </w:rPr>
        <w:t>.</w:t>
      </w:r>
      <w:r>
        <w:rPr>
          <w:szCs w:val="22"/>
        </w:rPr>
        <w:tab/>
      </w:r>
      <w:r w:rsidRPr="00781990">
        <w:rPr>
          <w:szCs w:val="22"/>
        </w:rPr>
        <w:t xml:space="preserve">manager; </w:t>
      </w:r>
    </w:p>
    <w:p w:rsidR="00983A58" w:rsidRPr="00781990" w:rsidRDefault="00983A58" w:rsidP="00983A58">
      <w:pPr>
        <w:pStyle w:val="list1dfps"/>
        <w:rPr>
          <w:szCs w:val="22"/>
        </w:rPr>
      </w:pPr>
      <w:proofErr w:type="gramStart"/>
      <w:r w:rsidRPr="004608DD">
        <w:rPr>
          <w:szCs w:val="22"/>
          <w:highlight w:val="yellow"/>
        </w:rPr>
        <w:t>d</w:t>
      </w:r>
      <w:proofErr w:type="gramEnd"/>
      <w:r w:rsidRPr="004608DD">
        <w:rPr>
          <w:szCs w:val="22"/>
          <w:highlight w:val="yellow"/>
        </w:rPr>
        <w:t>.</w:t>
      </w:r>
      <w:r w:rsidRPr="004608DD">
        <w:rPr>
          <w:szCs w:val="22"/>
          <w:highlight w:val="yellow"/>
        </w:rPr>
        <w:tab/>
        <w:t>risk analyst;</w:t>
      </w:r>
      <w:r w:rsidRPr="00781990">
        <w:rPr>
          <w:szCs w:val="22"/>
        </w:rPr>
        <w:t xml:space="preserve"> or </w:t>
      </w:r>
    </w:p>
    <w:p w:rsidR="00983A58" w:rsidRPr="00781990" w:rsidRDefault="00983A58" w:rsidP="00983A58">
      <w:pPr>
        <w:pStyle w:val="list1dfps"/>
        <w:rPr>
          <w:szCs w:val="22"/>
        </w:rPr>
      </w:pPr>
      <w:proofErr w:type="gramStart"/>
      <w:r>
        <w:rPr>
          <w:szCs w:val="22"/>
        </w:rPr>
        <w:t>e</w:t>
      </w:r>
      <w:proofErr w:type="gramEnd"/>
      <w:r>
        <w:rPr>
          <w:szCs w:val="22"/>
        </w:rPr>
        <w:t>.</w:t>
      </w:r>
      <w:r>
        <w:rPr>
          <w:szCs w:val="22"/>
        </w:rPr>
        <w:tab/>
      </w:r>
      <w:r w:rsidRPr="00781990">
        <w:rPr>
          <w:szCs w:val="22"/>
        </w:rPr>
        <w:t xml:space="preserve">designee. </w:t>
      </w:r>
    </w:p>
    <w:p w:rsidR="00983A58" w:rsidRPr="00781990" w:rsidRDefault="00983A58" w:rsidP="00983A58">
      <w:pPr>
        <w:pStyle w:val="bodytextdfps"/>
        <w:rPr>
          <w:szCs w:val="22"/>
        </w:rPr>
      </w:pPr>
      <w:r w:rsidRPr="00781990">
        <w:rPr>
          <w:szCs w:val="22"/>
        </w:rPr>
        <w:t xml:space="preserve">In the case of an administrative review for a finding of abuse or neglect, the reviewer: </w:t>
      </w:r>
    </w:p>
    <w:p w:rsidR="00983A58" w:rsidRPr="00781990" w:rsidRDefault="00983A58" w:rsidP="00983A58">
      <w:pPr>
        <w:pStyle w:val="list1dfps"/>
        <w:rPr>
          <w:szCs w:val="22"/>
        </w:rPr>
      </w:pPr>
      <w:r w:rsidRPr="00E75A49">
        <w:rPr>
          <w:szCs w:val="22"/>
        </w:rPr>
        <w:t xml:space="preserve">  •</w:t>
      </w:r>
      <w:r w:rsidRPr="00E75A49">
        <w:rPr>
          <w:szCs w:val="22"/>
        </w:rPr>
        <w:tab/>
      </w:r>
      <w:r w:rsidRPr="00781990">
        <w:rPr>
          <w:szCs w:val="22"/>
        </w:rPr>
        <w:t xml:space="preserve">must not have been involved in the investigation; and </w:t>
      </w:r>
    </w:p>
    <w:p w:rsidR="00983A58" w:rsidRPr="00781990" w:rsidRDefault="00983A58" w:rsidP="00983A58">
      <w:pPr>
        <w:pStyle w:val="list1dfps"/>
        <w:rPr>
          <w:szCs w:val="22"/>
        </w:rPr>
      </w:pPr>
      <w:r w:rsidRPr="00E75A49">
        <w:rPr>
          <w:szCs w:val="22"/>
        </w:rPr>
        <w:t xml:space="preserve">  •</w:t>
      </w:r>
      <w:r w:rsidRPr="00E75A49">
        <w:rPr>
          <w:szCs w:val="22"/>
        </w:rPr>
        <w:tab/>
      </w:r>
      <w:r w:rsidRPr="00781990">
        <w:rPr>
          <w:szCs w:val="22"/>
        </w:rPr>
        <w:t xml:space="preserve">must not have directly supervised it. </w:t>
      </w:r>
    </w:p>
    <w:p w:rsidR="00983A58" w:rsidRPr="00E75A49" w:rsidRDefault="00983A58" w:rsidP="00983A58">
      <w:pPr>
        <w:pStyle w:val="bodytextcitationdfps"/>
        <w:rPr>
          <w:szCs w:val="18"/>
        </w:rPr>
      </w:pPr>
      <w:r w:rsidRPr="00E75A49">
        <w:rPr>
          <w:szCs w:val="18"/>
        </w:rPr>
        <w:lastRenderedPageBreak/>
        <w:t xml:space="preserve">DFPS Rules 40 TAC </w:t>
      </w:r>
      <w:hyperlink r:id="rId144" w:tgtFrame="_blank" w:history="1">
        <w:r w:rsidRPr="00E75A49">
          <w:rPr>
            <w:rStyle w:val="Hyperlink"/>
            <w:szCs w:val="18"/>
          </w:rPr>
          <w:t>§745.8813</w:t>
        </w:r>
      </w:hyperlink>
    </w:p>
    <w:p w:rsidR="00983A58" w:rsidRPr="004608DD" w:rsidRDefault="00983A58" w:rsidP="00983A58">
      <w:pPr>
        <w:pStyle w:val="Heading3"/>
        <w:rPr>
          <w:color w:val="FF0000"/>
        </w:rPr>
      </w:pPr>
      <w:bookmarkStart w:id="282" w:name="_Toc329678149"/>
      <w:bookmarkStart w:id="283" w:name="_Toc331597044"/>
      <w:bookmarkStart w:id="284" w:name="_Toc332368676"/>
      <w:bookmarkStart w:id="285" w:name="_Toc332611949"/>
      <w:bookmarkStart w:id="286" w:name="_Toc332723398"/>
      <w:bookmarkStart w:id="287" w:name="_Toc333331024"/>
      <w:r w:rsidRPr="00951050">
        <w:t>7730</w:t>
      </w:r>
      <w:bookmarkStart w:id="288" w:name="LPPH_7730"/>
      <w:bookmarkEnd w:id="288"/>
      <w:r>
        <w:t xml:space="preserve"> Due Process Hearings</w:t>
      </w:r>
      <w:bookmarkEnd w:id="282"/>
      <w:bookmarkEnd w:id="283"/>
      <w:bookmarkEnd w:id="284"/>
      <w:bookmarkEnd w:id="285"/>
      <w:bookmarkEnd w:id="286"/>
      <w:bookmarkEnd w:id="287"/>
      <w:r w:rsidR="004608DD">
        <w:t xml:space="preserve"> </w:t>
      </w:r>
      <w:r w:rsidR="004608DD" w:rsidRPr="004608DD">
        <w:rPr>
          <w:color w:val="FF0000"/>
          <w:highlight w:val="yellow"/>
        </w:rPr>
        <w:t>(new title)</w:t>
      </w:r>
    </w:p>
    <w:p w:rsidR="00983A58" w:rsidRPr="000774CD" w:rsidRDefault="00983A58" w:rsidP="00983A58">
      <w:pPr>
        <w:pStyle w:val="revisionnodfps"/>
      </w:pPr>
      <w:r w:rsidRPr="000774CD">
        <w:t xml:space="preserve">LPPH </w:t>
      </w:r>
      <w:r w:rsidRPr="000774CD">
        <w:rPr>
          <w:strike/>
          <w:color w:val="FF0000"/>
        </w:rPr>
        <w:t>December 2009</w:t>
      </w:r>
      <w:r>
        <w:t xml:space="preserve"> DRAFT 5482-CCL</w:t>
      </w:r>
    </w:p>
    <w:p w:rsidR="00983A58" w:rsidRPr="00951050" w:rsidRDefault="00983A58" w:rsidP="00983A58">
      <w:pPr>
        <w:pStyle w:val="violettagdfps"/>
      </w:pPr>
      <w:r w:rsidRPr="00951050">
        <w:t>Policy</w:t>
      </w:r>
    </w:p>
    <w:p w:rsidR="00983A58" w:rsidRPr="00B91D4C" w:rsidRDefault="00983A58" w:rsidP="00983A58">
      <w:pPr>
        <w:pStyle w:val="bodytextdfps"/>
      </w:pPr>
      <w:r w:rsidRPr="00B91D4C">
        <w:t xml:space="preserve">The applicant or permit holder may request </w:t>
      </w:r>
      <w:r>
        <w:t xml:space="preserve">a due process </w:t>
      </w:r>
      <w:r w:rsidRPr="00B91D4C">
        <w:t xml:space="preserve">hearing on a Licensing decision </w:t>
      </w:r>
      <w:r>
        <w:t xml:space="preserve">intended </w:t>
      </w:r>
      <w:r w:rsidRPr="00B91D4C">
        <w:t>to:</w:t>
      </w:r>
    </w:p>
    <w:p w:rsidR="00983A58" w:rsidRPr="00B91D4C" w:rsidRDefault="00983A58" w:rsidP="00983A58">
      <w:pPr>
        <w:pStyle w:val="list1dfps"/>
      </w:pPr>
      <w:proofErr w:type="gramStart"/>
      <w:r>
        <w:t>a</w:t>
      </w:r>
      <w:proofErr w:type="gramEnd"/>
      <w:r>
        <w:t>.</w:t>
      </w:r>
      <w:r>
        <w:tab/>
      </w:r>
      <w:r w:rsidRPr="00B91D4C">
        <w:t>deny an application or permit or revoke or suspend a permit;</w:t>
      </w:r>
    </w:p>
    <w:p w:rsidR="00983A58" w:rsidRPr="00B91D4C" w:rsidRDefault="00983A58" w:rsidP="00983A58">
      <w:pPr>
        <w:pStyle w:val="list1dfps"/>
      </w:pPr>
      <w:proofErr w:type="gramStart"/>
      <w:r>
        <w:t>b</w:t>
      </w:r>
      <w:proofErr w:type="gramEnd"/>
      <w:r>
        <w:t>.</w:t>
      </w:r>
      <w:r>
        <w:tab/>
      </w:r>
      <w:r w:rsidRPr="00B91D4C">
        <w:t xml:space="preserve">impose an administrative penalty (permit holder only); or </w:t>
      </w:r>
    </w:p>
    <w:p w:rsidR="00983A58" w:rsidRPr="00B91D4C" w:rsidRDefault="00983A58" w:rsidP="00983A58">
      <w:pPr>
        <w:pStyle w:val="list1dfps"/>
      </w:pPr>
      <w:proofErr w:type="gramStart"/>
      <w:r>
        <w:t>c</w:t>
      </w:r>
      <w:proofErr w:type="gramEnd"/>
      <w:r>
        <w:t>.</w:t>
      </w:r>
      <w:r>
        <w:tab/>
      </w:r>
      <w:r w:rsidRPr="00B91D4C">
        <w:t xml:space="preserve">place a new or additional restriction or condition on the permit after initial issuance (permit holder only). </w:t>
      </w:r>
    </w:p>
    <w:p w:rsidR="00983A58" w:rsidRPr="00EB0F77" w:rsidRDefault="00983A58" w:rsidP="00983A58">
      <w:pPr>
        <w:pStyle w:val="subheading1dfps"/>
      </w:pPr>
      <w:r w:rsidRPr="00EB0F77">
        <w:t xml:space="preserve">Controlling </w:t>
      </w:r>
      <w:r>
        <w:t>P</w:t>
      </w:r>
      <w:r w:rsidRPr="00EB0F77">
        <w:t>erson</w:t>
      </w:r>
    </w:p>
    <w:p w:rsidR="00983A58" w:rsidRPr="00EB0F77" w:rsidRDefault="00983A58" w:rsidP="00983A58">
      <w:pPr>
        <w:pStyle w:val="bodytextdfps"/>
        <w:rPr>
          <w:szCs w:val="22"/>
        </w:rPr>
      </w:pPr>
      <w:r w:rsidRPr="00EB0F77">
        <w:rPr>
          <w:szCs w:val="22"/>
        </w:rPr>
        <w:t xml:space="preserve">A person designated as controlling may request a </w:t>
      </w:r>
      <w:r>
        <w:rPr>
          <w:szCs w:val="22"/>
        </w:rPr>
        <w:t>due process</w:t>
      </w:r>
      <w:r w:rsidRPr="00EB0F77">
        <w:rPr>
          <w:szCs w:val="22"/>
        </w:rPr>
        <w:t xml:space="preserve"> hearing when due process rights are offered regarding the designation. </w:t>
      </w:r>
    </w:p>
    <w:p w:rsidR="00983A58" w:rsidRPr="00B91D4C" w:rsidRDefault="00983A58" w:rsidP="00983A58">
      <w:pPr>
        <w:pStyle w:val="bodytextdfps"/>
        <w:rPr>
          <w:szCs w:val="22"/>
        </w:rPr>
      </w:pPr>
      <w:r w:rsidRPr="00EB0F77">
        <w:rPr>
          <w:szCs w:val="22"/>
        </w:rPr>
        <w:t xml:space="preserve">A controlling person may request a </w:t>
      </w:r>
      <w:r>
        <w:rPr>
          <w:szCs w:val="22"/>
        </w:rPr>
        <w:t>due process</w:t>
      </w:r>
      <w:r w:rsidRPr="00EB0F77">
        <w:rPr>
          <w:szCs w:val="22"/>
        </w:rPr>
        <w:t xml:space="preserve"> hearing when an administrative penalty is</w:t>
      </w:r>
      <w:r w:rsidRPr="00B91D4C">
        <w:rPr>
          <w:szCs w:val="22"/>
        </w:rPr>
        <w:t xml:space="preserve"> being imposed against the individual. </w:t>
      </w:r>
    </w:p>
    <w:p w:rsidR="00983A58" w:rsidRPr="00B91D4C" w:rsidRDefault="00983A58" w:rsidP="00983A58">
      <w:pPr>
        <w:pStyle w:val="subheading1dfps"/>
      </w:pPr>
      <w:r w:rsidRPr="00B91D4C">
        <w:t>Licensed Administrator</w:t>
      </w:r>
    </w:p>
    <w:p w:rsidR="00983A58" w:rsidRPr="00B91D4C" w:rsidRDefault="00983A58" w:rsidP="00983A58">
      <w:pPr>
        <w:pStyle w:val="bodytextdfps"/>
        <w:rPr>
          <w:szCs w:val="22"/>
        </w:rPr>
      </w:pPr>
      <w:r w:rsidRPr="00B91D4C">
        <w:rPr>
          <w:szCs w:val="22"/>
        </w:rPr>
        <w:t xml:space="preserve">A licensed administrator may request </w:t>
      </w:r>
      <w:r>
        <w:rPr>
          <w:szCs w:val="22"/>
        </w:rPr>
        <w:t xml:space="preserve">a </w:t>
      </w:r>
      <w:r>
        <w:t xml:space="preserve">due process </w:t>
      </w:r>
      <w:r w:rsidRPr="00B91D4C">
        <w:rPr>
          <w:szCs w:val="22"/>
        </w:rPr>
        <w:t>hearing if DFPS decides to deny, revoke</w:t>
      </w:r>
      <w:r>
        <w:rPr>
          <w:szCs w:val="22"/>
        </w:rPr>
        <w:t>,</w:t>
      </w:r>
      <w:r w:rsidRPr="00B91D4C">
        <w:rPr>
          <w:szCs w:val="22"/>
        </w:rPr>
        <w:t xml:space="preserve"> or suspend the administrator</w:t>
      </w:r>
      <w:r>
        <w:rPr>
          <w:szCs w:val="22"/>
        </w:rPr>
        <w:t>’</w:t>
      </w:r>
      <w:r w:rsidRPr="00B91D4C">
        <w:rPr>
          <w:szCs w:val="22"/>
        </w:rPr>
        <w:t xml:space="preserve">s license. </w:t>
      </w:r>
    </w:p>
    <w:p w:rsidR="00983A58" w:rsidRDefault="00983A58" w:rsidP="00983A58">
      <w:pPr>
        <w:pStyle w:val="bodytextdfps"/>
      </w:pPr>
      <w:r w:rsidRPr="00B91D4C">
        <w:t xml:space="preserve">To request </w:t>
      </w:r>
      <w:r>
        <w:t xml:space="preserve">a due process </w:t>
      </w:r>
      <w:r w:rsidRPr="00B91D4C">
        <w:t xml:space="preserve">hearing, the </w:t>
      </w:r>
      <w:r>
        <w:t>a</w:t>
      </w:r>
      <w:r w:rsidRPr="00B91D4C">
        <w:rPr>
          <w:szCs w:val="22"/>
        </w:rPr>
        <w:t>dministrator</w:t>
      </w:r>
      <w:r>
        <w:rPr>
          <w:szCs w:val="22"/>
        </w:rPr>
        <w:t xml:space="preserve">: </w:t>
      </w:r>
    </w:p>
    <w:p w:rsidR="00983A58" w:rsidRDefault="00983A58" w:rsidP="00983A58">
      <w:pPr>
        <w:pStyle w:val="list1dfps"/>
        <w:numPr>
          <w:ilvl w:val="0"/>
          <w:numId w:val="54"/>
        </w:numPr>
      </w:pPr>
      <w:r w:rsidRPr="00B91D4C">
        <w:t>send</w:t>
      </w:r>
      <w:r>
        <w:t>s</w:t>
      </w:r>
      <w:r w:rsidRPr="00B91D4C">
        <w:t xml:space="preserve"> a letter to the </w:t>
      </w:r>
      <w:r>
        <w:t xml:space="preserve">following, </w:t>
      </w:r>
      <w:r w:rsidRPr="00B91D4C">
        <w:t xml:space="preserve">within 30 days </w:t>
      </w:r>
      <w:r>
        <w:t xml:space="preserve">of receiving </w:t>
      </w:r>
      <w:r w:rsidRPr="00B91D4C">
        <w:t xml:space="preserve">notice </w:t>
      </w:r>
      <w:r>
        <w:t>from DFPS about the option to appeal:</w:t>
      </w:r>
    </w:p>
    <w:p w:rsidR="00983A58" w:rsidRPr="00B91D4C" w:rsidRDefault="00983A58" w:rsidP="00983A58">
      <w:pPr>
        <w:pStyle w:val="list3dfps"/>
        <w:rPr>
          <w:szCs w:val="22"/>
        </w:rPr>
      </w:pPr>
      <w:r w:rsidRPr="00B91D4C">
        <w:rPr>
          <w:szCs w:val="22"/>
        </w:rPr>
        <w:t>Docket Clerk</w:t>
      </w:r>
    </w:p>
    <w:p w:rsidR="00983A58" w:rsidRPr="00B91D4C" w:rsidRDefault="00983A58" w:rsidP="00983A58">
      <w:pPr>
        <w:pStyle w:val="list3dfps"/>
        <w:rPr>
          <w:szCs w:val="22"/>
        </w:rPr>
      </w:pPr>
      <w:r w:rsidRPr="00B91D4C">
        <w:rPr>
          <w:szCs w:val="22"/>
        </w:rPr>
        <w:t>Legal Services, Mail Code Y-956</w:t>
      </w:r>
    </w:p>
    <w:p w:rsidR="00983A58" w:rsidRPr="00B91D4C" w:rsidRDefault="00983A58" w:rsidP="00983A58">
      <w:pPr>
        <w:pStyle w:val="list3dfps"/>
        <w:rPr>
          <w:szCs w:val="22"/>
        </w:rPr>
      </w:pPr>
      <w:r w:rsidRPr="00B91D4C">
        <w:rPr>
          <w:szCs w:val="22"/>
        </w:rPr>
        <w:t>Texas Department of Family and Protective Services</w:t>
      </w:r>
    </w:p>
    <w:p w:rsidR="00983A58" w:rsidRPr="00B91D4C" w:rsidRDefault="00983A58" w:rsidP="00983A58">
      <w:pPr>
        <w:pStyle w:val="list3dfps"/>
        <w:rPr>
          <w:szCs w:val="22"/>
        </w:rPr>
      </w:pPr>
      <w:r w:rsidRPr="00B91D4C">
        <w:rPr>
          <w:szCs w:val="22"/>
        </w:rPr>
        <w:t>P.O. Box 149030</w:t>
      </w:r>
    </w:p>
    <w:p w:rsidR="00983A58" w:rsidRPr="00B91D4C" w:rsidRDefault="00983A58" w:rsidP="00983A58">
      <w:pPr>
        <w:pStyle w:val="list3dfps"/>
        <w:rPr>
          <w:szCs w:val="22"/>
        </w:rPr>
      </w:pPr>
      <w:r w:rsidRPr="00B91D4C">
        <w:rPr>
          <w:szCs w:val="22"/>
        </w:rPr>
        <w:t>Austin TX 78714-9030;</w:t>
      </w:r>
    </w:p>
    <w:p w:rsidR="00983A58" w:rsidRPr="00B91D4C" w:rsidRDefault="00983A58" w:rsidP="00983A58">
      <w:pPr>
        <w:pStyle w:val="list1dfps"/>
        <w:rPr>
          <w:szCs w:val="22"/>
        </w:rPr>
      </w:pPr>
      <w:proofErr w:type="gramStart"/>
      <w:r>
        <w:rPr>
          <w:szCs w:val="22"/>
        </w:rPr>
        <w:t>b</w:t>
      </w:r>
      <w:proofErr w:type="gramEnd"/>
      <w:r>
        <w:rPr>
          <w:szCs w:val="22"/>
        </w:rPr>
        <w:t>.</w:t>
      </w:r>
      <w:r>
        <w:rPr>
          <w:szCs w:val="22"/>
        </w:rPr>
        <w:tab/>
      </w:r>
      <w:r w:rsidRPr="00B91D4C">
        <w:rPr>
          <w:szCs w:val="22"/>
        </w:rPr>
        <w:t>include</w:t>
      </w:r>
      <w:r>
        <w:rPr>
          <w:szCs w:val="22"/>
        </w:rPr>
        <w:t>s</w:t>
      </w:r>
      <w:r w:rsidRPr="00B91D4C">
        <w:rPr>
          <w:szCs w:val="22"/>
        </w:rPr>
        <w:t xml:space="preserve"> in the letter the reasons </w:t>
      </w:r>
      <w:r>
        <w:rPr>
          <w:szCs w:val="22"/>
        </w:rPr>
        <w:t xml:space="preserve">for wanting to appeal </w:t>
      </w:r>
      <w:r w:rsidRPr="00B91D4C">
        <w:rPr>
          <w:szCs w:val="22"/>
        </w:rPr>
        <w:t>the action or decision.</w:t>
      </w:r>
    </w:p>
    <w:p w:rsidR="00983A58" w:rsidRPr="00B91D4C" w:rsidRDefault="00983A58" w:rsidP="00983A58">
      <w:pPr>
        <w:pStyle w:val="list1dfps"/>
        <w:rPr>
          <w:szCs w:val="22"/>
        </w:rPr>
      </w:pPr>
      <w:proofErr w:type="gramStart"/>
      <w:r>
        <w:rPr>
          <w:szCs w:val="22"/>
        </w:rPr>
        <w:t>c</w:t>
      </w:r>
      <w:proofErr w:type="gramEnd"/>
      <w:r>
        <w:rPr>
          <w:szCs w:val="22"/>
        </w:rPr>
        <w:t>.</w:t>
      </w:r>
      <w:r>
        <w:rPr>
          <w:szCs w:val="22"/>
        </w:rPr>
        <w:tab/>
      </w:r>
      <w:r w:rsidRPr="00B91D4C">
        <w:rPr>
          <w:szCs w:val="22"/>
        </w:rPr>
        <w:t>send</w:t>
      </w:r>
      <w:r>
        <w:rPr>
          <w:szCs w:val="22"/>
        </w:rPr>
        <w:t>s</w:t>
      </w:r>
      <w:r w:rsidRPr="00B91D4C">
        <w:rPr>
          <w:szCs w:val="22"/>
        </w:rPr>
        <w:t xml:space="preserve"> a copy of the letter to the inspector or supervisor.</w:t>
      </w:r>
    </w:p>
    <w:p w:rsidR="00983A58" w:rsidRPr="00E75A49" w:rsidRDefault="00983A58" w:rsidP="00983A58">
      <w:pPr>
        <w:pStyle w:val="bodytextcitationdfps"/>
        <w:rPr>
          <w:szCs w:val="18"/>
        </w:rPr>
      </w:pPr>
      <w:r w:rsidRPr="00E75A49">
        <w:rPr>
          <w:szCs w:val="18"/>
        </w:rPr>
        <w:t>DFPS Rules, 40 TAC §§</w:t>
      </w:r>
      <w:hyperlink r:id="rId145" w:tgtFrame="_blank" w:history="1">
        <w:r w:rsidRPr="00E75A49">
          <w:rPr>
            <w:rStyle w:val="Hyperlink"/>
            <w:szCs w:val="18"/>
          </w:rPr>
          <w:t>745.909</w:t>
        </w:r>
      </w:hyperlink>
      <w:r w:rsidRPr="00E75A49">
        <w:rPr>
          <w:szCs w:val="18"/>
        </w:rPr>
        <w:t xml:space="preserve">; </w:t>
      </w:r>
      <w:hyperlink r:id="rId146" w:tgtFrame="_blank" w:history="1">
        <w:r w:rsidRPr="00E75A49">
          <w:rPr>
            <w:rStyle w:val="Hyperlink"/>
            <w:szCs w:val="18"/>
          </w:rPr>
          <w:t>745.8613</w:t>
        </w:r>
      </w:hyperlink>
      <w:r w:rsidRPr="00E75A49">
        <w:rPr>
          <w:szCs w:val="18"/>
        </w:rPr>
        <w:t xml:space="preserve">; </w:t>
      </w:r>
      <w:hyperlink r:id="rId147" w:tgtFrame="_blank" w:history="1">
        <w:r w:rsidRPr="00E75A49">
          <w:rPr>
            <w:rStyle w:val="Hyperlink"/>
            <w:szCs w:val="18"/>
          </w:rPr>
          <w:t>745.8837</w:t>
        </w:r>
      </w:hyperlink>
      <w:r w:rsidRPr="00E75A49">
        <w:rPr>
          <w:szCs w:val="18"/>
        </w:rPr>
        <w:t xml:space="preserve">; </w:t>
      </w:r>
      <w:hyperlink r:id="rId148" w:tgtFrame="_blank" w:history="1">
        <w:r w:rsidRPr="00E75A49">
          <w:rPr>
            <w:rStyle w:val="Hyperlink"/>
            <w:szCs w:val="18"/>
          </w:rPr>
          <w:t>745.8839</w:t>
        </w:r>
      </w:hyperlink>
      <w:r w:rsidRPr="00E75A49">
        <w:rPr>
          <w:szCs w:val="18"/>
        </w:rPr>
        <w:t xml:space="preserve">; </w:t>
      </w:r>
      <w:hyperlink r:id="rId149" w:tgtFrame="_blank" w:history="1">
        <w:r w:rsidRPr="00E75A49">
          <w:rPr>
            <w:rStyle w:val="Hyperlink"/>
            <w:szCs w:val="18"/>
          </w:rPr>
          <w:t>745.8841</w:t>
        </w:r>
      </w:hyperlink>
    </w:p>
    <w:p w:rsidR="00983A58" w:rsidRPr="00B91D4C" w:rsidRDefault="00983A58" w:rsidP="00983A58">
      <w:pPr>
        <w:pStyle w:val="subheading1dfps"/>
      </w:pPr>
      <w:r w:rsidRPr="00B91D4C">
        <w:t>Waiver of Due Process Rights</w:t>
      </w:r>
    </w:p>
    <w:p w:rsidR="00983A58" w:rsidRPr="00B91D4C" w:rsidRDefault="00983A58" w:rsidP="00983A58">
      <w:pPr>
        <w:pStyle w:val="bodytextdfps"/>
        <w:rPr>
          <w:szCs w:val="22"/>
        </w:rPr>
      </w:pPr>
      <w:r w:rsidRPr="00B91D4C">
        <w:rPr>
          <w:szCs w:val="22"/>
        </w:rPr>
        <w:t xml:space="preserve">Due process rights for a hearing </w:t>
      </w:r>
      <w:r>
        <w:rPr>
          <w:szCs w:val="22"/>
        </w:rPr>
        <w:t xml:space="preserve">are </w:t>
      </w:r>
      <w:r w:rsidRPr="00B91D4C">
        <w:rPr>
          <w:szCs w:val="22"/>
        </w:rPr>
        <w:t>waived by the operation or individual</w:t>
      </w:r>
      <w:r>
        <w:rPr>
          <w:szCs w:val="22"/>
        </w:rPr>
        <w:t>,</w:t>
      </w:r>
      <w:r w:rsidRPr="00B91D4C">
        <w:rPr>
          <w:szCs w:val="22"/>
        </w:rPr>
        <w:t xml:space="preserve"> if the rights were not requested according to DFPS Rules, 40 TAC </w:t>
      </w:r>
      <w:hyperlink r:id="rId150" w:tgtFrame="_blank" w:history="1">
        <w:r w:rsidRPr="00B91D4C">
          <w:rPr>
            <w:rStyle w:val="Hyperlink"/>
            <w:szCs w:val="22"/>
          </w:rPr>
          <w:t>§745.8839</w:t>
        </w:r>
      </w:hyperlink>
      <w:r w:rsidRPr="00B91D4C">
        <w:rPr>
          <w:szCs w:val="22"/>
        </w:rPr>
        <w:t xml:space="preserve"> and </w:t>
      </w:r>
      <w:hyperlink r:id="rId151" w:tgtFrame="_blank" w:history="1">
        <w:r w:rsidRPr="00B91D4C">
          <w:rPr>
            <w:rStyle w:val="Hyperlink"/>
            <w:szCs w:val="22"/>
          </w:rPr>
          <w:t>§745.8841</w:t>
        </w:r>
      </w:hyperlink>
      <w:r w:rsidRPr="00B91D4C">
        <w:rPr>
          <w:szCs w:val="22"/>
        </w:rPr>
        <w:t xml:space="preserve">. </w:t>
      </w:r>
    </w:p>
    <w:p w:rsidR="00983A58" w:rsidRPr="00EB0F77" w:rsidRDefault="00983A58" w:rsidP="00983A58">
      <w:pPr>
        <w:pStyle w:val="bodytextdfps"/>
        <w:rPr>
          <w:szCs w:val="22"/>
        </w:rPr>
      </w:pPr>
      <w:r w:rsidRPr="00B91D4C">
        <w:rPr>
          <w:szCs w:val="22"/>
        </w:rPr>
        <w:t xml:space="preserve">If due process rights are waived by not requesting a hearing according to the rules, the Licensing decision or action, or both, </w:t>
      </w:r>
      <w:r>
        <w:rPr>
          <w:szCs w:val="22"/>
        </w:rPr>
        <w:t xml:space="preserve">is </w:t>
      </w:r>
      <w:r w:rsidRPr="00EB0F77">
        <w:rPr>
          <w:szCs w:val="22"/>
        </w:rPr>
        <w:t xml:space="preserve">effective </w:t>
      </w:r>
      <w:r>
        <w:rPr>
          <w:szCs w:val="22"/>
        </w:rPr>
        <w:t xml:space="preserve">the day after </w:t>
      </w:r>
      <w:r w:rsidRPr="00EB0F77">
        <w:rPr>
          <w:szCs w:val="22"/>
        </w:rPr>
        <w:t xml:space="preserve">the date </w:t>
      </w:r>
      <w:r>
        <w:rPr>
          <w:szCs w:val="22"/>
        </w:rPr>
        <w:t xml:space="preserve">that the option to </w:t>
      </w:r>
      <w:r w:rsidRPr="00EB0F77">
        <w:rPr>
          <w:szCs w:val="22"/>
        </w:rPr>
        <w:t xml:space="preserve">request a hearing expires, unless the due process hearing was offered due to the designation of a controlling person. </w:t>
      </w:r>
    </w:p>
    <w:p w:rsidR="00983A58" w:rsidRDefault="00983A58" w:rsidP="00983A58">
      <w:pPr>
        <w:pStyle w:val="bodytextdfps"/>
        <w:rPr>
          <w:szCs w:val="22"/>
        </w:rPr>
      </w:pPr>
      <w:r w:rsidRPr="00EB0F77">
        <w:rPr>
          <w:szCs w:val="22"/>
        </w:rPr>
        <w:lastRenderedPageBreak/>
        <w:t xml:space="preserve">If the due process hearing was offered due to the designation of </w:t>
      </w:r>
      <w:r>
        <w:rPr>
          <w:szCs w:val="22"/>
        </w:rPr>
        <w:t xml:space="preserve">a </w:t>
      </w:r>
      <w:r w:rsidRPr="00EB0F77">
        <w:rPr>
          <w:szCs w:val="22"/>
        </w:rPr>
        <w:t xml:space="preserve">controlling person, and the controlling person does not request a hearing, the Licensing decision </w:t>
      </w:r>
      <w:r>
        <w:rPr>
          <w:szCs w:val="22"/>
        </w:rPr>
        <w:t xml:space="preserve">is </w:t>
      </w:r>
      <w:r w:rsidRPr="00EB0F77">
        <w:rPr>
          <w:szCs w:val="22"/>
        </w:rPr>
        <w:t>effective on</w:t>
      </w:r>
      <w:r>
        <w:rPr>
          <w:szCs w:val="22"/>
        </w:rPr>
        <w:t>:</w:t>
      </w:r>
      <w:r w:rsidRPr="00EB0F77">
        <w:rPr>
          <w:szCs w:val="22"/>
        </w:rPr>
        <w:t xml:space="preserve"> </w:t>
      </w:r>
    </w:p>
    <w:p w:rsidR="00983A58" w:rsidRDefault="00983A58" w:rsidP="00983A58">
      <w:pPr>
        <w:pStyle w:val="list1dfps"/>
      </w:pPr>
      <w:r w:rsidRPr="00E75A49">
        <w:t xml:space="preserve">  •</w:t>
      </w:r>
      <w:r w:rsidRPr="00E75A49">
        <w:tab/>
      </w:r>
      <w:proofErr w:type="gramStart"/>
      <w:r>
        <w:t>the</w:t>
      </w:r>
      <w:proofErr w:type="gramEnd"/>
      <w:r>
        <w:t xml:space="preserve"> day after </w:t>
      </w:r>
      <w:r w:rsidRPr="00EB0F77">
        <w:t xml:space="preserve">the date </w:t>
      </w:r>
      <w:r>
        <w:t xml:space="preserve">that </w:t>
      </w:r>
      <w:r w:rsidRPr="00EB0F77">
        <w:t>the revocation is final and</w:t>
      </w:r>
      <w:r>
        <w:t>;</w:t>
      </w:r>
      <w:r w:rsidRPr="00EB0F77">
        <w:t xml:space="preserve"> </w:t>
      </w:r>
    </w:p>
    <w:p w:rsidR="00983A58" w:rsidRPr="00B91D4C" w:rsidRDefault="00983A58" w:rsidP="00983A58">
      <w:pPr>
        <w:pStyle w:val="list1dfps"/>
      </w:pPr>
      <w:r w:rsidRPr="00E75A49">
        <w:rPr>
          <w:szCs w:val="22"/>
        </w:rPr>
        <w:t xml:space="preserve">  •</w:t>
      </w:r>
      <w:r w:rsidRPr="00E75A49">
        <w:rPr>
          <w:szCs w:val="22"/>
        </w:rPr>
        <w:tab/>
      </w:r>
      <w:proofErr w:type="gramStart"/>
      <w:r w:rsidRPr="00EB0F77">
        <w:t>after</w:t>
      </w:r>
      <w:proofErr w:type="gramEnd"/>
      <w:r w:rsidRPr="00EB0F77">
        <w:t xml:space="preserve"> the controlling person has waived</w:t>
      </w:r>
      <w:r>
        <w:t xml:space="preserve"> his or her</w:t>
      </w:r>
      <w:r w:rsidRPr="00EB0F77">
        <w:t xml:space="preserve"> rights</w:t>
      </w:r>
      <w:r>
        <w:t xml:space="preserve"> to a due process hearing</w:t>
      </w:r>
      <w:r w:rsidRPr="00EB0F77">
        <w:t>.</w:t>
      </w:r>
      <w:r w:rsidRPr="00B91D4C">
        <w:t xml:space="preserve"> </w:t>
      </w:r>
    </w:p>
    <w:p w:rsidR="00983A58" w:rsidRPr="00E75A49" w:rsidRDefault="00983A58" w:rsidP="00983A58">
      <w:pPr>
        <w:pStyle w:val="bodytextcitationdfps"/>
        <w:rPr>
          <w:szCs w:val="18"/>
        </w:rPr>
      </w:pPr>
      <w:r w:rsidRPr="00E75A49">
        <w:rPr>
          <w:szCs w:val="18"/>
        </w:rPr>
        <w:t xml:space="preserve">DFPS Rules, 40 TAC </w:t>
      </w:r>
      <w:hyperlink r:id="rId152" w:tgtFrame="_blank" w:history="1">
        <w:r w:rsidRPr="00E75A49">
          <w:rPr>
            <w:rStyle w:val="Hyperlink"/>
            <w:szCs w:val="18"/>
          </w:rPr>
          <w:t>§745.907(b)</w:t>
        </w:r>
      </w:hyperlink>
    </w:p>
    <w:p w:rsidR="00983A58" w:rsidRPr="00EB0F77" w:rsidRDefault="00983A58" w:rsidP="00983A58">
      <w:pPr>
        <w:pStyle w:val="bodytextdfps"/>
        <w:rPr>
          <w:szCs w:val="22"/>
        </w:rPr>
      </w:pPr>
      <w:r w:rsidRPr="00EB0F77">
        <w:rPr>
          <w:szCs w:val="22"/>
        </w:rPr>
        <w:t xml:space="preserve">See also </w:t>
      </w:r>
      <w:r w:rsidRPr="00766562">
        <w:rPr>
          <w:szCs w:val="22"/>
        </w:rPr>
        <w:t>7770</w:t>
      </w:r>
      <w:r w:rsidRPr="00EB0F77">
        <w:rPr>
          <w:szCs w:val="22"/>
        </w:rPr>
        <w:t xml:space="preserve"> </w:t>
      </w:r>
      <w:r w:rsidR="00773935" w:rsidRPr="00EB0F77">
        <w:rPr>
          <w:szCs w:val="22"/>
        </w:rPr>
        <w:t xml:space="preserve">Administrative Review and </w:t>
      </w:r>
      <w:r w:rsidR="00773935">
        <w:rPr>
          <w:szCs w:val="22"/>
        </w:rPr>
        <w:t xml:space="preserve">Due Process </w:t>
      </w:r>
      <w:r w:rsidR="00773935" w:rsidRPr="00EB0F77">
        <w:rPr>
          <w:szCs w:val="22"/>
        </w:rPr>
        <w:t xml:space="preserve">Hearing </w:t>
      </w:r>
      <w:r w:rsidRPr="00EB0F77">
        <w:rPr>
          <w:szCs w:val="22"/>
        </w:rPr>
        <w:t xml:space="preserve">Designated Controlling Person. </w:t>
      </w:r>
    </w:p>
    <w:p w:rsidR="00983A58" w:rsidRPr="00B91D4C" w:rsidRDefault="00983A58" w:rsidP="00983A58">
      <w:pPr>
        <w:pStyle w:val="subheading1dfps"/>
      </w:pPr>
      <w:r w:rsidRPr="00B91D4C">
        <w:t>Expediting the Appeals Process</w:t>
      </w:r>
    </w:p>
    <w:p w:rsidR="00983A58" w:rsidRDefault="00983A58" w:rsidP="00983A58">
      <w:pPr>
        <w:pStyle w:val="bodytextdfps"/>
        <w:rPr>
          <w:szCs w:val="22"/>
        </w:rPr>
      </w:pPr>
      <w:r w:rsidRPr="00B91D4C">
        <w:rPr>
          <w:szCs w:val="22"/>
        </w:rPr>
        <w:t xml:space="preserve">If </w:t>
      </w:r>
      <w:r>
        <w:rPr>
          <w:szCs w:val="22"/>
        </w:rPr>
        <w:t xml:space="preserve">an </w:t>
      </w:r>
      <w:r w:rsidRPr="00B91D4C">
        <w:t xml:space="preserve">applicant or permit holder </w:t>
      </w:r>
      <w:r>
        <w:t xml:space="preserve">asks </w:t>
      </w:r>
      <w:r w:rsidRPr="00B91D4C">
        <w:rPr>
          <w:szCs w:val="22"/>
        </w:rPr>
        <w:t xml:space="preserve">to expedite </w:t>
      </w:r>
      <w:r>
        <w:rPr>
          <w:szCs w:val="22"/>
        </w:rPr>
        <w:t xml:space="preserve">a Licensing </w:t>
      </w:r>
      <w:r w:rsidRPr="00B91D4C">
        <w:rPr>
          <w:szCs w:val="22"/>
        </w:rPr>
        <w:t xml:space="preserve">decision or </w:t>
      </w:r>
      <w:r>
        <w:rPr>
          <w:szCs w:val="22"/>
        </w:rPr>
        <w:t xml:space="preserve">adverse </w:t>
      </w:r>
      <w:r w:rsidRPr="00B91D4C">
        <w:rPr>
          <w:szCs w:val="22"/>
        </w:rPr>
        <w:t xml:space="preserve">action, or both, the inspector </w:t>
      </w:r>
      <w:r>
        <w:rPr>
          <w:szCs w:val="22"/>
        </w:rPr>
        <w:t xml:space="preserve">directs the </w:t>
      </w:r>
      <w:r w:rsidRPr="00B91D4C">
        <w:t xml:space="preserve">applicant or permit holder </w:t>
      </w:r>
      <w:r w:rsidRPr="00B91D4C">
        <w:rPr>
          <w:szCs w:val="22"/>
        </w:rPr>
        <w:t xml:space="preserve">to send </w:t>
      </w:r>
      <w:proofErr w:type="gramStart"/>
      <w:r w:rsidRPr="00B91D4C">
        <w:rPr>
          <w:szCs w:val="22"/>
        </w:rPr>
        <w:t>Licensing</w:t>
      </w:r>
      <w:proofErr w:type="gramEnd"/>
      <w:r w:rsidRPr="00B91D4C">
        <w:rPr>
          <w:szCs w:val="22"/>
        </w:rPr>
        <w:t xml:space="preserve"> a written waiver of the right to </w:t>
      </w:r>
      <w:r>
        <w:rPr>
          <w:szCs w:val="22"/>
        </w:rPr>
        <w:t xml:space="preserve">a </w:t>
      </w:r>
      <w:r w:rsidRPr="00B91D4C">
        <w:rPr>
          <w:szCs w:val="22"/>
        </w:rPr>
        <w:t xml:space="preserve">due process hearing before the 30-day time frame has expired. </w:t>
      </w:r>
    </w:p>
    <w:p w:rsidR="00983A58" w:rsidRPr="00B91D4C" w:rsidRDefault="00983A58" w:rsidP="00983A58">
      <w:pPr>
        <w:pStyle w:val="bodytextdfps"/>
        <w:rPr>
          <w:szCs w:val="22"/>
        </w:rPr>
      </w:pPr>
      <w:r w:rsidRPr="00B91D4C">
        <w:rPr>
          <w:szCs w:val="22"/>
        </w:rPr>
        <w:t xml:space="preserve">The Licensing decision or action </w:t>
      </w:r>
      <w:r>
        <w:rPr>
          <w:szCs w:val="22"/>
        </w:rPr>
        <w:t xml:space="preserve">is </w:t>
      </w:r>
      <w:r w:rsidRPr="00B91D4C">
        <w:rPr>
          <w:szCs w:val="22"/>
        </w:rPr>
        <w:t xml:space="preserve">effective on the date that Licensing receives the written waiver. </w:t>
      </w:r>
    </w:p>
    <w:p w:rsidR="00983A58" w:rsidRPr="00E75A49" w:rsidRDefault="00983A58" w:rsidP="00983A58">
      <w:pPr>
        <w:pStyle w:val="bodytextcitationdfps"/>
        <w:rPr>
          <w:szCs w:val="18"/>
        </w:rPr>
      </w:pPr>
      <w:r w:rsidRPr="00E75A49">
        <w:rPr>
          <w:szCs w:val="18"/>
        </w:rPr>
        <w:t xml:space="preserve">DFPS Rules, 40 TAC </w:t>
      </w:r>
      <w:hyperlink r:id="rId153" w:tgtFrame="_blank" w:history="1">
        <w:r w:rsidRPr="00E75A49">
          <w:rPr>
            <w:rStyle w:val="Hyperlink"/>
            <w:szCs w:val="18"/>
          </w:rPr>
          <w:t>§745.8855</w:t>
        </w:r>
      </w:hyperlink>
    </w:p>
    <w:p w:rsidR="00983A58" w:rsidRPr="00B91D4C" w:rsidRDefault="00983A58" w:rsidP="00983A58">
      <w:pPr>
        <w:pStyle w:val="subheading1dfps"/>
      </w:pPr>
      <w:r w:rsidRPr="00B91D4C">
        <w:t>State Office of Administrative Hearings</w:t>
      </w:r>
    </w:p>
    <w:p w:rsidR="00983A58" w:rsidRPr="00B91D4C" w:rsidRDefault="00983A58" w:rsidP="00983A58">
      <w:pPr>
        <w:pStyle w:val="bodytextdfps"/>
        <w:rPr>
          <w:szCs w:val="22"/>
        </w:rPr>
      </w:pPr>
      <w:r w:rsidRPr="00B91D4C">
        <w:rPr>
          <w:szCs w:val="22"/>
        </w:rPr>
        <w:t xml:space="preserve">If granted, the request for an appeal is forwarded by the docket clerk </w:t>
      </w:r>
      <w:r>
        <w:rPr>
          <w:szCs w:val="22"/>
        </w:rPr>
        <w:t xml:space="preserve">for the DFPS Office of General Counsel </w:t>
      </w:r>
      <w:r w:rsidRPr="00B91D4C">
        <w:rPr>
          <w:szCs w:val="22"/>
        </w:rPr>
        <w:t>to the State Office of Administrative Hearings (SOAH).</w:t>
      </w:r>
    </w:p>
    <w:p w:rsidR="00983A58" w:rsidRPr="00B91D4C" w:rsidRDefault="00983A58" w:rsidP="00983A58">
      <w:pPr>
        <w:pStyle w:val="subheading1dfps"/>
      </w:pPr>
      <w:r w:rsidRPr="00B91D4C">
        <w:t>Operating During the Appeal Process</w:t>
      </w:r>
    </w:p>
    <w:p w:rsidR="00983A58" w:rsidRPr="00B91D4C" w:rsidRDefault="00983A58" w:rsidP="00983A58">
      <w:pPr>
        <w:pStyle w:val="bodytextdfps"/>
        <w:rPr>
          <w:szCs w:val="22"/>
        </w:rPr>
      </w:pPr>
      <w:r w:rsidRPr="00B91D4C">
        <w:rPr>
          <w:szCs w:val="22"/>
        </w:rPr>
        <w:t>A permit holder may continue to operate during the appeal process</w:t>
      </w:r>
      <w:r>
        <w:rPr>
          <w:szCs w:val="22"/>
        </w:rPr>
        <w:t>,</w:t>
      </w:r>
      <w:r w:rsidRPr="00B91D4C">
        <w:rPr>
          <w:szCs w:val="22"/>
        </w:rPr>
        <w:t xml:space="preserve"> if the operation does not pose an immediate risk to the health or safety of children.</w:t>
      </w:r>
    </w:p>
    <w:p w:rsidR="00983A58" w:rsidRPr="00E75A49" w:rsidRDefault="00983A58" w:rsidP="00983A58">
      <w:pPr>
        <w:pStyle w:val="bodytextcitationdfps"/>
        <w:rPr>
          <w:szCs w:val="18"/>
        </w:rPr>
      </w:pPr>
      <w:r w:rsidRPr="00E75A49">
        <w:rPr>
          <w:szCs w:val="18"/>
        </w:rPr>
        <w:t xml:space="preserve">DFPS Rules, 40 TAC </w:t>
      </w:r>
      <w:hyperlink r:id="rId154" w:tgtFrame="_blank" w:history="1">
        <w:r w:rsidRPr="00E75A49">
          <w:rPr>
            <w:rStyle w:val="Hyperlink"/>
            <w:szCs w:val="18"/>
          </w:rPr>
          <w:t>§§745.8835</w:t>
        </w:r>
      </w:hyperlink>
      <w:r w:rsidRPr="00E75A49">
        <w:rPr>
          <w:szCs w:val="18"/>
        </w:rPr>
        <w:t xml:space="preserve">; </w:t>
      </w:r>
      <w:hyperlink r:id="rId155" w:tgtFrame="_blank" w:history="1">
        <w:r w:rsidRPr="00E75A49">
          <w:rPr>
            <w:rStyle w:val="Hyperlink"/>
            <w:szCs w:val="18"/>
          </w:rPr>
          <w:t>745.8839</w:t>
        </w:r>
      </w:hyperlink>
      <w:r w:rsidRPr="00E75A49">
        <w:rPr>
          <w:szCs w:val="18"/>
        </w:rPr>
        <w:t xml:space="preserve">; </w:t>
      </w:r>
      <w:hyperlink r:id="rId156" w:tgtFrame="_blank" w:history="1">
        <w:r w:rsidRPr="00E75A49">
          <w:rPr>
            <w:rStyle w:val="Hyperlink"/>
            <w:szCs w:val="18"/>
          </w:rPr>
          <w:t>745.8841</w:t>
        </w:r>
      </w:hyperlink>
      <w:r w:rsidRPr="00E75A49">
        <w:rPr>
          <w:szCs w:val="18"/>
        </w:rPr>
        <w:t xml:space="preserve">; </w:t>
      </w:r>
      <w:hyperlink r:id="rId157" w:tgtFrame="_blank" w:history="1">
        <w:r w:rsidRPr="00E75A49">
          <w:rPr>
            <w:rStyle w:val="Hyperlink"/>
            <w:szCs w:val="18"/>
          </w:rPr>
          <w:t>745.8873</w:t>
        </w:r>
      </w:hyperlink>
      <w:r w:rsidRPr="00E75A49">
        <w:rPr>
          <w:szCs w:val="18"/>
        </w:rPr>
        <w:t xml:space="preserve">; </w:t>
      </w:r>
      <w:hyperlink r:id="rId158" w:tgtFrame="_blank" w:history="1">
        <w:r w:rsidRPr="00E75A49">
          <w:rPr>
            <w:rStyle w:val="Hyperlink"/>
            <w:szCs w:val="18"/>
          </w:rPr>
          <w:t>745.8875</w:t>
        </w:r>
      </w:hyperlink>
    </w:p>
    <w:p w:rsidR="00983A58" w:rsidRPr="00B91D4C" w:rsidRDefault="00983A58" w:rsidP="00983A58">
      <w:pPr>
        <w:pStyle w:val="subheading1dfps"/>
      </w:pPr>
      <w:r w:rsidRPr="00B91D4C">
        <w:t>The Appeals Process</w:t>
      </w:r>
    </w:p>
    <w:p w:rsidR="00983A58" w:rsidRDefault="00983A58" w:rsidP="00983A58">
      <w:pPr>
        <w:pStyle w:val="bodytextdfps"/>
        <w:rPr>
          <w:szCs w:val="22"/>
        </w:rPr>
      </w:pPr>
      <w:r>
        <w:rPr>
          <w:szCs w:val="22"/>
        </w:rPr>
        <w:t>When a permit holder or applicant requests an appeal of a Licensing decision or action, an</w:t>
      </w:r>
      <w:r w:rsidRPr="00B91D4C">
        <w:rPr>
          <w:szCs w:val="22"/>
        </w:rPr>
        <w:t xml:space="preserve"> administrative law judge (ALJ) is assigned to the case. </w:t>
      </w:r>
    </w:p>
    <w:p w:rsidR="00983A58" w:rsidRDefault="00983A58" w:rsidP="00983A58">
      <w:pPr>
        <w:pStyle w:val="bodytextdfps"/>
        <w:rPr>
          <w:szCs w:val="22"/>
        </w:rPr>
      </w:pPr>
      <w:r w:rsidRPr="00B91D4C">
        <w:rPr>
          <w:szCs w:val="22"/>
        </w:rPr>
        <w:t xml:space="preserve">If the inspector believes that </w:t>
      </w:r>
      <w:r>
        <w:rPr>
          <w:szCs w:val="22"/>
        </w:rPr>
        <w:t xml:space="preserve">a permit holder or applicant </w:t>
      </w:r>
      <w:r w:rsidRPr="00B91D4C">
        <w:rPr>
          <w:szCs w:val="22"/>
        </w:rPr>
        <w:t xml:space="preserve">has not filed </w:t>
      </w:r>
      <w:r>
        <w:rPr>
          <w:szCs w:val="22"/>
        </w:rPr>
        <w:t xml:space="preserve">an appeal </w:t>
      </w:r>
      <w:r w:rsidRPr="00B91D4C">
        <w:rPr>
          <w:szCs w:val="22"/>
        </w:rPr>
        <w:t>in a timely manner</w:t>
      </w:r>
      <w:r>
        <w:rPr>
          <w:szCs w:val="22"/>
        </w:rPr>
        <w:t>:</w:t>
      </w:r>
      <w:r w:rsidRPr="00B91D4C">
        <w:rPr>
          <w:szCs w:val="22"/>
        </w:rPr>
        <w:t xml:space="preserve"> </w:t>
      </w:r>
    </w:p>
    <w:p w:rsidR="00983A58" w:rsidRDefault="00983A58" w:rsidP="00983A58">
      <w:pPr>
        <w:pStyle w:val="list1dfps"/>
      </w:pPr>
      <w:r w:rsidRPr="00E75A49">
        <w:t xml:space="preserve">  •</w:t>
      </w:r>
      <w:r w:rsidRPr="00E75A49">
        <w:tab/>
      </w:r>
      <w:proofErr w:type="gramStart"/>
      <w:r>
        <w:t>the</w:t>
      </w:r>
      <w:proofErr w:type="gramEnd"/>
      <w:r>
        <w:t xml:space="preserve"> inspector notifies the </w:t>
      </w:r>
      <w:r w:rsidRPr="00B91D4C">
        <w:t xml:space="preserve">Licensing attorney </w:t>
      </w:r>
      <w:r>
        <w:t xml:space="preserve">for the DFPS </w:t>
      </w:r>
      <w:r w:rsidRPr="00B91D4C">
        <w:t>state office</w:t>
      </w:r>
      <w:r>
        <w:t>; and</w:t>
      </w:r>
      <w:r w:rsidRPr="00B91D4C">
        <w:t xml:space="preserve"> </w:t>
      </w:r>
    </w:p>
    <w:p w:rsidR="00983A58" w:rsidRPr="00B91D4C" w:rsidRDefault="00983A58" w:rsidP="00983A58">
      <w:pPr>
        <w:pStyle w:val="list1dfps"/>
      </w:pPr>
      <w:r w:rsidRPr="00E75A49">
        <w:rPr>
          <w:szCs w:val="22"/>
        </w:rPr>
        <w:t xml:space="preserve">  •</w:t>
      </w:r>
      <w:r w:rsidRPr="00E75A49">
        <w:rPr>
          <w:szCs w:val="22"/>
        </w:rPr>
        <w:tab/>
      </w:r>
      <w:proofErr w:type="gramStart"/>
      <w:r>
        <w:rPr>
          <w:szCs w:val="22"/>
        </w:rPr>
        <w:t>the</w:t>
      </w:r>
      <w:proofErr w:type="gramEnd"/>
      <w:r>
        <w:rPr>
          <w:szCs w:val="22"/>
        </w:rPr>
        <w:t xml:space="preserve"> </w:t>
      </w:r>
      <w:r w:rsidRPr="00B91D4C">
        <w:t>Licensing attorney file</w:t>
      </w:r>
      <w:r>
        <w:t>s</w:t>
      </w:r>
      <w:r w:rsidRPr="00B91D4C">
        <w:t xml:space="preserve"> a motion to dismiss the case.</w:t>
      </w:r>
    </w:p>
    <w:p w:rsidR="00983A58" w:rsidRDefault="00983A58" w:rsidP="00983A58">
      <w:pPr>
        <w:pStyle w:val="bodytextdfps"/>
        <w:rPr>
          <w:szCs w:val="22"/>
        </w:rPr>
      </w:pPr>
      <w:r w:rsidRPr="00B91D4C">
        <w:rPr>
          <w:szCs w:val="22"/>
        </w:rPr>
        <w:t xml:space="preserve">Once the hearing has been docketed, </w:t>
      </w:r>
      <w:r>
        <w:rPr>
          <w:szCs w:val="22"/>
        </w:rPr>
        <w:t xml:space="preserve">DFPS legal staff </w:t>
      </w:r>
      <w:r w:rsidRPr="00B91D4C">
        <w:rPr>
          <w:szCs w:val="22"/>
        </w:rPr>
        <w:t xml:space="preserve">track time lines and arrange for discovery, amended notices, and so on, in accordance with the relevant law. </w:t>
      </w:r>
    </w:p>
    <w:p w:rsidR="00983A58" w:rsidRPr="00B91D4C" w:rsidRDefault="00983A58" w:rsidP="00983A58">
      <w:pPr>
        <w:pStyle w:val="bodytextdfps"/>
        <w:rPr>
          <w:szCs w:val="22"/>
        </w:rPr>
      </w:pPr>
      <w:r w:rsidRPr="00B91D4C">
        <w:rPr>
          <w:szCs w:val="22"/>
        </w:rPr>
        <w:t xml:space="preserve">The inspector </w:t>
      </w:r>
      <w:r>
        <w:rPr>
          <w:szCs w:val="22"/>
        </w:rPr>
        <w:t xml:space="preserve">also </w:t>
      </w:r>
      <w:r w:rsidRPr="00B91D4C">
        <w:rPr>
          <w:szCs w:val="22"/>
        </w:rPr>
        <w:t xml:space="preserve">may be asked to assist in presenting testimony or providing background information or evidence to be used at the hearing. See </w:t>
      </w:r>
      <w:hyperlink r:id="rId159" w:anchor="LPPH_apx7000_2" w:history="1">
        <w:r w:rsidRPr="00D018F3">
          <w:rPr>
            <w:rStyle w:val="Hyperlink"/>
            <w:szCs w:val="22"/>
          </w:rPr>
          <w:t>Appendix 7000-2</w:t>
        </w:r>
      </w:hyperlink>
      <w:r w:rsidRPr="00B91D4C">
        <w:rPr>
          <w:szCs w:val="22"/>
        </w:rPr>
        <w:t>: Guidelines for Preparing Records for SOAH Hearings and Tracking Hearings.</w:t>
      </w:r>
    </w:p>
    <w:p w:rsidR="00983A58" w:rsidRPr="00E75A49" w:rsidRDefault="00983A58" w:rsidP="00983A58">
      <w:pPr>
        <w:pStyle w:val="bodytextcitationdfps"/>
        <w:rPr>
          <w:szCs w:val="18"/>
        </w:rPr>
      </w:pPr>
      <w:r w:rsidRPr="00E75A49">
        <w:rPr>
          <w:szCs w:val="18"/>
        </w:rPr>
        <w:t xml:space="preserve">DFPS Rules, 40 TAC </w:t>
      </w:r>
      <w:hyperlink r:id="rId160" w:tgtFrame="_blank" w:history="1">
        <w:r w:rsidRPr="00E75A49">
          <w:rPr>
            <w:rStyle w:val="Hyperlink"/>
            <w:szCs w:val="18"/>
          </w:rPr>
          <w:t>§745.8843</w:t>
        </w:r>
      </w:hyperlink>
    </w:p>
    <w:p w:rsidR="00983A58" w:rsidRPr="00B91D4C" w:rsidRDefault="00983A58" w:rsidP="00983A58">
      <w:pPr>
        <w:pStyle w:val="subheading1dfps"/>
      </w:pPr>
      <w:r w:rsidRPr="00B91D4C">
        <w:t>Documentation</w:t>
      </w:r>
    </w:p>
    <w:p w:rsidR="00983A58" w:rsidRDefault="00983A58" w:rsidP="00983A58">
      <w:pPr>
        <w:pStyle w:val="bodytextdfps"/>
      </w:pPr>
      <w:r>
        <w:t>On the applicable due process page in CLASS, the inspector documents:</w:t>
      </w:r>
    </w:p>
    <w:p w:rsidR="00983A58" w:rsidRDefault="00983A58" w:rsidP="00983A58">
      <w:pPr>
        <w:pStyle w:val="list1dfps"/>
      </w:pPr>
      <w:r w:rsidRPr="00E75A49">
        <w:rPr>
          <w:szCs w:val="22"/>
        </w:rPr>
        <w:lastRenderedPageBreak/>
        <w:t xml:space="preserve">  •</w:t>
      </w:r>
      <w:r w:rsidRPr="00E75A49">
        <w:rPr>
          <w:szCs w:val="22"/>
        </w:rPr>
        <w:tab/>
      </w:r>
      <w:proofErr w:type="gramStart"/>
      <w:r>
        <w:t>the</w:t>
      </w:r>
      <w:proofErr w:type="gramEnd"/>
      <w:r>
        <w:t xml:space="preserve"> status of the due process </w:t>
      </w:r>
      <w:r w:rsidRPr="00E75A49">
        <w:t>hearing</w:t>
      </w:r>
      <w:r>
        <w:t>;</w:t>
      </w:r>
      <w:r w:rsidRPr="00E75A49">
        <w:t xml:space="preserve"> and </w:t>
      </w:r>
    </w:p>
    <w:p w:rsidR="00983A58" w:rsidRPr="00E75A49" w:rsidRDefault="00983A58" w:rsidP="00983A58">
      <w:pPr>
        <w:pStyle w:val="list1dfps"/>
      </w:pPr>
      <w:r w:rsidRPr="00E75A49">
        <w:rPr>
          <w:szCs w:val="22"/>
        </w:rPr>
        <w:t xml:space="preserve">  •</w:t>
      </w:r>
      <w:r w:rsidRPr="00E75A49">
        <w:rPr>
          <w:szCs w:val="22"/>
        </w:rPr>
        <w:tab/>
      </w:r>
      <w:proofErr w:type="gramStart"/>
      <w:r w:rsidRPr="00E75A49">
        <w:t>information</w:t>
      </w:r>
      <w:proofErr w:type="gramEnd"/>
      <w:r w:rsidRPr="00E75A49">
        <w:t xml:space="preserve"> </w:t>
      </w:r>
      <w:r>
        <w:t xml:space="preserve">on </w:t>
      </w:r>
      <w:r w:rsidRPr="00E75A49">
        <w:t xml:space="preserve">the hearing. </w:t>
      </w:r>
    </w:p>
    <w:p w:rsidR="00230851" w:rsidRPr="00230851" w:rsidRDefault="00983A58" w:rsidP="00230851">
      <w:pPr>
        <w:pStyle w:val="Heading4"/>
      </w:pPr>
      <w:bookmarkStart w:id="289" w:name="_Toc329678150"/>
      <w:bookmarkStart w:id="290" w:name="_Toc331597045"/>
      <w:bookmarkStart w:id="291" w:name="_Toc332368677"/>
      <w:bookmarkStart w:id="292" w:name="_Toc332611950"/>
      <w:bookmarkStart w:id="293" w:name="_Toc332723399"/>
      <w:bookmarkStart w:id="294" w:name="_Toc333331025"/>
      <w:r w:rsidRPr="00230851">
        <w:t>7732</w:t>
      </w:r>
      <w:bookmarkStart w:id="295" w:name="LPPH_7732"/>
      <w:bookmarkEnd w:id="295"/>
      <w:r w:rsidRPr="00230851">
        <w:t xml:space="preserve"> </w:t>
      </w:r>
      <w:r>
        <w:rPr>
          <w:szCs w:val="22"/>
        </w:rPr>
        <w:t xml:space="preserve">When an Administrative Law Judge Issues </w:t>
      </w:r>
      <w:r w:rsidRPr="001D76FD">
        <w:t>a Final Decision</w:t>
      </w:r>
      <w:bookmarkEnd w:id="289"/>
      <w:r w:rsidRPr="001D76FD">
        <w:t xml:space="preserve"> </w:t>
      </w:r>
      <w:r w:rsidRPr="0065271C">
        <w:t xml:space="preserve">on </w:t>
      </w:r>
      <w:r w:rsidRPr="00230851">
        <w:t>an Appeal</w:t>
      </w:r>
      <w:bookmarkEnd w:id="290"/>
      <w:bookmarkEnd w:id="291"/>
      <w:bookmarkEnd w:id="292"/>
      <w:bookmarkEnd w:id="293"/>
      <w:bookmarkEnd w:id="294"/>
      <w:r w:rsidR="004608DD">
        <w:t xml:space="preserve"> </w:t>
      </w:r>
      <w:r w:rsidR="004608DD" w:rsidRPr="004608DD">
        <w:rPr>
          <w:color w:val="FF0000"/>
          <w:highlight w:val="yellow"/>
        </w:rPr>
        <w:t>(new title)</w:t>
      </w:r>
    </w:p>
    <w:p w:rsidR="00983A58" w:rsidRPr="000774CD" w:rsidRDefault="00983A58" w:rsidP="00983A58">
      <w:pPr>
        <w:pStyle w:val="revisionnodfps"/>
      </w:pPr>
      <w:r w:rsidRPr="000774CD">
        <w:t xml:space="preserve">LPPH </w:t>
      </w:r>
      <w:r w:rsidRPr="000774CD">
        <w:rPr>
          <w:strike/>
          <w:color w:val="FF0000"/>
        </w:rPr>
        <w:t>December 2009</w:t>
      </w:r>
      <w:r>
        <w:t xml:space="preserve"> DRAFT 5482-CCL</w:t>
      </w:r>
    </w:p>
    <w:p w:rsidR="00983A58" w:rsidRPr="007D4EE2" w:rsidRDefault="00983A58" w:rsidP="00983A58">
      <w:pPr>
        <w:pStyle w:val="violettagdfps"/>
      </w:pPr>
      <w:r w:rsidRPr="007D4EE2">
        <w:t>Procedure</w:t>
      </w:r>
    </w:p>
    <w:p w:rsidR="00983A58" w:rsidRPr="00B91D4C" w:rsidRDefault="00983A58" w:rsidP="00983A58">
      <w:pPr>
        <w:pStyle w:val="bodytextdfps"/>
      </w:pPr>
      <w:r>
        <w:t xml:space="preserve">When a final decision is issued on an appeal and the administrative law judge (ALJ) upholds the adverse action, the district </w:t>
      </w:r>
      <w:r w:rsidRPr="00B91D4C">
        <w:t>director</w:t>
      </w:r>
      <w:r>
        <w:t>, manager,</w:t>
      </w:r>
      <w:r w:rsidRPr="00B91D4C">
        <w:t xml:space="preserve"> or designee sends the appellant </w:t>
      </w:r>
      <w:r>
        <w:t xml:space="preserve">the </w:t>
      </w:r>
      <w:r w:rsidRPr="004608DD">
        <w:rPr>
          <w:highlight w:val="yellow"/>
        </w:rPr>
        <w:t>Final Adverse Action letter (CLASS Form 2895)</w:t>
      </w:r>
      <w:r>
        <w:t xml:space="preserve"> as notification,</w:t>
      </w:r>
      <w:r w:rsidRPr="00B91D4C">
        <w:t xml:space="preserve"> if: </w:t>
      </w:r>
    </w:p>
    <w:p w:rsidR="00983A58" w:rsidRPr="00B91D4C" w:rsidRDefault="00983A58" w:rsidP="00983A58">
      <w:pPr>
        <w:pStyle w:val="list1dfps"/>
        <w:rPr>
          <w:szCs w:val="22"/>
        </w:rPr>
      </w:pPr>
      <w:r w:rsidRPr="00E75A49">
        <w:rPr>
          <w:szCs w:val="22"/>
        </w:rPr>
        <w:t xml:space="preserve">  •</w:t>
      </w:r>
      <w:r w:rsidRPr="00E75A49">
        <w:rPr>
          <w:szCs w:val="22"/>
        </w:rPr>
        <w:tab/>
      </w:r>
      <w:proofErr w:type="gramStart"/>
      <w:r w:rsidRPr="00B91D4C">
        <w:rPr>
          <w:szCs w:val="22"/>
        </w:rPr>
        <w:t>the</w:t>
      </w:r>
      <w:proofErr w:type="gramEnd"/>
      <w:r w:rsidRPr="00B91D4C">
        <w:rPr>
          <w:szCs w:val="22"/>
        </w:rPr>
        <w:t xml:space="preserve"> appellant</w:t>
      </w:r>
      <w:r>
        <w:rPr>
          <w:szCs w:val="22"/>
        </w:rPr>
        <w:t xml:space="preserve"> requested </w:t>
      </w:r>
      <w:r w:rsidRPr="00B91D4C">
        <w:rPr>
          <w:szCs w:val="22"/>
        </w:rPr>
        <w:t xml:space="preserve">a rehearing and the request </w:t>
      </w:r>
      <w:r>
        <w:rPr>
          <w:szCs w:val="22"/>
        </w:rPr>
        <w:t xml:space="preserve">was </w:t>
      </w:r>
      <w:r w:rsidRPr="00B91D4C">
        <w:rPr>
          <w:szCs w:val="22"/>
        </w:rPr>
        <w:t xml:space="preserve">denied; and </w:t>
      </w:r>
    </w:p>
    <w:p w:rsidR="00983A58" w:rsidRPr="00B91D4C" w:rsidRDefault="00983A58" w:rsidP="00983A58">
      <w:pPr>
        <w:pStyle w:val="list1dfps"/>
        <w:rPr>
          <w:szCs w:val="22"/>
        </w:rPr>
      </w:pPr>
      <w:r w:rsidRPr="00E75A49">
        <w:rPr>
          <w:szCs w:val="22"/>
        </w:rPr>
        <w:t xml:space="preserve">  •</w:t>
      </w:r>
      <w:r w:rsidRPr="00E75A49">
        <w:rPr>
          <w:szCs w:val="22"/>
        </w:rPr>
        <w:tab/>
      </w:r>
      <w:proofErr w:type="gramStart"/>
      <w:r w:rsidRPr="00B91D4C">
        <w:rPr>
          <w:szCs w:val="22"/>
        </w:rPr>
        <w:t>the</w:t>
      </w:r>
      <w:proofErr w:type="gramEnd"/>
      <w:r w:rsidRPr="00B91D4C">
        <w:rPr>
          <w:szCs w:val="22"/>
        </w:rPr>
        <w:t xml:space="preserve"> appellant does not </w:t>
      </w:r>
      <w:r>
        <w:rPr>
          <w:szCs w:val="22"/>
        </w:rPr>
        <w:t xml:space="preserve">then </w:t>
      </w:r>
      <w:r w:rsidRPr="00B91D4C">
        <w:rPr>
          <w:szCs w:val="22"/>
        </w:rPr>
        <w:t xml:space="preserve">file suit in a district court within 30 days after the decision. </w:t>
      </w:r>
    </w:p>
    <w:p w:rsidR="00983A58" w:rsidRDefault="00983A58" w:rsidP="00983A58">
      <w:pPr>
        <w:pStyle w:val="bodytextdfps"/>
      </w:pPr>
      <w:r>
        <w:rPr>
          <w:szCs w:val="22"/>
        </w:rPr>
        <w:t>The director, manager, or designee:</w:t>
      </w:r>
    </w:p>
    <w:p w:rsidR="00983A58" w:rsidRDefault="00983A58" w:rsidP="00983A58">
      <w:pPr>
        <w:pStyle w:val="list1dfps"/>
      </w:pPr>
      <w:r w:rsidRPr="00E75A49">
        <w:rPr>
          <w:szCs w:val="22"/>
        </w:rPr>
        <w:t xml:space="preserve">  •</w:t>
      </w:r>
      <w:r w:rsidRPr="00E75A49">
        <w:rPr>
          <w:szCs w:val="22"/>
        </w:rPr>
        <w:tab/>
      </w:r>
      <w:r>
        <w:rPr>
          <w:szCs w:val="22"/>
        </w:rPr>
        <w:t xml:space="preserve">explains in the letter that </w:t>
      </w:r>
      <w:r w:rsidRPr="00B91D4C">
        <w:t>the decision to deny, suspend</w:t>
      </w:r>
      <w:r>
        <w:t>,</w:t>
      </w:r>
      <w:r w:rsidRPr="00B91D4C">
        <w:t xml:space="preserve"> or revoke </w:t>
      </w:r>
      <w:r>
        <w:t xml:space="preserve">the </w:t>
      </w:r>
      <w:r w:rsidRPr="00B91D4C">
        <w:t xml:space="preserve">permit is final according to the </w:t>
      </w:r>
      <w:r>
        <w:t xml:space="preserve">requirements in the </w:t>
      </w:r>
      <w:r w:rsidRPr="00B91D4C">
        <w:t xml:space="preserve">Human Resources Code, Section </w:t>
      </w:r>
      <w:hyperlink r:id="rId161" w:anchor="42.072" w:tgtFrame="_blank" w:history="1">
        <w:r w:rsidRPr="00B91D4C">
          <w:rPr>
            <w:rStyle w:val="Hyperlink"/>
            <w:szCs w:val="22"/>
          </w:rPr>
          <w:t>42.072</w:t>
        </w:r>
      </w:hyperlink>
      <w:r>
        <w:t>; and</w:t>
      </w:r>
    </w:p>
    <w:p w:rsidR="00983A58" w:rsidRPr="00B91D4C" w:rsidRDefault="00983A58" w:rsidP="00E20BC6">
      <w:pPr>
        <w:pStyle w:val="list1dfps"/>
      </w:pPr>
      <w:r w:rsidRPr="00E75A49">
        <w:rPr>
          <w:szCs w:val="22"/>
        </w:rPr>
        <w:t xml:space="preserve">  </w:t>
      </w:r>
      <w:proofErr w:type="gramStart"/>
      <w:r w:rsidRPr="00E75A49">
        <w:rPr>
          <w:szCs w:val="22"/>
        </w:rPr>
        <w:t>•</w:t>
      </w:r>
      <w:r w:rsidRPr="00E75A49">
        <w:rPr>
          <w:szCs w:val="22"/>
        </w:rPr>
        <w:tab/>
      </w:r>
      <w:r>
        <w:rPr>
          <w:szCs w:val="22"/>
        </w:rPr>
        <w:t>sends the</w:t>
      </w:r>
      <w:r w:rsidRPr="00B91D4C">
        <w:rPr>
          <w:szCs w:val="22"/>
        </w:rPr>
        <w:t xml:space="preserve"> letter </w:t>
      </w:r>
      <w:r>
        <w:rPr>
          <w:szCs w:val="22"/>
        </w:rPr>
        <w:t xml:space="preserve">to the appellant </w:t>
      </w:r>
      <w:r>
        <w:t>by</w:t>
      </w:r>
      <w:r w:rsidRPr="00B91D4C">
        <w:t xml:space="preserve"> </w:t>
      </w:r>
      <w:r>
        <w:t xml:space="preserve">both regular and </w:t>
      </w:r>
      <w:r w:rsidRPr="00B91D4C">
        <w:t>certified mail,</w:t>
      </w:r>
      <w:r>
        <w:t xml:space="preserve"> with a</w:t>
      </w:r>
      <w:r w:rsidRPr="00B91D4C">
        <w:t xml:space="preserve"> return receipt requested</w:t>
      </w:r>
      <w:r>
        <w:t>.</w:t>
      </w:r>
      <w:proofErr w:type="gramEnd"/>
    </w:p>
    <w:p w:rsidR="00983A58" w:rsidRPr="00B91D4C" w:rsidRDefault="00983A58" w:rsidP="00983A58">
      <w:pPr>
        <w:pStyle w:val="bodytextdfps"/>
        <w:rPr>
          <w:szCs w:val="22"/>
        </w:rPr>
      </w:pPr>
      <w:r w:rsidRPr="00B91D4C">
        <w:rPr>
          <w:szCs w:val="22"/>
        </w:rPr>
        <w:t xml:space="preserve">If </w:t>
      </w:r>
      <w:r>
        <w:rPr>
          <w:szCs w:val="22"/>
        </w:rPr>
        <w:t xml:space="preserve">the appellant has a permit but has </w:t>
      </w:r>
      <w:r w:rsidRPr="00B91D4C">
        <w:rPr>
          <w:szCs w:val="22"/>
        </w:rPr>
        <w:t xml:space="preserve">not </w:t>
      </w:r>
      <w:r>
        <w:rPr>
          <w:szCs w:val="22"/>
        </w:rPr>
        <w:t xml:space="preserve">yet </w:t>
      </w:r>
      <w:r w:rsidRPr="00B91D4C">
        <w:rPr>
          <w:szCs w:val="22"/>
        </w:rPr>
        <w:t xml:space="preserve">returned </w:t>
      </w:r>
      <w:r>
        <w:rPr>
          <w:szCs w:val="22"/>
        </w:rPr>
        <w:t>it to Licensing</w:t>
      </w:r>
      <w:r w:rsidRPr="00B91D4C">
        <w:rPr>
          <w:szCs w:val="22"/>
        </w:rPr>
        <w:t xml:space="preserve">, the </w:t>
      </w:r>
      <w:r>
        <w:rPr>
          <w:szCs w:val="22"/>
        </w:rPr>
        <w:t xml:space="preserve">appellant </w:t>
      </w:r>
      <w:r w:rsidRPr="00B91D4C">
        <w:rPr>
          <w:szCs w:val="22"/>
        </w:rPr>
        <w:t xml:space="preserve">must return </w:t>
      </w:r>
      <w:r>
        <w:rPr>
          <w:szCs w:val="22"/>
        </w:rPr>
        <w:t xml:space="preserve">it </w:t>
      </w:r>
      <w:r w:rsidRPr="00B91D4C">
        <w:rPr>
          <w:szCs w:val="22"/>
        </w:rPr>
        <w:t>within five calendar days</w:t>
      </w:r>
      <w:r>
        <w:rPr>
          <w:szCs w:val="22"/>
        </w:rPr>
        <w:t xml:space="preserve"> of receiving the letter</w:t>
      </w:r>
      <w:r w:rsidRPr="00B91D4C">
        <w:rPr>
          <w:szCs w:val="22"/>
        </w:rPr>
        <w:t>.</w:t>
      </w:r>
    </w:p>
    <w:p w:rsidR="00983A58" w:rsidRPr="00B91D4C" w:rsidRDefault="00983A58" w:rsidP="00983A58">
      <w:pPr>
        <w:pStyle w:val="bodytextdfps"/>
        <w:rPr>
          <w:szCs w:val="22"/>
        </w:rPr>
      </w:pPr>
      <w:r w:rsidRPr="00B91D4C">
        <w:rPr>
          <w:szCs w:val="22"/>
        </w:rPr>
        <w:t>In the case of a denial or revocation of a permit</w:t>
      </w:r>
      <w:r>
        <w:rPr>
          <w:szCs w:val="22"/>
        </w:rPr>
        <w:t>,</w:t>
      </w:r>
      <w:r w:rsidRPr="00B91D4C">
        <w:rPr>
          <w:szCs w:val="22"/>
        </w:rPr>
        <w:t xml:space="preserve"> the appellant whose permit has been denied or revoked may not apply for another permit before the fifth anniversary after </w:t>
      </w:r>
      <w:r>
        <w:rPr>
          <w:szCs w:val="22"/>
        </w:rPr>
        <w:t xml:space="preserve">the adverse </w:t>
      </w:r>
      <w:r w:rsidRPr="00B91D4C">
        <w:rPr>
          <w:szCs w:val="22"/>
        </w:rPr>
        <w:t>action takes effect.</w:t>
      </w:r>
    </w:p>
    <w:p w:rsidR="00983A58" w:rsidRPr="00B91D4C" w:rsidRDefault="00983A58" w:rsidP="00983A58">
      <w:pPr>
        <w:pStyle w:val="bodytextdfps"/>
        <w:rPr>
          <w:szCs w:val="22"/>
        </w:rPr>
      </w:pPr>
      <w:r w:rsidRPr="00B91D4C">
        <w:rPr>
          <w:szCs w:val="22"/>
        </w:rPr>
        <w:t>Operating without a permit is a violation of the law and result</w:t>
      </w:r>
      <w:r>
        <w:rPr>
          <w:szCs w:val="22"/>
        </w:rPr>
        <w:t>s</w:t>
      </w:r>
      <w:r w:rsidRPr="00B91D4C">
        <w:rPr>
          <w:szCs w:val="22"/>
        </w:rPr>
        <w:t xml:space="preserve"> in legal action.</w:t>
      </w:r>
    </w:p>
    <w:p w:rsidR="00983A58" w:rsidRPr="00B91D4C" w:rsidRDefault="00983A58" w:rsidP="00983A58">
      <w:pPr>
        <w:pStyle w:val="bodytextdfps"/>
        <w:rPr>
          <w:szCs w:val="22"/>
        </w:rPr>
      </w:pPr>
      <w:r w:rsidRPr="00B91D4C">
        <w:rPr>
          <w:szCs w:val="22"/>
        </w:rPr>
        <w:t xml:space="preserve">The </w:t>
      </w:r>
      <w:r>
        <w:rPr>
          <w:szCs w:val="22"/>
        </w:rPr>
        <w:t xml:space="preserve">Licensing </w:t>
      </w:r>
      <w:r w:rsidRPr="00B91D4C">
        <w:rPr>
          <w:szCs w:val="22"/>
        </w:rPr>
        <w:t xml:space="preserve">director sends copies of </w:t>
      </w:r>
      <w:r>
        <w:rPr>
          <w:szCs w:val="22"/>
        </w:rPr>
        <w:t xml:space="preserve">the final </w:t>
      </w:r>
      <w:r w:rsidRPr="00B91D4C">
        <w:rPr>
          <w:szCs w:val="22"/>
        </w:rPr>
        <w:t>letter to the assistant commissioner of Licensing and the Licensing attorney</w:t>
      </w:r>
      <w:r>
        <w:rPr>
          <w:szCs w:val="22"/>
        </w:rPr>
        <w:t xml:space="preserve"> for the DFPS </w:t>
      </w:r>
      <w:r w:rsidRPr="00B91D4C">
        <w:rPr>
          <w:szCs w:val="22"/>
        </w:rPr>
        <w:t>state office.</w:t>
      </w:r>
    </w:p>
    <w:p w:rsidR="00983A58" w:rsidRDefault="00983A58" w:rsidP="005569A8">
      <w:pPr>
        <w:pStyle w:val="bodytextdfps"/>
        <w:rPr>
          <w:szCs w:val="22"/>
        </w:rPr>
      </w:pPr>
      <w:r w:rsidRPr="0023265E">
        <w:rPr>
          <w:szCs w:val="22"/>
        </w:rPr>
        <w:t xml:space="preserve">See also </w:t>
      </w:r>
      <w:r w:rsidRPr="00E20BC6">
        <w:t xml:space="preserve">7635 </w:t>
      </w:r>
      <w:r w:rsidR="005569A8">
        <w:t xml:space="preserve">Sending an Operation </w:t>
      </w:r>
      <w:r w:rsidRPr="00E20BC6">
        <w:t>Final Notice of Suspension, Revocation, or Denial</w:t>
      </w:r>
      <w:r w:rsidRPr="0023265E">
        <w:rPr>
          <w:szCs w:val="22"/>
        </w:rPr>
        <w:t>.</w:t>
      </w:r>
    </w:p>
    <w:p w:rsidR="00983A58" w:rsidRDefault="00983A58" w:rsidP="00E20BC6">
      <w:pPr>
        <w:pStyle w:val="subheading1dfps"/>
      </w:pPr>
      <w:r>
        <w:t>Follow Up</w:t>
      </w:r>
    </w:p>
    <w:p w:rsidR="00983A58" w:rsidRPr="00B91D4C" w:rsidRDefault="00983A58" w:rsidP="00983A58">
      <w:pPr>
        <w:pStyle w:val="bodytextdfps"/>
        <w:rPr>
          <w:szCs w:val="22"/>
        </w:rPr>
      </w:pPr>
      <w:r w:rsidRPr="00B91D4C">
        <w:rPr>
          <w:szCs w:val="22"/>
        </w:rPr>
        <w:t xml:space="preserve">Within two weeks after the letter is sent to the operation, the inspector: </w:t>
      </w:r>
    </w:p>
    <w:p w:rsidR="00983A58" w:rsidRPr="00B91D4C" w:rsidRDefault="00983A58" w:rsidP="00983A58">
      <w:pPr>
        <w:pStyle w:val="list1dfps"/>
      </w:pPr>
      <w:proofErr w:type="gramStart"/>
      <w:r>
        <w:t>a</w:t>
      </w:r>
      <w:proofErr w:type="gramEnd"/>
      <w:r>
        <w:t>.</w:t>
      </w:r>
      <w:r>
        <w:tab/>
      </w:r>
      <w:r w:rsidRPr="00B91D4C">
        <w:t xml:space="preserve">determines whether the operation is continuing to care for children; </w:t>
      </w:r>
    </w:p>
    <w:p w:rsidR="00983A58" w:rsidRPr="00B91D4C" w:rsidRDefault="00983A58" w:rsidP="00983A58">
      <w:pPr>
        <w:pStyle w:val="list1dfps"/>
      </w:pPr>
      <w:proofErr w:type="gramStart"/>
      <w:r>
        <w:t>b</w:t>
      </w:r>
      <w:proofErr w:type="gramEnd"/>
      <w:r>
        <w:t>.</w:t>
      </w:r>
      <w:r>
        <w:tab/>
      </w:r>
      <w:r w:rsidRPr="00B91D4C">
        <w:t xml:space="preserve">obtains the license, certification, registration, or listing if </w:t>
      </w:r>
      <w:r>
        <w:t xml:space="preserve">the operation </w:t>
      </w:r>
      <w:r w:rsidRPr="00B91D4C">
        <w:t>has not returned</w:t>
      </w:r>
      <w:r>
        <w:t xml:space="preserve"> it</w:t>
      </w:r>
      <w:r w:rsidRPr="00B91D4C">
        <w:t>; and</w:t>
      </w:r>
    </w:p>
    <w:p w:rsidR="00983A58" w:rsidRPr="00B91D4C" w:rsidRDefault="00983A58" w:rsidP="00983A58">
      <w:pPr>
        <w:pStyle w:val="list1dfps"/>
      </w:pPr>
      <w:proofErr w:type="gramStart"/>
      <w:r>
        <w:t>c</w:t>
      </w:r>
      <w:proofErr w:type="gramEnd"/>
      <w:r>
        <w:t>.</w:t>
      </w:r>
      <w:r>
        <w:tab/>
      </w:r>
      <w:r w:rsidRPr="00B91D4C">
        <w:t xml:space="preserve">documents whether the operation is </w:t>
      </w:r>
      <w:r>
        <w:t xml:space="preserve">still </w:t>
      </w:r>
      <w:r w:rsidRPr="00B91D4C">
        <w:t xml:space="preserve">operating. </w:t>
      </w:r>
    </w:p>
    <w:p w:rsidR="00983A58" w:rsidRDefault="00983A58" w:rsidP="00983A58">
      <w:pPr>
        <w:pStyle w:val="bodytextdfps"/>
        <w:rPr>
          <w:szCs w:val="22"/>
        </w:rPr>
      </w:pPr>
      <w:r w:rsidRPr="00B91D4C">
        <w:rPr>
          <w:szCs w:val="22"/>
        </w:rPr>
        <w:t>If the operation continues to operate, the director confers with the Licensing attorney</w:t>
      </w:r>
      <w:r>
        <w:rPr>
          <w:szCs w:val="22"/>
        </w:rPr>
        <w:t xml:space="preserve"> for the DFPS </w:t>
      </w:r>
      <w:r w:rsidRPr="00B91D4C">
        <w:rPr>
          <w:szCs w:val="22"/>
        </w:rPr>
        <w:t>state office to request legal action (see</w:t>
      </w:r>
      <w:r w:rsidR="00D018F3">
        <w:rPr>
          <w:szCs w:val="22"/>
        </w:rPr>
        <w:t xml:space="preserve"> </w:t>
      </w:r>
      <w:hyperlink r:id="rId162" w:anchor="LPPH_7740" w:history="1">
        <w:r w:rsidR="00D018F3" w:rsidRPr="00D018F3">
          <w:rPr>
            <w:rStyle w:val="Hyperlink"/>
            <w:szCs w:val="22"/>
          </w:rPr>
          <w:t>7740</w:t>
        </w:r>
      </w:hyperlink>
      <w:r w:rsidRPr="00B91D4C">
        <w:rPr>
          <w:szCs w:val="22"/>
        </w:rPr>
        <w:t xml:space="preserve"> Injunctive Relief). </w:t>
      </w:r>
    </w:p>
    <w:p w:rsidR="00983A58" w:rsidRPr="00B91D4C" w:rsidRDefault="00983A58" w:rsidP="00983A58">
      <w:pPr>
        <w:pStyle w:val="bodytextdfps"/>
        <w:rPr>
          <w:szCs w:val="22"/>
        </w:rPr>
      </w:pPr>
      <w:r w:rsidRPr="00B91D4C">
        <w:rPr>
          <w:szCs w:val="22"/>
        </w:rPr>
        <w:t>If a state-operated operation is involved, the director notifies the assistant commissioner of Licensing.</w:t>
      </w:r>
    </w:p>
    <w:p w:rsidR="00983A58" w:rsidRPr="004608DD" w:rsidRDefault="00983A58" w:rsidP="00983A58">
      <w:pPr>
        <w:pStyle w:val="Heading3"/>
        <w:rPr>
          <w:color w:val="FF0000"/>
        </w:rPr>
      </w:pPr>
      <w:bookmarkStart w:id="296" w:name="_Toc329678151"/>
      <w:bookmarkStart w:id="297" w:name="_Toc331597046"/>
      <w:bookmarkStart w:id="298" w:name="_Toc332368678"/>
      <w:bookmarkStart w:id="299" w:name="_Toc332611951"/>
      <w:bookmarkStart w:id="300" w:name="_Toc332723400"/>
      <w:bookmarkStart w:id="301" w:name="_Toc333331026"/>
      <w:r w:rsidRPr="006B78CA">
        <w:lastRenderedPageBreak/>
        <w:t>7770</w:t>
      </w:r>
      <w:bookmarkStart w:id="302" w:name="LPPH_7770"/>
      <w:bookmarkEnd w:id="302"/>
      <w:r w:rsidRPr="006B78CA">
        <w:t xml:space="preserve"> Administrative Review and </w:t>
      </w:r>
      <w:r>
        <w:t xml:space="preserve">Due Process </w:t>
      </w:r>
      <w:r w:rsidRPr="006B78CA">
        <w:t>Hearing</w:t>
      </w:r>
      <w:bookmarkEnd w:id="296"/>
      <w:r w:rsidRPr="006B78CA">
        <w:t xml:space="preserve"> </w:t>
      </w:r>
      <w:r>
        <w:t xml:space="preserve">for a </w:t>
      </w:r>
      <w:r w:rsidRPr="006B78CA">
        <w:t>Designated Controlling Person</w:t>
      </w:r>
      <w:bookmarkEnd w:id="297"/>
      <w:bookmarkEnd w:id="298"/>
      <w:bookmarkEnd w:id="299"/>
      <w:bookmarkEnd w:id="300"/>
      <w:bookmarkEnd w:id="301"/>
      <w:r w:rsidR="004608DD">
        <w:t xml:space="preserve"> </w:t>
      </w:r>
      <w:r w:rsidR="004608DD">
        <w:rPr>
          <w:color w:val="FF0000"/>
        </w:rPr>
        <w:t>(new title)</w:t>
      </w:r>
    </w:p>
    <w:p w:rsidR="00983A58" w:rsidRDefault="00983A58" w:rsidP="00983A58">
      <w:pPr>
        <w:pStyle w:val="revisionnodfps"/>
      </w:pPr>
      <w:r w:rsidRPr="000774CD">
        <w:t xml:space="preserve">LPPH </w:t>
      </w:r>
      <w:r w:rsidRPr="000774CD">
        <w:rPr>
          <w:strike/>
          <w:color w:val="FF0000"/>
        </w:rPr>
        <w:t>December 2009</w:t>
      </w:r>
      <w:r>
        <w:t xml:space="preserve"> DRAFT 5482-CCL</w:t>
      </w:r>
    </w:p>
    <w:p w:rsidR="004608DD" w:rsidRPr="00783CAC" w:rsidRDefault="00597D1C" w:rsidP="004608DD">
      <w:pPr>
        <w:pStyle w:val="revisionnodfps"/>
      </w:pPr>
      <w:r>
        <w:rPr>
          <w:i/>
          <w:color w:val="FF0000"/>
          <w:sz w:val="22"/>
          <w:szCs w:val="22"/>
          <w:highlight w:val="yellow"/>
        </w:rPr>
        <w:t>[</w:t>
      </w:r>
      <w:r w:rsidR="004608DD">
        <w:rPr>
          <w:i/>
          <w:color w:val="FF0000"/>
          <w:sz w:val="22"/>
          <w:szCs w:val="22"/>
          <w:highlight w:val="yellow"/>
        </w:rPr>
        <w:t xml:space="preserve">Previously, this entire section </w:t>
      </w:r>
      <w:r>
        <w:rPr>
          <w:i/>
          <w:color w:val="FF0000"/>
          <w:sz w:val="22"/>
          <w:szCs w:val="22"/>
          <w:highlight w:val="yellow"/>
        </w:rPr>
        <w:t xml:space="preserve">(7770-7774) </w:t>
      </w:r>
      <w:r w:rsidR="004608DD">
        <w:rPr>
          <w:i/>
          <w:color w:val="FF0000"/>
          <w:sz w:val="22"/>
          <w:szCs w:val="22"/>
          <w:highlight w:val="yellow"/>
        </w:rPr>
        <w:t xml:space="preserve">applied to residential licensing only.  The entire section now applies to day care licensing as well.  The highlighted portions reflect the policy that is </w:t>
      </w:r>
      <w:r w:rsidR="004608DD" w:rsidRPr="00597D1C">
        <w:rPr>
          <w:i/>
          <w:color w:val="FF0000"/>
          <w:sz w:val="22"/>
          <w:szCs w:val="22"/>
          <w:highlight w:val="yellow"/>
        </w:rPr>
        <w:t>new</w:t>
      </w:r>
      <w:r>
        <w:rPr>
          <w:i/>
          <w:color w:val="FF0000"/>
          <w:sz w:val="22"/>
          <w:szCs w:val="22"/>
          <w:highlight w:val="yellow"/>
        </w:rPr>
        <w:t>.</w:t>
      </w:r>
      <w:r w:rsidR="004608DD">
        <w:rPr>
          <w:i/>
          <w:color w:val="FF0000"/>
          <w:sz w:val="22"/>
          <w:szCs w:val="22"/>
          <w:highlight w:val="yellow"/>
        </w:rPr>
        <w:t xml:space="preserve"> </w:t>
      </w:r>
      <w:r>
        <w:rPr>
          <w:i/>
          <w:color w:val="FF0000"/>
          <w:sz w:val="22"/>
          <w:szCs w:val="22"/>
          <w:highlight w:val="yellow"/>
        </w:rPr>
        <w:t>B</w:t>
      </w:r>
      <w:r w:rsidR="004608DD">
        <w:rPr>
          <w:i/>
          <w:color w:val="FF0000"/>
          <w:sz w:val="22"/>
          <w:szCs w:val="22"/>
          <w:highlight w:val="yellow"/>
        </w:rPr>
        <w:t xml:space="preserve">oth residential and day care licensing </w:t>
      </w:r>
      <w:proofErr w:type="gramStart"/>
      <w:r>
        <w:rPr>
          <w:i/>
          <w:color w:val="FF0000"/>
          <w:sz w:val="22"/>
          <w:szCs w:val="22"/>
          <w:highlight w:val="yellow"/>
        </w:rPr>
        <w:t>are</w:t>
      </w:r>
      <w:proofErr w:type="gramEnd"/>
      <w:r>
        <w:rPr>
          <w:i/>
          <w:color w:val="FF0000"/>
          <w:sz w:val="22"/>
          <w:szCs w:val="22"/>
          <w:highlight w:val="yellow"/>
        </w:rPr>
        <w:t xml:space="preserve"> encouraged t</w:t>
      </w:r>
      <w:r w:rsidR="004608DD">
        <w:rPr>
          <w:i/>
          <w:color w:val="FF0000"/>
          <w:sz w:val="22"/>
          <w:szCs w:val="22"/>
          <w:highlight w:val="yellow"/>
        </w:rPr>
        <w:t>o read the section in its entirety.</w:t>
      </w:r>
      <w:r>
        <w:rPr>
          <w:i/>
          <w:color w:val="FF0000"/>
          <w:sz w:val="22"/>
          <w:szCs w:val="22"/>
        </w:rPr>
        <w:t>]</w:t>
      </w:r>
    </w:p>
    <w:p w:rsidR="00983A58" w:rsidRPr="00E92F3B" w:rsidRDefault="00983A58" w:rsidP="00983A58">
      <w:pPr>
        <w:pStyle w:val="violettagdfps"/>
      </w:pPr>
      <w:r w:rsidRPr="00E92F3B">
        <w:t>Policy</w:t>
      </w:r>
    </w:p>
    <w:p w:rsidR="00983A58" w:rsidRPr="00C4766B" w:rsidRDefault="00983A58" w:rsidP="00983A58">
      <w:pPr>
        <w:pStyle w:val="bodytextdfps"/>
        <w:rPr>
          <w:sz w:val="20"/>
        </w:rPr>
      </w:pPr>
      <w:r w:rsidRPr="004608DD">
        <w:rPr>
          <w:szCs w:val="22"/>
          <w:highlight w:val="yellow"/>
        </w:rPr>
        <w:t xml:space="preserve">Within seven days of notifying a permit holder about the intent to revoke the permit of a child care operation, the inspector designates the controlling persons whose actions contributed to the revocation of the operation’s permit. See </w:t>
      </w:r>
      <w:hyperlink r:id="rId163" w:anchor="LPPH_5400" w:history="1">
        <w:r w:rsidRPr="004608DD">
          <w:rPr>
            <w:rStyle w:val="Hyperlink"/>
            <w:szCs w:val="22"/>
            <w:highlight w:val="yellow"/>
          </w:rPr>
          <w:t>5400</w:t>
        </w:r>
      </w:hyperlink>
      <w:r w:rsidRPr="004608DD">
        <w:rPr>
          <w:szCs w:val="22"/>
          <w:highlight w:val="yellow"/>
        </w:rPr>
        <w:t xml:space="preserve"> Controlling Person</w:t>
      </w:r>
      <w:r w:rsidRPr="004608DD">
        <w:rPr>
          <w:i/>
          <w:color w:val="244061" w:themeColor="accent1" w:themeShade="80"/>
          <w:sz w:val="20"/>
          <w:highlight w:val="yellow"/>
        </w:rPr>
        <w:t>.</w:t>
      </w:r>
    </w:p>
    <w:p w:rsidR="00983A58" w:rsidRPr="000D7F72" w:rsidRDefault="00983A58" w:rsidP="00983A58">
      <w:pPr>
        <w:pStyle w:val="bodytextdfps"/>
        <w:rPr>
          <w:szCs w:val="22"/>
        </w:rPr>
      </w:pPr>
      <w:r w:rsidRPr="00B91D4C">
        <w:rPr>
          <w:szCs w:val="22"/>
        </w:rPr>
        <w:t xml:space="preserve">The inspector may designate a person at an operation as controlling, regardless of whether </w:t>
      </w:r>
      <w:r w:rsidRPr="000D7F72">
        <w:rPr>
          <w:szCs w:val="22"/>
        </w:rPr>
        <w:t xml:space="preserve">the </w:t>
      </w:r>
      <w:r>
        <w:rPr>
          <w:szCs w:val="22"/>
        </w:rPr>
        <w:t xml:space="preserve">person’s </w:t>
      </w:r>
      <w:r w:rsidRPr="000D7F72">
        <w:rPr>
          <w:szCs w:val="22"/>
        </w:rPr>
        <w:t xml:space="preserve">name </w:t>
      </w:r>
      <w:r>
        <w:rPr>
          <w:szCs w:val="22"/>
        </w:rPr>
        <w:t xml:space="preserve">is </w:t>
      </w:r>
      <w:r w:rsidRPr="000D7F72">
        <w:rPr>
          <w:szCs w:val="22"/>
        </w:rPr>
        <w:t xml:space="preserve">submitted by the operation on </w:t>
      </w:r>
      <w:hyperlink r:id="rId164" w:history="1">
        <w:r w:rsidR="00B42771" w:rsidRPr="008C73DD">
          <w:rPr>
            <w:rStyle w:val="Hyperlink"/>
          </w:rPr>
          <w:t>Form 2760</w:t>
        </w:r>
      </w:hyperlink>
      <w:r>
        <w:rPr>
          <w:szCs w:val="22"/>
        </w:rPr>
        <w:t xml:space="preserve"> </w:t>
      </w:r>
      <w:r w:rsidRPr="000D7F72">
        <w:rPr>
          <w:szCs w:val="22"/>
        </w:rPr>
        <w:t xml:space="preserve">Controlling Person, if the person meets the definition of a controlling person. </w:t>
      </w:r>
    </w:p>
    <w:p w:rsidR="00983A58" w:rsidRPr="0075577D" w:rsidRDefault="00983A58" w:rsidP="00983A58">
      <w:pPr>
        <w:pStyle w:val="bodytextcitationdfps"/>
        <w:rPr>
          <w:szCs w:val="18"/>
        </w:rPr>
      </w:pPr>
      <w:r w:rsidRPr="0075577D">
        <w:rPr>
          <w:szCs w:val="18"/>
        </w:rPr>
        <w:t xml:space="preserve">DFPS Rules, 40 TAC </w:t>
      </w:r>
      <w:hyperlink r:id="rId165" w:tgtFrame="_blank" w:history="1">
        <w:r w:rsidRPr="0075577D">
          <w:rPr>
            <w:rStyle w:val="Hyperlink"/>
            <w:szCs w:val="18"/>
          </w:rPr>
          <w:t>§745.905</w:t>
        </w:r>
      </w:hyperlink>
    </w:p>
    <w:p w:rsidR="00983A58" w:rsidRDefault="00983A58" w:rsidP="00983A58">
      <w:pPr>
        <w:pStyle w:val="bodytextdfps"/>
        <w:rPr>
          <w:szCs w:val="22"/>
        </w:rPr>
      </w:pPr>
      <w:r w:rsidRPr="000D7F72">
        <w:rPr>
          <w:szCs w:val="22"/>
        </w:rPr>
        <w:t>Each person designated as controlling is offered an opportunity to review and appeal the designation</w:t>
      </w:r>
      <w:r>
        <w:rPr>
          <w:szCs w:val="22"/>
        </w:rPr>
        <w:t xml:space="preserve"> through the following:</w:t>
      </w:r>
      <w:r w:rsidRPr="000D7F72">
        <w:rPr>
          <w:szCs w:val="22"/>
        </w:rPr>
        <w:t xml:space="preserve"> </w:t>
      </w:r>
    </w:p>
    <w:p w:rsidR="00983A58" w:rsidRDefault="00983A58" w:rsidP="0061799E">
      <w:pPr>
        <w:pStyle w:val="list1dfps"/>
      </w:pPr>
      <w:r w:rsidRPr="0075577D">
        <w:t xml:space="preserve">  •</w:t>
      </w:r>
      <w:r w:rsidRPr="0075577D">
        <w:tab/>
      </w:r>
      <w:r>
        <w:t xml:space="preserve">An administrative review conducted by </w:t>
      </w:r>
      <w:proofErr w:type="gramStart"/>
      <w:r>
        <w:t>Licensing</w:t>
      </w:r>
      <w:proofErr w:type="gramEnd"/>
      <w:r>
        <w:t xml:space="preserve"> staff</w:t>
      </w:r>
    </w:p>
    <w:p w:rsidR="00983A58" w:rsidRPr="000D7F72" w:rsidRDefault="00983A58" w:rsidP="0061799E">
      <w:pPr>
        <w:pStyle w:val="list1dfps"/>
      </w:pPr>
      <w:r w:rsidRPr="0075577D">
        <w:t xml:space="preserve">  •</w:t>
      </w:r>
      <w:r w:rsidRPr="0075577D">
        <w:tab/>
      </w:r>
      <w:r>
        <w:t xml:space="preserve">A due process hearing conducted by the </w:t>
      </w:r>
      <w:r w:rsidRPr="00781990">
        <w:t>State Office of Administrative Hearings (</w:t>
      </w:r>
      <w:r>
        <w:t>SOAH)</w:t>
      </w:r>
    </w:p>
    <w:p w:rsidR="00983A58" w:rsidRPr="000D7F72" w:rsidRDefault="00983A58" w:rsidP="00983A58">
      <w:pPr>
        <w:pStyle w:val="bodytextdfps"/>
        <w:rPr>
          <w:szCs w:val="22"/>
        </w:rPr>
      </w:pPr>
      <w:r w:rsidRPr="000D7F72">
        <w:rPr>
          <w:szCs w:val="22"/>
        </w:rPr>
        <w:t>At Licensing</w:t>
      </w:r>
      <w:r>
        <w:rPr>
          <w:szCs w:val="22"/>
        </w:rPr>
        <w:t>’</w:t>
      </w:r>
      <w:r w:rsidRPr="000D7F72">
        <w:rPr>
          <w:szCs w:val="22"/>
        </w:rPr>
        <w:t>s discretion, the administrative review regarding the designation may be combined with the review regarding the revocation of the operation</w:t>
      </w:r>
      <w:r>
        <w:rPr>
          <w:szCs w:val="22"/>
        </w:rPr>
        <w:t>’</w:t>
      </w:r>
      <w:r w:rsidRPr="000D7F72">
        <w:rPr>
          <w:szCs w:val="22"/>
        </w:rPr>
        <w:t xml:space="preserve">s permit. In addition, the administrative law judge may combine SOAH hearings that involve issues related to the same decision. </w:t>
      </w:r>
    </w:p>
    <w:p w:rsidR="00983A58" w:rsidRPr="0075577D" w:rsidRDefault="00983A58" w:rsidP="00983A58">
      <w:pPr>
        <w:pStyle w:val="bodytextcitationdfps"/>
        <w:rPr>
          <w:szCs w:val="18"/>
        </w:rPr>
      </w:pPr>
      <w:r w:rsidRPr="0075577D">
        <w:rPr>
          <w:szCs w:val="18"/>
        </w:rPr>
        <w:t xml:space="preserve">DFPS Rules, 40 TAC </w:t>
      </w:r>
      <w:hyperlink r:id="rId166" w:tgtFrame="_blank" w:history="1">
        <w:r w:rsidRPr="0075577D">
          <w:rPr>
            <w:rStyle w:val="Hyperlink"/>
            <w:szCs w:val="18"/>
          </w:rPr>
          <w:t>§745.909</w:t>
        </w:r>
      </w:hyperlink>
    </w:p>
    <w:p w:rsidR="00983A58" w:rsidRPr="00B91D4C" w:rsidRDefault="00983A58" w:rsidP="00983A58">
      <w:pPr>
        <w:pStyle w:val="bodytextdfps"/>
        <w:rPr>
          <w:szCs w:val="22"/>
        </w:rPr>
      </w:pPr>
      <w:r w:rsidRPr="000D7F72">
        <w:rPr>
          <w:szCs w:val="22"/>
        </w:rPr>
        <w:t>A designated controlling person becomes a sustained controlling person when the revocation is final and:</w:t>
      </w:r>
    </w:p>
    <w:p w:rsidR="00983A58" w:rsidRPr="00B91D4C" w:rsidRDefault="00983A58" w:rsidP="00983A58">
      <w:pPr>
        <w:pStyle w:val="list1dfps"/>
        <w:rPr>
          <w:szCs w:val="22"/>
        </w:rPr>
      </w:pPr>
      <w:r w:rsidRPr="0075577D">
        <w:rPr>
          <w:szCs w:val="22"/>
        </w:rPr>
        <w:t xml:space="preserve">  •</w:t>
      </w:r>
      <w:r w:rsidRPr="0075577D">
        <w:rPr>
          <w:szCs w:val="22"/>
        </w:rPr>
        <w:tab/>
      </w:r>
      <w:proofErr w:type="gramStart"/>
      <w:r w:rsidRPr="00B91D4C">
        <w:rPr>
          <w:szCs w:val="22"/>
        </w:rPr>
        <w:t>when</w:t>
      </w:r>
      <w:proofErr w:type="gramEnd"/>
      <w:r w:rsidRPr="00B91D4C">
        <w:rPr>
          <w:szCs w:val="22"/>
        </w:rPr>
        <w:t xml:space="preserve"> the person has waived due process rights regarding the designation; or </w:t>
      </w:r>
    </w:p>
    <w:p w:rsidR="00983A58" w:rsidRPr="00D23B52" w:rsidRDefault="00983A58" w:rsidP="00983A58">
      <w:pPr>
        <w:pStyle w:val="list1dfps"/>
        <w:rPr>
          <w:sz w:val="18"/>
          <w:szCs w:val="18"/>
        </w:rPr>
      </w:pPr>
      <w:r w:rsidRPr="0075577D">
        <w:rPr>
          <w:szCs w:val="22"/>
        </w:rPr>
        <w:t xml:space="preserve">  •</w:t>
      </w:r>
      <w:r w:rsidRPr="0075577D">
        <w:rPr>
          <w:szCs w:val="22"/>
        </w:rPr>
        <w:tab/>
      </w:r>
      <w:proofErr w:type="gramStart"/>
      <w:r w:rsidRPr="00B91D4C">
        <w:rPr>
          <w:szCs w:val="22"/>
        </w:rPr>
        <w:t>when</w:t>
      </w:r>
      <w:proofErr w:type="gramEnd"/>
      <w:r w:rsidRPr="00B91D4C">
        <w:rPr>
          <w:szCs w:val="22"/>
        </w:rPr>
        <w:t xml:space="preserve"> the designation was upheld after exhausting due process rights. </w:t>
      </w:r>
    </w:p>
    <w:p w:rsidR="00983A58" w:rsidRPr="0075577D" w:rsidRDefault="00983A58" w:rsidP="00983A58">
      <w:pPr>
        <w:pStyle w:val="bodytextcitationdfps"/>
        <w:rPr>
          <w:szCs w:val="18"/>
        </w:rPr>
      </w:pPr>
      <w:r w:rsidRPr="0075577D">
        <w:rPr>
          <w:szCs w:val="18"/>
        </w:rPr>
        <w:t xml:space="preserve">DFPS Rules, 40 TAC </w:t>
      </w:r>
      <w:hyperlink r:id="rId167" w:tgtFrame="_blank" w:history="1">
        <w:r w:rsidRPr="0075577D">
          <w:rPr>
            <w:rStyle w:val="Hyperlink"/>
            <w:szCs w:val="18"/>
          </w:rPr>
          <w:t>§745.907(b)</w:t>
        </w:r>
      </w:hyperlink>
      <w:r w:rsidRPr="0075577D">
        <w:rPr>
          <w:szCs w:val="18"/>
        </w:rPr>
        <w:t xml:space="preserve">; </w:t>
      </w:r>
      <w:hyperlink r:id="rId168" w:tgtFrame="_blank" w:history="1">
        <w:r w:rsidRPr="0075577D">
          <w:rPr>
            <w:rStyle w:val="Hyperlink"/>
            <w:szCs w:val="18"/>
          </w:rPr>
          <w:t>745.8855</w:t>
        </w:r>
      </w:hyperlink>
    </w:p>
    <w:p w:rsidR="00983A58" w:rsidRPr="00B74B1F" w:rsidRDefault="00983A58" w:rsidP="00983A58">
      <w:pPr>
        <w:pStyle w:val="Heading4"/>
      </w:pPr>
      <w:bookmarkStart w:id="303" w:name="_Toc329678152"/>
      <w:bookmarkStart w:id="304" w:name="_Toc331597047"/>
      <w:bookmarkStart w:id="305" w:name="_Toc332368679"/>
      <w:bookmarkStart w:id="306" w:name="_Toc332611952"/>
      <w:bookmarkStart w:id="307" w:name="_Toc332723401"/>
      <w:bookmarkStart w:id="308" w:name="_Toc333331027"/>
      <w:r w:rsidRPr="00B74B1F">
        <w:t xml:space="preserve">7771 Choosing </w:t>
      </w:r>
      <w:r>
        <w:t xml:space="preserve">the </w:t>
      </w:r>
      <w:r w:rsidRPr="00B74B1F">
        <w:t>Person</w:t>
      </w:r>
      <w:r>
        <w:t>s</w:t>
      </w:r>
      <w:r w:rsidRPr="00B74B1F">
        <w:t xml:space="preserve"> to Designate as Controlling</w:t>
      </w:r>
      <w:bookmarkEnd w:id="303"/>
      <w:bookmarkEnd w:id="304"/>
      <w:bookmarkEnd w:id="305"/>
      <w:bookmarkEnd w:id="306"/>
      <w:bookmarkEnd w:id="307"/>
      <w:bookmarkEnd w:id="308"/>
    </w:p>
    <w:p w:rsidR="00983A58" w:rsidRPr="000774CD" w:rsidRDefault="00983A58" w:rsidP="00983A58">
      <w:pPr>
        <w:pStyle w:val="revisionnodfps"/>
      </w:pPr>
      <w:r w:rsidRPr="000774CD">
        <w:t xml:space="preserve">LPPH </w:t>
      </w:r>
      <w:r w:rsidRPr="000774CD">
        <w:rPr>
          <w:strike/>
          <w:color w:val="FF0000"/>
        </w:rPr>
        <w:t>December 2009</w:t>
      </w:r>
      <w:r>
        <w:t xml:space="preserve"> DRAFT 5482-CCL (new item; current 7771 moved 7771.1)</w:t>
      </w:r>
    </w:p>
    <w:p w:rsidR="00983A58" w:rsidRPr="00E92F3B" w:rsidRDefault="00983A58" w:rsidP="00983A58">
      <w:pPr>
        <w:pStyle w:val="violettagdfps"/>
      </w:pPr>
      <w:r>
        <w:t>Policy</w:t>
      </w:r>
    </w:p>
    <w:p w:rsidR="00983A58" w:rsidRPr="000D5091" w:rsidRDefault="00983A58" w:rsidP="00983A58">
      <w:pPr>
        <w:pStyle w:val="bodytextdfps"/>
        <w:rPr>
          <w:highlight w:val="yellow"/>
        </w:rPr>
      </w:pPr>
      <w:r w:rsidRPr="000D5091">
        <w:rPr>
          <w:highlight w:val="yellow"/>
        </w:rPr>
        <w:t>After an inspector notifies a permit holder about the intent to revoke an operation’s permit, the inspector designates each controlling person who actively served as a controlling person when the events occurred that led to the revocation. The person may be designated, even if he or she is not actively serving as controlling person when the revocation is initiated.</w:t>
      </w:r>
    </w:p>
    <w:p w:rsidR="00983A58" w:rsidRPr="000D5091" w:rsidRDefault="00983A58" w:rsidP="00983A58">
      <w:pPr>
        <w:pStyle w:val="bodytextcitationdfps"/>
        <w:rPr>
          <w:highlight w:val="yellow"/>
        </w:rPr>
      </w:pPr>
      <w:r w:rsidRPr="000D5091">
        <w:rPr>
          <w:highlight w:val="yellow"/>
        </w:rPr>
        <w:t xml:space="preserve">DFPS Rules, 40 TAC </w:t>
      </w:r>
      <w:hyperlink r:id="rId169" w:history="1">
        <w:r w:rsidRPr="000D5091">
          <w:rPr>
            <w:rStyle w:val="Hyperlink"/>
            <w:highlight w:val="yellow"/>
          </w:rPr>
          <w:t>§745.905</w:t>
        </w:r>
      </w:hyperlink>
    </w:p>
    <w:p w:rsidR="00983A58" w:rsidRPr="000D5091" w:rsidRDefault="00983A58" w:rsidP="00983A58">
      <w:pPr>
        <w:pStyle w:val="violettagdfps"/>
        <w:rPr>
          <w:highlight w:val="yellow"/>
        </w:rPr>
      </w:pPr>
      <w:r w:rsidRPr="000D5091">
        <w:rPr>
          <w:highlight w:val="yellow"/>
        </w:rPr>
        <w:lastRenderedPageBreak/>
        <w:t>Procedure</w:t>
      </w:r>
    </w:p>
    <w:p w:rsidR="00983A58" w:rsidRPr="000D5091" w:rsidRDefault="00983A58" w:rsidP="00983A58">
      <w:pPr>
        <w:pStyle w:val="bodytextdfps"/>
        <w:rPr>
          <w:highlight w:val="yellow"/>
        </w:rPr>
      </w:pPr>
      <w:r w:rsidRPr="000D5091">
        <w:rPr>
          <w:highlight w:val="yellow"/>
        </w:rPr>
        <w:t xml:space="preserve">In the CLASS system, on the </w:t>
      </w:r>
      <w:r w:rsidRPr="000D5091">
        <w:rPr>
          <w:i/>
          <w:highlight w:val="yellow"/>
        </w:rPr>
        <w:t xml:space="preserve">Designate Controlling Persons </w:t>
      </w:r>
      <w:r w:rsidRPr="000D5091">
        <w:rPr>
          <w:highlight w:val="yellow"/>
        </w:rPr>
        <w:t>page, the inspector:</w:t>
      </w:r>
    </w:p>
    <w:p w:rsidR="00983A58" w:rsidRPr="000D5091" w:rsidRDefault="00983A58" w:rsidP="00983A58">
      <w:pPr>
        <w:pStyle w:val="list1dfps"/>
        <w:numPr>
          <w:ilvl w:val="0"/>
          <w:numId w:val="47"/>
        </w:numPr>
        <w:rPr>
          <w:highlight w:val="yellow"/>
        </w:rPr>
      </w:pPr>
      <w:r w:rsidRPr="000D5091">
        <w:rPr>
          <w:highlight w:val="yellow"/>
        </w:rPr>
        <w:t xml:space="preserve">evaluates the list of controlling persons who have actively been associated with the operation within the two years preceding the adverse action (including the controlling persons who are presently inactive); </w:t>
      </w:r>
    </w:p>
    <w:p w:rsidR="00983A58" w:rsidRPr="000D5091" w:rsidRDefault="00983A58" w:rsidP="00983A58">
      <w:pPr>
        <w:pStyle w:val="list2dfps"/>
        <w:rPr>
          <w:highlight w:val="yellow"/>
        </w:rPr>
      </w:pPr>
      <w:proofErr w:type="gramStart"/>
      <w:r w:rsidRPr="000D5091">
        <w:rPr>
          <w:highlight w:val="yellow"/>
        </w:rPr>
        <w:t>and</w:t>
      </w:r>
      <w:proofErr w:type="gramEnd"/>
      <w:r w:rsidRPr="000D5091">
        <w:rPr>
          <w:highlight w:val="yellow"/>
        </w:rPr>
        <w:t xml:space="preserve"> </w:t>
      </w:r>
    </w:p>
    <w:p w:rsidR="00983A58" w:rsidRPr="000D5091" w:rsidRDefault="00983A58" w:rsidP="00983A58">
      <w:pPr>
        <w:pStyle w:val="list1dfps"/>
        <w:numPr>
          <w:ilvl w:val="0"/>
          <w:numId w:val="47"/>
        </w:numPr>
        <w:rPr>
          <w:highlight w:val="yellow"/>
        </w:rPr>
      </w:pPr>
      <w:r w:rsidRPr="000D5091">
        <w:rPr>
          <w:highlight w:val="yellow"/>
        </w:rPr>
        <w:t xml:space="preserve">designates the controlling person by selecting the checkbox in the </w:t>
      </w:r>
      <w:r w:rsidRPr="000D5091">
        <w:rPr>
          <w:i/>
          <w:highlight w:val="yellow"/>
        </w:rPr>
        <w:t xml:space="preserve">Designated </w:t>
      </w:r>
      <w:r w:rsidRPr="000D5091">
        <w:rPr>
          <w:highlight w:val="yellow"/>
        </w:rPr>
        <w:t xml:space="preserve">column; </w:t>
      </w:r>
    </w:p>
    <w:p w:rsidR="00983A58" w:rsidRPr="000D5091" w:rsidRDefault="00983A58" w:rsidP="00983A58">
      <w:pPr>
        <w:pStyle w:val="list2dfps"/>
        <w:rPr>
          <w:highlight w:val="yellow"/>
        </w:rPr>
      </w:pPr>
      <w:proofErr w:type="gramStart"/>
      <w:r w:rsidRPr="000D5091">
        <w:rPr>
          <w:highlight w:val="yellow"/>
        </w:rPr>
        <w:t>or</w:t>
      </w:r>
      <w:proofErr w:type="gramEnd"/>
    </w:p>
    <w:p w:rsidR="00983A58" w:rsidRPr="000D5091" w:rsidRDefault="00983A58" w:rsidP="00983A58">
      <w:pPr>
        <w:pStyle w:val="list1dfps"/>
        <w:numPr>
          <w:ilvl w:val="0"/>
          <w:numId w:val="47"/>
        </w:numPr>
        <w:rPr>
          <w:highlight w:val="yellow"/>
        </w:rPr>
      </w:pPr>
      <w:proofErr w:type="gramStart"/>
      <w:r w:rsidRPr="000D5091">
        <w:rPr>
          <w:highlight w:val="yellow"/>
        </w:rPr>
        <w:t>selects</w:t>
      </w:r>
      <w:proofErr w:type="gramEnd"/>
      <w:r w:rsidRPr="000D5091">
        <w:rPr>
          <w:highlight w:val="yellow"/>
        </w:rPr>
        <w:t xml:space="preserve"> the appropriate reason from the drop-down box in the </w:t>
      </w:r>
      <w:r w:rsidRPr="000D5091">
        <w:rPr>
          <w:i/>
          <w:highlight w:val="yellow"/>
        </w:rPr>
        <w:t xml:space="preserve">Reason not Designated </w:t>
      </w:r>
      <w:r w:rsidRPr="000D5091">
        <w:rPr>
          <w:highlight w:val="yellow"/>
        </w:rPr>
        <w:t xml:space="preserve">column. </w:t>
      </w:r>
    </w:p>
    <w:p w:rsidR="00983A58" w:rsidRPr="000D5091" w:rsidRDefault="00983A58" w:rsidP="00983A58">
      <w:pPr>
        <w:pStyle w:val="subheading1dfps"/>
        <w:rPr>
          <w:highlight w:val="yellow"/>
        </w:rPr>
      </w:pPr>
      <w:r w:rsidRPr="000D5091">
        <w:rPr>
          <w:highlight w:val="yellow"/>
        </w:rPr>
        <w:t>Reasons Not to Designate a Controlling Person</w:t>
      </w:r>
    </w:p>
    <w:p w:rsidR="00983A58" w:rsidRPr="000D5091" w:rsidRDefault="00983A58" w:rsidP="00983A58">
      <w:pPr>
        <w:pStyle w:val="bodytextdfps"/>
        <w:spacing w:after="240"/>
        <w:rPr>
          <w:highlight w:val="yellow"/>
        </w:rPr>
      </w:pPr>
      <w:r w:rsidRPr="000D5091">
        <w:rPr>
          <w:highlight w:val="yellow"/>
        </w:rPr>
        <w:t>The following chart explains when not to designate a controlling person:</w:t>
      </w:r>
    </w:p>
    <w:p w:rsidR="004661D8" w:rsidRPr="000D5091" w:rsidRDefault="004661D8" w:rsidP="00983A58">
      <w:pPr>
        <w:pStyle w:val="bodytextdfps"/>
        <w:spacing w:after="240"/>
        <w:rPr>
          <w:sz w:val="24"/>
          <w:szCs w:val="24"/>
          <w:highlight w:val="yellow"/>
        </w:rPr>
      </w:pPr>
    </w:p>
    <w:tbl>
      <w:tblPr>
        <w:tblW w:w="3750" w:type="pct"/>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3796"/>
      </w:tblGrid>
      <w:tr w:rsidR="00983A58" w:rsidRPr="000D5091" w:rsidTr="00983A58">
        <w:trPr>
          <w:trHeight w:val="238"/>
          <w:tblHeader/>
        </w:trPr>
        <w:tc>
          <w:tcPr>
            <w:tcW w:w="2714" w:type="dxa"/>
            <w:shd w:val="clear" w:color="auto" w:fill="auto"/>
            <w:vAlign w:val="bottom"/>
          </w:tcPr>
          <w:p w:rsidR="00983A58" w:rsidRPr="000D5091" w:rsidRDefault="00983A58" w:rsidP="00983A58">
            <w:pPr>
              <w:pStyle w:val="tableheadingdfps"/>
              <w:rPr>
                <w:highlight w:val="yellow"/>
              </w:rPr>
            </w:pPr>
            <w:r w:rsidRPr="000D5091">
              <w:rPr>
                <w:i/>
                <w:highlight w:val="yellow"/>
              </w:rPr>
              <w:t>Reason Not Designate</w:t>
            </w:r>
            <w:r w:rsidRPr="000D5091">
              <w:rPr>
                <w:highlight w:val="yellow"/>
              </w:rPr>
              <w:t xml:space="preserve"> Is …</w:t>
            </w:r>
          </w:p>
        </w:tc>
        <w:tc>
          <w:tcPr>
            <w:tcW w:w="2818" w:type="dxa"/>
            <w:shd w:val="clear" w:color="auto" w:fill="auto"/>
            <w:vAlign w:val="bottom"/>
          </w:tcPr>
          <w:p w:rsidR="00983A58" w:rsidRPr="000D5091" w:rsidRDefault="00983A58" w:rsidP="00983A58">
            <w:pPr>
              <w:pStyle w:val="tableheadingdfps"/>
              <w:rPr>
                <w:highlight w:val="yellow"/>
              </w:rPr>
            </w:pPr>
            <w:r w:rsidRPr="000D5091">
              <w:rPr>
                <w:highlight w:val="yellow"/>
              </w:rPr>
              <w:t>when …</w:t>
            </w:r>
          </w:p>
        </w:tc>
      </w:tr>
      <w:tr w:rsidR="00983A58" w:rsidRPr="000D5091" w:rsidTr="00983A58">
        <w:trPr>
          <w:trHeight w:val="238"/>
        </w:trPr>
        <w:tc>
          <w:tcPr>
            <w:tcW w:w="2714" w:type="dxa"/>
            <w:shd w:val="clear" w:color="auto" w:fill="auto"/>
          </w:tcPr>
          <w:p w:rsidR="00983A58" w:rsidRPr="000D5091" w:rsidRDefault="00983A58" w:rsidP="00983A58">
            <w:pPr>
              <w:pStyle w:val="tabletextdfps"/>
              <w:rPr>
                <w:highlight w:val="yellow"/>
              </w:rPr>
            </w:pPr>
            <w:r w:rsidRPr="000D5091">
              <w:rPr>
                <w:i/>
                <w:highlight w:val="yellow"/>
              </w:rPr>
              <w:t>Not at Branch</w:t>
            </w:r>
            <w:r w:rsidRPr="000D5091">
              <w:rPr>
                <w:highlight w:val="yellow"/>
              </w:rPr>
              <w:t xml:space="preserve"> (CPA only) …</w:t>
            </w:r>
          </w:p>
        </w:tc>
        <w:tc>
          <w:tcPr>
            <w:tcW w:w="2818" w:type="dxa"/>
            <w:shd w:val="clear" w:color="auto" w:fill="auto"/>
          </w:tcPr>
          <w:p w:rsidR="00983A58" w:rsidRPr="000D5091" w:rsidRDefault="00983A58" w:rsidP="00983A58">
            <w:pPr>
              <w:pStyle w:val="tabletextdfps"/>
              <w:rPr>
                <w:highlight w:val="yellow"/>
              </w:rPr>
            </w:pPr>
            <w:proofErr w:type="gramStart"/>
            <w:r w:rsidRPr="000D5091">
              <w:rPr>
                <w:highlight w:val="yellow"/>
              </w:rPr>
              <w:t>the</w:t>
            </w:r>
            <w:proofErr w:type="gramEnd"/>
            <w:r w:rsidRPr="000D5091">
              <w:rPr>
                <w:highlight w:val="yellow"/>
              </w:rPr>
              <w:t xml:space="preserve"> controlling person is associated with a branch of the CPA that is not involved in the events responsible for the revocation.</w:t>
            </w:r>
          </w:p>
        </w:tc>
      </w:tr>
      <w:tr w:rsidR="00983A58" w:rsidRPr="00FA2E50" w:rsidTr="00983A58">
        <w:trPr>
          <w:trHeight w:val="238"/>
        </w:trPr>
        <w:tc>
          <w:tcPr>
            <w:tcW w:w="2714" w:type="dxa"/>
            <w:shd w:val="clear" w:color="auto" w:fill="auto"/>
          </w:tcPr>
          <w:p w:rsidR="00983A58" w:rsidRPr="000D5091" w:rsidRDefault="00983A58" w:rsidP="00983A58">
            <w:pPr>
              <w:pStyle w:val="tabletextdfps"/>
              <w:rPr>
                <w:i/>
                <w:highlight w:val="yellow"/>
              </w:rPr>
            </w:pPr>
            <w:r w:rsidRPr="000D5091">
              <w:rPr>
                <w:i/>
                <w:highlight w:val="yellow"/>
              </w:rPr>
              <w:t xml:space="preserve">Not responsible for revocation events </w:t>
            </w:r>
            <w:r w:rsidRPr="000D5091">
              <w:rPr>
                <w:highlight w:val="yellow"/>
              </w:rPr>
              <w:t>…</w:t>
            </w:r>
          </w:p>
        </w:tc>
        <w:tc>
          <w:tcPr>
            <w:tcW w:w="2818" w:type="dxa"/>
            <w:shd w:val="clear" w:color="auto" w:fill="auto"/>
          </w:tcPr>
          <w:p w:rsidR="00983A58" w:rsidRPr="000D5091" w:rsidRDefault="00983A58" w:rsidP="00983A58">
            <w:pPr>
              <w:pStyle w:val="tabletextdfps"/>
              <w:rPr>
                <w:highlight w:val="yellow"/>
              </w:rPr>
            </w:pPr>
            <w:proofErr w:type="gramStart"/>
            <w:r w:rsidRPr="000D5091">
              <w:rPr>
                <w:highlight w:val="yellow"/>
              </w:rPr>
              <w:t>the</w:t>
            </w:r>
            <w:proofErr w:type="gramEnd"/>
            <w:r w:rsidRPr="000D5091">
              <w:rPr>
                <w:highlight w:val="yellow"/>
              </w:rPr>
              <w:t xml:space="preserve"> controlling person is not involved in the events responsible for the revocation. </w:t>
            </w:r>
          </w:p>
          <w:p w:rsidR="00983A58" w:rsidRPr="001B3A16" w:rsidRDefault="00983A58" w:rsidP="00983A58">
            <w:pPr>
              <w:pStyle w:val="tabletextdfps"/>
            </w:pPr>
            <w:r w:rsidRPr="000D5091">
              <w:rPr>
                <w:highlight w:val="yellow"/>
              </w:rPr>
              <w:t>For example, the events leading to the revocation occurred only after a controlling person became inactive.</w:t>
            </w:r>
          </w:p>
        </w:tc>
      </w:tr>
    </w:tbl>
    <w:p w:rsidR="00983A58" w:rsidRDefault="00983A58" w:rsidP="00983A58">
      <w:pPr>
        <w:pStyle w:val="Heading5"/>
      </w:pPr>
      <w:bookmarkStart w:id="309" w:name="_Toc329678153"/>
      <w:bookmarkStart w:id="310" w:name="_Toc331597048"/>
      <w:bookmarkStart w:id="311" w:name="_Toc332368680"/>
      <w:bookmarkStart w:id="312" w:name="_Toc332611953"/>
      <w:bookmarkStart w:id="313" w:name="_Toc332723402"/>
      <w:bookmarkStart w:id="314" w:name="_Toc333331028"/>
      <w:r>
        <w:t>7771</w:t>
      </w:r>
      <w:bookmarkStart w:id="315" w:name="LPPH_7771"/>
      <w:bookmarkEnd w:id="315"/>
      <w:r>
        <w:t xml:space="preserve">.1 Notifying Persons </w:t>
      </w:r>
      <w:proofErr w:type="gramStart"/>
      <w:r>
        <w:t>About</w:t>
      </w:r>
      <w:proofErr w:type="gramEnd"/>
      <w:r>
        <w:t xml:space="preserve"> the Intent to Designate</w:t>
      </w:r>
      <w:bookmarkEnd w:id="309"/>
      <w:bookmarkEnd w:id="310"/>
      <w:bookmarkEnd w:id="311"/>
      <w:bookmarkEnd w:id="312"/>
      <w:bookmarkEnd w:id="313"/>
      <w:bookmarkEnd w:id="314"/>
    </w:p>
    <w:p w:rsidR="00983A58" w:rsidRPr="000774CD" w:rsidRDefault="00983A58" w:rsidP="00983A58">
      <w:pPr>
        <w:pStyle w:val="revisionnodfps"/>
      </w:pPr>
      <w:r w:rsidRPr="000774CD">
        <w:t xml:space="preserve">LPPH </w:t>
      </w:r>
      <w:r w:rsidRPr="000774CD">
        <w:rPr>
          <w:strike/>
          <w:color w:val="FF0000"/>
        </w:rPr>
        <w:t>December 2009</w:t>
      </w:r>
      <w:r>
        <w:t xml:space="preserve"> DRAFT 5482-CCL (currently 7771)</w:t>
      </w:r>
    </w:p>
    <w:p w:rsidR="00983A58" w:rsidRPr="00E92F3B" w:rsidRDefault="00983A58" w:rsidP="00983A58">
      <w:pPr>
        <w:pStyle w:val="violettagdfps"/>
      </w:pPr>
      <w:r w:rsidRPr="00E92F3B">
        <w:t>Procedure</w:t>
      </w:r>
    </w:p>
    <w:p w:rsidR="00983A58" w:rsidRPr="00B91D4C" w:rsidRDefault="00983A58" w:rsidP="00983A58">
      <w:pPr>
        <w:pStyle w:val="bodytextdfps"/>
        <w:rPr>
          <w:szCs w:val="22"/>
        </w:rPr>
      </w:pPr>
      <w:r w:rsidRPr="000D5091">
        <w:rPr>
          <w:szCs w:val="22"/>
          <w:highlight w:val="yellow"/>
        </w:rPr>
        <w:t>Within seven days of sending an intent to revoke letter (</w:t>
      </w:r>
      <w:r w:rsidRPr="000D5091">
        <w:rPr>
          <w:highlight w:val="yellow"/>
        </w:rPr>
        <w:t xml:space="preserve">CLASS Form 2880 Intent to Impose Adverse Action) </w:t>
      </w:r>
      <w:r w:rsidRPr="000D5091">
        <w:rPr>
          <w:szCs w:val="22"/>
          <w:highlight w:val="yellow"/>
        </w:rPr>
        <w:t>to a permit holder,</w:t>
      </w:r>
      <w:r w:rsidRPr="00E92F3B">
        <w:rPr>
          <w:szCs w:val="22"/>
        </w:rPr>
        <w:t xml:space="preserve"> the inspector sends a copy of the intent to revoke letter and CLASS Form 2762</w:t>
      </w:r>
      <w:r>
        <w:rPr>
          <w:szCs w:val="22"/>
        </w:rPr>
        <w:t xml:space="preserve"> </w:t>
      </w:r>
      <w:r w:rsidRPr="00E92F3B">
        <w:rPr>
          <w:szCs w:val="22"/>
        </w:rPr>
        <w:t xml:space="preserve">Intent to Designate a Controlling Person, </w:t>
      </w:r>
      <w:r>
        <w:rPr>
          <w:szCs w:val="22"/>
        </w:rPr>
        <w:t xml:space="preserve">by both </w:t>
      </w:r>
      <w:r w:rsidRPr="005177E3">
        <w:rPr>
          <w:szCs w:val="22"/>
        </w:rPr>
        <w:t xml:space="preserve">certified </w:t>
      </w:r>
      <w:r w:rsidRPr="007717FD">
        <w:rPr>
          <w:szCs w:val="22"/>
        </w:rPr>
        <w:t>and regular</w:t>
      </w:r>
      <w:r w:rsidRPr="005177E3">
        <w:rPr>
          <w:szCs w:val="22"/>
        </w:rPr>
        <w:t xml:space="preserve"> mail,</w:t>
      </w:r>
      <w:r>
        <w:rPr>
          <w:szCs w:val="22"/>
        </w:rPr>
        <w:t xml:space="preserve"> </w:t>
      </w:r>
      <w:r w:rsidRPr="00E92F3B">
        <w:rPr>
          <w:szCs w:val="22"/>
        </w:rPr>
        <w:t xml:space="preserve">to each person </w:t>
      </w:r>
      <w:r>
        <w:rPr>
          <w:szCs w:val="22"/>
        </w:rPr>
        <w:t xml:space="preserve">who </w:t>
      </w:r>
      <w:r w:rsidRPr="00E92F3B">
        <w:rPr>
          <w:szCs w:val="22"/>
        </w:rPr>
        <w:t>has been designated as a controlling person for the operation.</w:t>
      </w:r>
    </w:p>
    <w:p w:rsidR="00983A58" w:rsidRPr="00E92F3B" w:rsidRDefault="00983A58" w:rsidP="00983A58">
      <w:pPr>
        <w:pStyle w:val="subheading1dfps"/>
      </w:pPr>
      <w:r w:rsidRPr="00E92F3B">
        <w:t>Content of the Letter</w:t>
      </w:r>
    </w:p>
    <w:p w:rsidR="00983A58" w:rsidRPr="000D7F72" w:rsidRDefault="00983A58" w:rsidP="00983A58">
      <w:pPr>
        <w:pStyle w:val="bodytextdfps"/>
      </w:pPr>
      <w:r w:rsidRPr="000D7F72">
        <w:t xml:space="preserve">The Intent to Designate </w:t>
      </w:r>
      <w:r>
        <w:t xml:space="preserve">a </w:t>
      </w:r>
      <w:r w:rsidRPr="000D7F72">
        <w:t xml:space="preserve">Controlling </w:t>
      </w:r>
      <w:r>
        <w:t>P</w:t>
      </w:r>
      <w:r w:rsidRPr="000D7F72">
        <w:t>erson</w:t>
      </w:r>
      <w:r>
        <w:t xml:space="preserve"> letter includes</w:t>
      </w:r>
      <w:r w:rsidRPr="000D7F72">
        <w:t xml:space="preserve"> the following information: </w:t>
      </w:r>
    </w:p>
    <w:p w:rsidR="00983A58" w:rsidRPr="000D7F72" w:rsidRDefault="00983A58" w:rsidP="00983A58">
      <w:pPr>
        <w:pStyle w:val="list1dfps"/>
      </w:pPr>
      <w:r>
        <w:t>a.</w:t>
      </w:r>
      <w:r>
        <w:tab/>
      </w:r>
      <w:r w:rsidRPr="000D7F72">
        <w:t xml:space="preserve">The date </w:t>
      </w:r>
      <w:r>
        <w:t xml:space="preserve">that </w:t>
      </w:r>
      <w:r w:rsidRPr="000D7F72">
        <w:t xml:space="preserve">Licensing received </w:t>
      </w:r>
      <w:hyperlink r:id="rId170" w:history="1">
        <w:r w:rsidR="006B4B5D" w:rsidRPr="008C73DD">
          <w:rPr>
            <w:rStyle w:val="Hyperlink"/>
          </w:rPr>
          <w:t>Form 2760</w:t>
        </w:r>
      </w:hyperlink>
      <w:r>
        <w:t xml:space="preserve"> </w:t>
      </w:r>
      <w:r w:rsidRPr="000D7F72">
        <w:t xml:space="preserve">Controlling </w:t>
      </w:r>
      <w:r>
        <w:t>P</w:t>
      </w:r>
      <w:r w:rsidRPr="000D7F72">
        <w:t>erson</w:t>
      </w:r>
      <w:r>
        <w:t>,</w:t>
      </w:r>
      <w:r w:rsidRPr="000D7F72">
        <w:t xml:space="preserve"> </w:t>
      </w:r>
      <w:r>
        <w:t xml:space="preserve">with </w:t>
      </w:r>
      <w:r w:rsidRPr="000D7F72">
        <w:t xml:space="preserve">the person </w:t>
      </w:r>
      <w:r>
        <w:t xml:space="preserve">listed </w:t>
      </w:r>
      <w:r w:rsidRPr="000D7F72">
        <w:t xml:space="preserve">as a controlling person </w:t>
      </w:r>
      <w:r>
        <w:t>(</w:t>
      </w:r>
      <w:r w:rsidRPr="000D7F72">
        <w:t>or</w:t>
      </w:r>
      <w:r>
        <w:t>,</w:t>
      </w:r>
      <w:r w:rsidRPr="000D7F72">
        <w:t xml:space="preserve"> if the person was not named as a controlling person by the operation, the date </w:t>
      </w:r>
      <w:r>
        <w:t xml:space="preserve">that </w:t>
      </w:r>
      <w:r w:rsidRPr="000D7F72">
        <w:t>Licensing decided to designate the person as controlling</w:t>
      </w:r>
      <w:r>
        <w:t>)</w:t>
      </w:r>
    </w:p>
    <w:p w:rsidR="00983A58" w:rsidRPr="000D7F72" w:rsidRDefault="00983A58" w:rsidP="00983A58">
      <w:pPr>
        <w:pStyle w:val="list1dfps"/>
      </w:pPr>
      <w:r>
        <w:t>b.</w:t>
      </w:r>
      <w:r>
        <w:tab/>
      </w:r>
      <w:r w:rsidRPr="000D7F72">
        <w:t xml:space="preserve">A statement </w:t>
      </w:r>
      <w:r>
        <w:t xml:space="preserve">explaining </w:t>
      </w:r>
      <w:r w:rsidRPr="000D7F72">
        <w:t>the intent to revoke the operation</w:t>
      </w:r>
      <w:r>
        <w:t>’</w:t>
      </w:r>
      <w:r w:rsidRPr="000D7F72">
        <w:t xml:space="preserve">s permit, </w:t>
      </w:r>
      <w:r>
        <w:t xml:space="preserve">indicating </w:t>
      </w:r>
      <w:r w:rsidRPr="000D7F72">
        <w:t>the operation</w:t>
      </w:r>
      <w:r>
        <w:t>’</w:t>
      </w:r>
      <w:r w:rsidRPr="000D7F72">
        <w:t xml:space="preserve">s address, and </w:t>
      </w:r>
      <w:r>
        <w:t xml:space="preserve">explaining </w:t>
      </w:r>
      <w:r w:rsidRPr="000D7F72">
        <w:t>that a copy of the</w:t>
      </w:r>
      <w:r>
        <w:t xml:space="preserve"> </w:t>
      </w:r>
      <w:r w:rsidRPr="000D7F72">
        <w:t>intent to revoke letter is enclosed</w:t>
      </w:r>
    </w:p>
    <w:p w:rsidR="00983A58" w:rsidRPr="000D7F72" w:rsidRDefault="00983A58" w:rsidP="00983A58">
      <w:pPr>
        <w:pStyle w:val="list1dfps"/>
      </w:pPr>
      <w:r>
        <w:lastRenderedPageBreak/>
        <w:t>c.</w:t>
      </w:r>
      <w:r>
        <w:tab/>
      </w:r>
      <w:r w:rsidRPr="000D7F72">
        <w:t xml:space="preserve">A statement </w:t>
      </w:r>
      <w:r>
        <w:t xml:space="preserve">explaining </w:t>
      </w:r>
      <w:r w:rsidRPr="000D7F72">
        <w:t>the intent to designate the person as controlling due to the intent to revoke the operation</w:t>
      </w:r>
      <w:r>
        <w:t>’</w:t>
      </w:r>
      <w:r w:rsidRPr="000D7F72">
        <w:t>s permit</w:t>
      </w:r>
    </w:p>
    <w:p w:rsidR="00983A58" w:rsidRPr="000D7F72" w:rsidRDefault="00983A58" w:rsidP="00983A58">
      <w:pPr>
        <w:pStyle w:val="list1dfps"/>
      </w:pPr>
      <w:r>
        <w:t>d.</w:t>
      </w:r>
      <w:r>
        <w:tab/>
      </w:r>
      <w:r w:rsidRPr="000D7F72">
        <w:t>The facts to support Licensing</w:t>
      </w:r>
      <w:r>
        <w:t>’</w:t>
      </w:r>
      <w:r w:rsidRPr="000D7F72">
        <w:t>s decision to designate the person</w:t>
      </w:r>
      <w:r>
        <w:t>,</w:t>
      </w:r>
      <w:r w:rsidRPr="000D7F72">
        <w:t xml:space="preserve"> if Licensing </w:t>
      </w:r>
      <w:r>
        <w:t xml:space="preserve">intends </w:t>
      </w:r>
      <w:r w:rsidRPr="000D7F72">
        <w:t xml:space="preserve">to designate the person as controlling and the </w:t>
      </w:r>
      <w:r>
        <w:t xml:space="preserve">operation did </w:t>
      </w:r>
      <w:r w:rsidRPr="000D7F72">
        <w:t xml:space="preserve">not include </w:t>
      </w:r>
      <w:r>
        <w:t xml:space="preserve">the person </w:t>
      </w:r>
      <w:r w:rsidRPr="000D7F72">
        <w:t xml:space="preserve">as a controlling person on the Form </w:t>
      </w:r>
      <w:r>
        <w:t xml:space="preserve">2760 </w:t>
      </w:r>
      <w:r w:rsidRPr="000D7F72">
        <w:t xml:space="preserve">Controlling Person </w:t>
      </w:r>
    </w:p>
    <w:p w:rsidR="00983A58" w:rsidRPr="000D7F72" w:rsidRDefault="00983A58" w:rsidP="00983A58">
      <w:pPr>
        <w:pStyle w:val="list1dfps"/>
      </w:pPr>
      <w:r>
        <w:t>e.</w:t>
      </w:r>
      <w:r>
        <w:tab/>
      </w:r>
      <w:r w:rsidRPr="000D7F72">
        <w:t xml:space="preserve">A statement </w:t>
      </w:r>
      <w:r>
        <w:t>explaining that t</w:t>
      </w:r>
      <w:r w:rsidRPr="000D7F72">
        <w:t xml:space="preserve">he legal authority for the action is Human Resources Code </w:t>
      </w:r>
      <w:hyperlink r:id="rId171" w:anchor="42.072" w:tgtFrame="_blank" w:history="1">
        <w:r w:rsidRPr="000D7F72">
          <w:rPr>
            <w:rStyle w:val="Hyperlink"/>
            <w:szCs w:val="22"/>
          </w:rPr>
          <w:t>§42.072(g</w:t>
        </w:r>
        <w:proofErr w:type="gramStart"/>
        <w:r w:rsidRPr="000D7F72">
          <w:rPr>
            <w:rStyle w:val="Hyperlink"/>
            <w:szCs w:val="22"/>
          </w:rPr>
          <w:t>)(</w:t>
        </w:r>
        <w:proofErr w:type="gramEnd"/>
        <w:r w:rsidRPr="000D7F72">
          <w:rPr>
            <w:rStyle w:val="Hyperlink"/>
            <w:szCs w:val="22"/>
          </w:rPr>
          <w:t>2)</w:t>
        </w:r>
      </w:hyperlink>
      <w:r w:rsidRPr="000D7F72">
        <w:t xml:space="preserve"> and (g)(4), and </w:t>
      </w:r>
      <w:hyperlink r:id="rId172" w:anchor="42.062" w:tgtFrame="_blank" w:history="1">
        <w:r w:rsidRPr="000D7F72">
          <w:rPr>
            <w:rStyle w:val="Hyperlink"/>
            <w:szCs w:val="22"/>
          </w:rPr>
          <w:t>§42.062</w:t>
        </w:r>
      </w:hyperlink>
    </w:p>
    <w:p w:rsidR="00983A58" w:rsidRPr="00B91D4C" w:rsidRDefault="00983A58" w:rsidP="00983A58">
      <w:pPr>
        <w:pStyle w:val="list1dfps"/>
      </w:pPr>
      <w:r>
        <w:t>f.</w:t>
      </w:r>
      <w:r>
        <w:tab/>
      </w:r>
      <w:r w:rsidRPr="000D7F72">
        <w:t xml:space="preserve">A statement </w:t>
      </w:r>
      <w:r>
        <w:t>explaining t</w:t>
      </w:r>
      <w:r w:rsidRPr="000D7F72">
        <w:t>he controlling person</w:t>
      </w:r>
      <w:r>
        <w:t>’</w:t>
      </w:r>
      <w:r w:rsidRPr="000D7F72">
        <w:t>s right</w:t>
      </w:r>
      <w:r w:rsidRPr="00B91D4C">
        <w:t xml:space="preserve"> to an administrative review and the procedures for requesting an administrative review</w:t>
      </w:r>
      <w:r>
        <w:t>,</w:t>
      </w:r>
      <w:r w:rsidRPr="00B91D4C">
        <w:t xml:space="preserve"> including </w:t>
      </w:r>
      <w:r>
        <w:t xml:space="preserve">the name of </w:t>
      </w:r>
      <w:r w:rsidRPr="00B91D4C">
        <w:t xml:space="preserve">the person to whom </w:t>
      </w:r>
      <w:r>
        <w:t xml:space="preserve">a </w:t>
      </w:r>
      <w:r w:rsidRPr="00B91D4C">
        <w:t xml:space="preserve">written request for an administrative review </w:t>
      </w:r>
      <w:r>
        <w:t xml:space="preserve">must be </w:t>
      </w:r>
      <w:r w:rsidRPr="00B91D4C">
        <w:t>addressed</w:t>
      </w:r>
    </w:p>
    <w:p w:rsidR="00983A58" w:rsidRPr="00B91D4C" w:rsidRDefault="00983A58" w:rsidP="00983A58">
      <w:pPr>
        <w:pStyle w:val="list1dfps"/>
      </w:pPr>
      <w:r>
        <w:t>g.</w:t>
      </w:r>
      <w:r>
        <w:tab/>
      </w:r>
      <w:r w:rsidRPr="00B91D4C">
        <w:t xml:space="preserve">Notice of the right to request an administrative review within 15 days after receipt of the letter, if the person disagrees with </w:t>
      </w:r>
      <w:r>
        <w:t xml:space="preserve">the </w:t>
      </w:r>
      <w:r w:rsidRPr="00B91D4C">
        <w:t>designation</w:t>
      </w:r>
    </w:p>
    <w:p w:rsidR="00983A58" w:rsidRPr="000D7F72" w:rsidRDefault="00983A58" w:rsidP="00983A58">
      <w:pPr>
        <w:pStyle w:val="list1dfps"/>
      </w:pPr>
      <w:r>
        <w:t>h.</w:t>
      </w:r>
      <w:r>
        <w:tab/>
      </w:r>
      <w:r w:rsidRPr="000D7F72">
        <w:t>A statement that the designation will be sustained when the revocation for the operation is final and:</w:t>
      </w:r>
    </w:p>
    <w:p w:rsidR="00983A58" w:rsidRPr="000D7F72" w:rsidRDefault="00983A58" w:rsidP="00983A58">
      <w:pPr>
        <w:pStyle w:val="list2dfps"/>
      </w:pPr>
      <w:r>
        <w:t xml:space="preserve">  •</w:t>
      </w:r>
      <w:r>
        <w:tab/>
      </w:r>
      <w:proofErr w:type="gramStart"/>
      <w:r w:rsidRPr="000D7F72">
        <w:t>the</w:t>
      </w:r>
      <w:proofErr w:type="gramEnd"/>
      <w:r w:rsidRPr="000D7F72">
        <w:t xml:space="preserve"> designated controlling person has waived due process rights regarding the designation; or </w:t>
      </w:r>
    </w:p>
    <w:p w:rsidR="00983A58" w:rsidRPr="000D7F72" w:rsidRDefault="00983A58" w:rsidP="00983A58">
      <w:pPr>
        <w:pStyle w:val="list2dfps"/>
      </w:pPr>
      <w:r>
        <w:t xml:space="preserve">  •</w:t>
      </w:r>
      <w:r>
        <w:tab/>
      </w:r>
      <w:proofErr w:type="gramStart"/>
      <w:r w:rsidRPr="000D7F72">
        <w:t>the</w:t>
      </w:r>
      <w:proofErr w:type="gramEnd"/>
      <w:r w:rsidRPr="000D7F72">
        <w:t xml:space="preserve"> designation for the controlling person </w:t>
      </w:r>
      <w:r>
        <w:t xml:space="preserve">is </w:t>
      </w:r>
      <w:r w:rsidRPr="000D7F72">
        <w:t>upheld after due process rights</w:t>
      </w:r>
      <w:r>
        <w:t xml:space="preserve"> are </w:t>
      </w:r>
      <w:r w:rsidRPr="000D7F72">
        <w:t>exhaust</w:t>
      </w:r>
      <w:r>
        <w:t>ed</w:t>
      </w:r>
    </w:p>
    <w:p w:rsidR="00983A58" w:rsidRPr="000D7F72" w:rsidRDefault="00983A58" w:rsidP="00983A58">
      <w:pPr>
        <w:pStyle w:val="list1dfps"/>
      </w:pPr>
      <w:proofErr w:type="spellStart"/>
      <w:r>
        <w:t>i</w:t>
      </w:r>
      <w:proofErr w:type="spellEnd"/>
      <w:r>
        <w:t>.</w:t>
      </w:r>
      <w:r>
        <w:tab/>
      </w:r>
      <w:r w:rsidRPr="000D7F72">
        <w:t xml:space="preserve">A statement </w:t>
      </w:r>
      <w:r>
        <w:t>explaining t</w:t>
      </w:r>
      <w:r w:rsidRPr="000D7F72">
        <w:t>he consequences of being a sustained controlling person</w:t>
      </w:r>
    </w:p>
    <w:p w:rsidR="00983A58" w:rsidRPr="000D7F72" w:rsidRDefault="00983A58" w:rsidP="00983A58">
      <w:pPr>
        <w:pStyle w:val="list1dfps"/>
      </w:pPr>
      <w:r>
        <w:t>j.</w:t>
      </w:r>
      <w:r>
        <w:tab/>
      </w:r>
      <w:r w:rsidRPr="000D7F72">
        <w:t xml:space="preserve">The </w:t>
      </w:r>
      <w:r>
        <w:t xml:space="preserve">signature of </w:t>
      </w:r>
      <w:r w:rsidRPr="000D7F72">
        <w:t>the director of residential child care licensing</w:t>
      </w:r>
      <w:r>
        <w:t>, the district director,</w:t>
      </w:r>
      <w:r w:rsidRPr="000D7F72">
        <w:t xml:space="preserve"> or his or her designee.</w:t>
      </w:r>
    </w:p>
    <w:p w:rsidR="00983A58" w:rsidRPr="000D7F72" w:rsidRDefault="00983A58" w:rsidP="00983A58">
      <w:pPr>
        <w:pStyle w:val="subheading1dfps"/>
      </w:pPr>
      <w:r w:rsidRPr="000D7F72">
        <w:t>Enclosures</w:t>
      </w:r>
    </w:p>
    <w:p w:rsidR="00983A58" w:rsidRDefault="00983A58" w:rsidP="00983A58">
      <w:pPr>
        <w:pStyle w:val="bodytextdfps"/>
        <w:rPr>
          <w:szCs w:val="22"/>
        </w:rPr>
      </w:pPr>
      <w:r w:rsidRPr="000D7F72">
        <w:rPr>
          <w:szCs w:val="22"/>
        </w:rPr>
        <w:t>The inspector encloses</w:t>
      </w:r>
      <w:r>
        <w:rPr>
          <w:szCs w:val="22"/>
        </w:rPr>
        <w:t>:</w:t>
      </w:r>
      <w:r w:rsidRPr="000D7F72">
        <w:rPr>
          <w:szCs w:val="22"/>
        </w:rPr>
        <w:t xml:space="preserve"> </w:t>
      </w:r>
    </w:p>
    <w:p w:rsidR="00983A58" w:rsidRDefault="00983A58" w:rsidP="00983A58">
      <w:pPr>
        <w:pStyle w:val="list1dfps"/>
        <w:numPr>
          <w:ilvl w:val="0"/>
          <w:numId w:val="56"/>
        </w:numPr>
      </w:pPr>
      <w:r w:rsidRPr="00427122">
        <w:t xml:space="preserve">Form 2880 </w:t>
      </w:r>
      <w:r w:rsidRPr="000D7F72">
        <w:t>Intent to Impose Adverse Action letter</w:t>
      </w:r>
      <w:r>
        <w:t>;</w:t>
      </w:r>
      <w:r w:rsidRPr="000D7F72">
        <w:t xml:space="preserve"> </w:t>
      </w:r>
    </w:p>
    <w:p w:rsidR="00983A58" w:rsidRDefault="00983A58" w:rsidP="00983A58">
      <w:pPr>
        <w:pStyle w:val="list1dfps"/>
        <w:numPr>
          <w:ilvl w:val="0"/>
          <w:numId w:val="56"/>
        </w:numPr>
      </w:pPr>
      <w:r w:rsidRPr="000D7F72">
        <w:t xml:space="preserve">a copy of the Human Resources Code, </w:t>
      </w:r>
      <w:hyperlink r:id="rId173" w:tgtFrame="_blank" w:history="1">
        <w:r w:rsidRPr="000D7F72">
          <w:rPr>
            <w:rStyle w:val="Hyperlink"/>
            <w:szCs w:val="22"/>
          </w:rPr>
          <w:t>Chapter 42</w:t>
        </w:r>
      </w:hyperlink>
      <w:r>
        <w:rPr>
          <w:rStyle w:val="Hyperlink"/>
          <w:szCs w:val="22"/>
        </w:rPr>
        <w:t>;</w:t>
      </w:r>
      <w:r w:rsidRPr="000D7F72">
        <w:t xml:space="preserve"> and </w:t>
      </w:r>
    </w:p>
    <w:p w:rsidR="00983A58" w:rsidRPr="000D7F72" w:rsidRDefault="00983A58" w:rsidP="00983A58">
      <w:pPr>
        <w:pStyle w:val="list1dfps"/>
        <w:numPr>
          <w:ilvl w:val="0"/>
          <w:numId w:val="56"/>
        </w:numPr>
      </w:pPr>
      <w:proofErr w:type="gramStart"/>
      <w:r w:rsidRPr="000D7F72">
        <w:t>a</w:t>
      </w:r>
      <w:proofErr w:type="gramEnd"/>
      <w:r w:rsidRPr="000D7F72">
        <w:t xml:space="preserve"> copy of DFPS Rules, 40 TAC </w:t>
      </w:r>
      <w:hyperlink r:id="rId174" w:tgtFrame="_blank" w:history="1">
        <w:r w:rsidRPr="000D7F72">
          <w:rPr>
            <w:rStyle w:val="Hyperlink"/>
            <w:szCs w:val="22"/>
          </w:rPr>
          <w:t>§§745.8809-745.8817</w:t>
        </w:r>
      </w:hyperlink>
      <w:r w:rsidRPr="000D7F72">
        <w:t>.</w:t>
      </w:r>
    </w:p>
    <w:p w:rsidR="00983A58" w:rsidRPr="000D7F72" w:rsidRDefault="00983A58" w:rsidP="00983A58">
      <w:pPr>
        <w:pStyle w:val="subheading1dfps"/>
      </w:pPr>
      <w:r w:rsidRPr="000D7F72">
        <w:t>Delivering the Letter</w:t>
      </w:r>
    </w:p>
    <w:p w:rsidR="00983A58" w:rsidRPr="000D7F72" w:rsidRDefault="00983A58" w:rsidP="00983A58">
      <w:pPr>
        <w:pStyle w:val="bodytextdfps"/>
        <w:rPr>
          <w:szCs w:val="22"/>
        </w:rPr>
      </w:pPr>
      <w:r w:rsidRPr="000D7F72">
        <w:rPr>
          <w:szCs w:val="22"/>
        </w:rPr>
        <w:t xml:space="preserve">The inspector: </w:t>
      </w:r>
    </w:p>
    <w:p w:rsidR="00983A58" w:rsidRPr="00B91D4C" w:rsidRDefault="00983A58" w:rsidP="00983A58">
      <w:pPr>
        <w:pStyle w:val="list1dfps"/>
      </w:pPr>
      <w:r>
        <w:t xml:space="preserve">  •</w:t>
      </w:r>
      <w:r>
        <w:tab/>
      </w:r>
      <w:r w:rsidRPr="000D7F72">
        <w:t xml:space="preserve">delivers </w:t>
      </w:r>
      <w:r>
        <w:t xml:space="preserve">the </w:t>
      </w:r>
      <w:r w:rsidRPr="000D7F72">
        <w:t>letter</w:t>
      </w:r>
      <w:r>
        <w:t xml:space="preserve"> (Form 2880) </w:t>
      </w:r>
      <w:r w:rsidRPr="000D7F72">
        <w:t xml:space="preserve">to the controlling person </w:t>
      </w:r>
      <w:r>
        <w:t>either</w:t>
      </w:r>
      <w:r w:rsidRPr="000D7F72">
        <w:t xml:space="preserve"> in person or</w:t>
      </w:r>
      <w:r w:rsidRPr="00B91D4C">
        <w:t xml:space="preserve"> by courier, and obtains a signed receipt; or </w:t>
      </w:r>
    </w:p>
    <w:p w:rsidR="00983A58" w:rsidRPr="00B91D4C" w:rsidRDefault="00983A58" w:rsidP="00983A58">
      <w:pPr>
        <w:pStyle w:val="list1dfps"/>
      </w:pPr>
      <w:r>
        <w:t xml:space="preserve">  </w:t>
      </w:r>
      <w:proofErr w:type="gramStart"/>
      <w:r>
        <w:t>•</w:t>
      </w:r>
      <w:r>
        <w:tab/>
      </w:r>
      <w:r w:rsidRPr="00B91D4C">
        <w:t xml:space="preserve">sends the letter by </w:t>
      </w:r>
      <w:r>
        <w:t xml:space="preserve">both regular and </w:t>
      </w:r>
      <w:r w:rsidRPr="00B91D4C">
        <w:t>certified mail,</w:t>
      </w:r>
      <w:r>
        <w:t xml:space="preserve"> with a</w:t>
      </w:r>
      <w:r w:rsidRPr="00B91D4C">
        <w:t xml:space="preserve"> return receipt requested.</w:t>
      </w:r>
      <w:proofErr w:type="gramEnd"/>
    </w:p>
    <w:p w:rsidR="00983A58" w:rsidRDefault="00983A58" w:rsidP="00983A58">
      <w:pPr>
        <w:pStyle w:val="bodytextdfps"/>
        <w:rPr>
          <w:szCs w:val="22"/>
        </w:rPr>
      </w:pPr>
      <w:r w:rsidRPr="00B91D4C">
        <w:rPr>
          <w:szCs w:val="22"/>
        </w:rPr>
        <w:t xml:space="preserve">The inspector </w:t>
      </w:r>
      <w:r>
        <w:rPr>
          <w:szCs w:val="22"/>
        </w:rPr>
        <w:t xml:space="preserve">also </w:t>
      </w:r>
      <w:r w:rsidRPr="00B91D4C">
        <w:rPr>
          <w:szCs w:val="22"/>
        </w:rPr>
        <w:t>sends a copy of the letter to the</w:t>
      </w:r>
      <w:r>
        <w:rPr>
          <w:szCs w:val="22"/>
        </w:rPr>
        <w:t>:</w:t>
      </w:r>
      <w:r w:rsidRPr="00B91D4C">
        <w:rPr>
          <w:szCs w:val="22"/>
        </w:rPr>
        <w:t xml:space="preserve"> </w:t>
      </w:r>
    </w:p>
    <w:p w:rsidR="00983A58" w:rsidRDefault="00983A58" w:rsidP="00983A58">
      <w:pPr>
        <w:pStyle w:val="list1dfps"/>
        <w:numPr>
          <w:ilvl w:val="0"/>
          <w:numId w:val="55"/>
        </w:numPr>
      </w:pPr>
      <w:r w:rsidRPr="00B91D4C">
        <w:t>district manager</w:t>
      </w:r>
      <w:r>
        <w:t>;</w:t>
      </w:r>
      <w:r w:rsidRPr="00B91D4C">
        <w:t xml:space="preserve"> </w:t>
      </w:r>
    </w:p>
    <w:p w:rsidR="00983A58" w:rsidRDefault="00983A58" w:rsidP="00983A58">
      <w:pPr>
        <w:pStyle w:val="list1dfps"/>
        <w:numPr>
          <w:ilvl w:val="0"/>
          <w:numId w:val="55"/>
        </w:numPr>
      </w:pPr>
      <w:r w:rsidRPr="00B91D4C">
        <w:t>Licensing attorney</w:t>
      </w:r>
      <w:r>
        <w:t>;</w:t>
      </w:r>
      <w:r w:rsidRPr="00B91D4C">
        <w:t xml:space="preserve"> and </w:t>
      </w:r>
    </w:p>
    <w:p w:rsidR="00983A58" w:rsidRPr="00B91D4C" w:rsidRDefault="00983A58" w:rsidP="00983A58">
      <w:pPr>
        <w:pStyle w:val="list1dfps"/>
        <w:numPr>
          <w:ilvl w:val="0"/>
          <w:numId w:val="55"/>
        </w:numPr>
      </w:pPr>
      <w:proofErr w:type="gramStart"/>
      <w:r w:rsidRPr="00B91D4C">
        <w:t>supervisor</w:t>
      </w:r>
      <w:proofErr w:type="gramEnd"/>
      <w:r w:rsidRPr="00B91D4C">
        <w:t>.</w:t>
      </w:r>
    </w:p>
    <w:p w:rsidR="00983A58" w:rsidRPr="00CF7644" w:rsidRDefault="00983A58" w:rsidP="00983A58">
      <w:pPr>
        <w:pStyle w:val="Heading4"/>
      </w:pPr>
      <w:bookmarkStart w:id="316" w:name="_Toc329678154"/>
      <w:bookmarkStart w:id="317" w:name="_Toc331597049"/>
      <w:bookmarkStart w:id="318" w:name="_Toc332368681"/>
      <w:bookmarkStart w:id="319" w:name="_Toc332611954"/>
      <w:bookmarkStart w:id="320" w:name="_Toc332723403"/>
      <w:bookmarkStart w:id="321" w:name="_Toc333331029"/>
      <w:r w:rsidRPr="00CF7644">
        <w:lastRenderedPageBreak/>
        <w:t>7772</w:t>
      </w:r>
      <w:bookmarkStart w:id="322" w:name="LPPH_7772"/>
      <w:bookmarkEnd w:id="322"/>
      <w:r w:rsidRPr="00CF7644">
        <w:t xml:space="preserve"> Process of </w:t>
      </w:r>
      <w:r>
        <w:t xml:space="preserve">Providing an </w:t>
      </w:r>
      <w:r w:rsidRPr="00CF7644">
        <w:t>Administrative Review for the Designated Controlling Person</w:t>
      </w:r>
      <w:bookmarkEnd w:id="316"/>
      <w:bookmarkEnd w:id="317"/>
      <w:bookmarkEnd w:id="318"/>
      <w:bookmarkEnd w:id="319"/>
      <w:bookmarkEnd w:id="320"/>
      <w:bookmarkEnd w:id="321"/>
      <w:r w:rsidRPr="00CF7644">
        <w:t xml:space="preserve"> </w:t>
      </w:r>
    </w:p>
    <w:p w:rsidR="00983A58" w:rsidRPr="000774CD" w:rsidRDefault="00983A58" w:rsidP="00983A58">
      <w:pPr>
        <w:pStyle w:val="revisionnodfps"/>
      </w:pPr>
      <w:r w:rsidRPr="000774CD">
        <w:t xml:space="preserve">LPPH </w:t>
      </w:r>
      <w:r w:rsidRPr="000774CD">
        <w:rPr>
          <w:strike/>
          <w:color w:val="FF0000"/>
        </w:rPr>
        <w:t>December 2009</w:t>
      </w:r>
      <w:r>
        <w:t xml:space="preserve"> DRAFT 5482-CCL</w:t>
      </w:r>
    </w:p>
    <w:p w:rsidR="00983A58" w:rsidRPr="00CF7644" w:rsidRDefault="00983A58" w:rsidP="00983A58">
      <w:pPr>
        <w:pStyle w:val="violettagdfps"/>
      </w:pPr>
      <w:r w:rsidRPr="00CF7644">
        <w:t>Policy</w:t>
      </w:r>
    </w:p>
    <w:p w:rsidR="00983A58" w:rsidRPr="000D7F72" w:rsidRDefault="00983A58" w:rsidP="00983A58">
      <w:pPr>
        <w:pStyle w:val="bodytextdfps"/>
        <w:rPr>
          <w:szCs w:val="22"/>
        </w:rPr>
      </w:pPr>
      <w:r w:rsidRPr="000D7F72">
        <w:rPr>
          <w:szCs w:val="22"/>
        </w:rPr>
        <w:t xml:space="preserve">The designated controlling person must be informed of the right to request an administrative review due to the designation (see </w:t>
      </w:r>
      <w:hyperlink r:id="rId175" w:anchor="LPPH_7710" w:history="1">
        <w:r w:rsidRPr="00777D8E">
          <w:rPr>
            <w:rStyle w:val="Hyperlink"/>
            <w:szCs w:val="22"/>
          </w:rPr>
          <w:t>7710</w:t>
        </w:r>
      </w:hyperlink>
      <w:r w:rsidRPr="000D7F72">
        <w:rPr>
          <w:szCs w:val="22"/>
        </w:rPr>
        <w:t xml:space="preserve"> Administrative Review</w:t>
      </w:r>
      <w:r>
        <w:rPr>
          <w:szCs w:val="22"/>
        </w:rPr>
        <w:t>s</w:t>
      </w:r>
      <w:r w:rsidRPr="000D7F72">
        <w:rPr>
          <w:szCs w:val="22"/>
        </w:rPr>
        <w:t xml:space="preserve">). </w:t>
      </w:r>
    </w:p>
    <w:p w:rsidR="00983A58" w:rsidRDefault="00983A58" w:rsidP="00983A58">
      <w:pPr>
        <w:pStyle w:val="bodytextdfps"/>
        <w:rPr>
          <w:szCs w:val="22"/>
        </w:rPr>
      </w:pPr>
      <w:r w:rsidRPr="000D7F72">
        <w:rPr>
          <w:szCs w:val="22"/>
        </w:rPr>
        <w:t>The administrative review for each controlling person may be</w:t>
      </w:r>
      <w:r>
        <w:rPr>
          <w:szCs w:val="22"/>
        </w:rPr>
        <w:t>:</w:t>
      </w:r>
      <w:r w:rsidRPr="000D7F72">
        <w:rPr>
          <w:szCs w:val="22"/>
        </w:rPr>
        <w:t xml:space="preserve"> </w:t>
      </w:r>
    </w:p>
    <w:p w:rsidR="00983A58" w:rsidRDefault="00983A58" w:rsidP="00983A58">
      <w:pPr>
        <w:pStyle w:val="list1dfps"/>
      </w:pPr>
      <w:r>
        <w:t xml:space="preserve">  •</w:t>
      </w:r>
      <w:r>
        <w:tab/>
      </w:r>
      <w:r w:rsidRPr="000D7F72">
        <w:t>combined with the operation</w:t>
      </w:r>
      <w:r>
        <w:t>’</w:t>
      </w:r>
      <w:r w:rsidRPr="000D7F72">
        <w:t>s administrative review regarding the intent to revoke its permit</w:t>
      </w:r>
      <w:r>
        <w:t>;</w:t>
      </w:r>
      <w:r w:rsidRPr="000D7F72">
        <w:t xml:space="preserve"> or </w:t>
      </w:r>
    </w:p>
    <w:p w:rsidR="00983A58" w:rsidRPr="000D7F72" w:rsidRDefault="00983A58" w:rsidP="00983A58">
      <w:pPr>
        <w:pStyle w:val="list1dfps"/>
      </w:pPr>
      <w:r>
        <w:t xml:space="preserve">  •</w:t>
      </w:r>
      <w:r>
        <w:tab/>
      </w:r>
      <w:r w:rsidRPr="000D7F72">
        <w:t xml:space="preserve">held separately for each designated controlling person. </w:t>
      </w:r>
    </w:p>
    <w:p w:rsidR="00983A58" w:rsidRPr="000B17D2" w:rsidRDefault="00983A58" w:rsidP="00983A58">
      <w:pPr>
        <w:pStyle w:val="bodytextcitationdfps"/>
        <w:rPr>
          <w:szCs w:val="18"/>
        </w:rPr>
      </w:pPr>
      <w:r w:rsidRPr="000B17D2">
        <w:rPr>
          <w:szCs w:val="18"/>
        </w:rPr>
        <w:t xml:space="preserve">DFPS Rules, 40 TAC </w:t>
      </w:r>
      <w:hyperlink r:id="rId176" w:tgtFrame="_blank" w:history="1">
        <w:r w:rsidRPr="000B17D2">
          <w:rPr>
            <w:rStyle w:val="Hyperlink"/>
            <w:szCs w:val="18"/>
          </w:rPr>
          <w:t>§745.909</w:t>
        </w:r>
      </w:hyperlink>
    </w:p>
    <w:p w:rsidR="00983A58" w:rsidRPr="000D5091" w:rsidRDefault="00983A58" w:rsidP="00983A58">
      <w:pPr>
        <w:pStyle w:val="Heading5"/>
        <w:rPr>
          <w:highlight w:val="yellow"/>
        </w:rPr>
      </w:pPr>
      <w:bookmarkStart w:id="323" w:name="_Toc329678155"/>
      <w:bookmarkStart w:id="324" w:name="_Toc331597050"/>
      <w:bookmarkStart w:id="325" w:name="_Toc332368682"/>
      <w:bookmarkStart w:id="326" w:name="_Toc332611955"/>
      <w:bookmarkStart w:id="327" w:name="_Toc332723404"/>
      <w:bookmarkStart w:id="328" w:name="_Toc333331030"/>
      <w:r w:rsidRPr="000D5091">
        <w:rPr>
          <w:highlight w:val="yellow"/>
        </w:rPr>
        <w:t>7772.1</w:t>
      </w:r>
      <w:bookmarkStart w:id="329" w:name="LPPH_7772_1"/>
      <w:bookmarkEnd w:id="329"/>
      <w:r w:rsidRPr="000D5091">
        <w:rPr>
          <w:highlight w:val="yellow"/>
        </w:rPr>
        <w:t xml:space="preserve"> Adverse Action Is Overturned, Stopped, or Results in a Settlement</w:t>
      </w:r>
      <w:bookmarkEnd w:id="323"/>
      <w:bookmarkEnd w:id="324"/>
      <w:bookmarkEnd w:id="325"/>
      <w:bookmarkEnd w:id="326"/>
      <w:bookmarkEnd w:id="327"/>
      <w:bookmarkEnd w:id="328"/>
    </w:p>
    <w:p w:rsidR="00983A58" w:rsidRPr="000D5091" w:rsidRDefault="00983A58" w:rsidP="00983A58">
      <w:pPr>
        <w:pStyle w:val="revisionnodfps"/>
        <w:rPr>
          <w:highlight w:val="yellow"/>
        </w:rPr>
      </w:pPr>
      <w:r w:rsidRPr="000D5091">
        <w:rPr>
          <w:highlight w:val="yellow"/>
        </w:rPr>
        <w:t>LPPH DRAFT 5482-CCL (new item; replaces current 7772.1)</w:t>
      </w:r>
    </w:p>
    <w:p w:rsidR="00983A58" w:rsidRPr="000D5091" w:rsidRDefault="00983A58" w:rsidP="00983A58">
      <w:pPr>
        <w:pStyle w:val="violettagdfps"/>
        <w:rPr>
          <w:highlight w:val="yellow"/>
        </w:rPr>
      </w:pPr>
      <w:r w:rsidRPr="000D5091">
        <w:rPr>
          <w:highlight w:val="yellow"/>
        </w:rPr>
        <w:t>Procedure</w:t>
      </w:r>
    </w:p>
    <w:p w:rsidR="00983A58" w:rsidRPr="000D5091" w:rsidRDefault="00983A58" w:rsidP="00983A58">
      <w:pPr>
        <w:pStyle w:val="subheading1dfps"/>
        <w:rPr>
          <w:highlight w:val="yellow"/>
        </w:rPr>
      </w:pPr>
      <w:r w:rsidRPr="000D5091">
        <w:rPr>
          <w:highlight w:val="yellow"/>
        </w:rPr>
        <w:t>Adverse Action Is Overturned</w:t>
      </w:r>
    </w:p>
    <w:p w:rsidR="00983A58" w:rsidRPr="000D5091" w:rsidRDefault="00983A58" w:rsidP="00983A58">
      <w:pPr>
        <w:pStyle w:val="bodytextdfps"/>
        <w:rPr>
          <w:highlight w:val="yellow"/>
        </w:rPr>
      </w:pPr>
      <w:r w:rsidRPr="000D5091">
        <w:rPr>
          <w:highlight w:val="yellow"/>
        </w:rPr>
        <w:t xml:space="preserve">If the person conducting the administrative review for the revocation overturns the decision to revoke the operation’s permit, the district director or residential manager stops the due process for each controlling person designated as a result of the revocation. </w:t>
      </w:r>
    </w:p>
    <w:p w:rsidR="00983A58" w:rsidRPr="000D5091" w:rsidRDefault="00983A58" w:rsidP="00983A58">
      <w:pPr>
        <w:pStyle w:val="bodytextdfps"/>
        <w:rPr>
          <w:highlight w:val="yellow"/>
        </w:rPr>
      </w:pPr>
      <w:r w:rsidRPr="000D5091">
        <w:rPr>
          <w:highlight w:val="yellow"/>
        </w:rPr>
        <w:t xml:space="preserve">In the CLASS system, in the </w:t>
      </w:r>
      <w:r w:rsidRPr="000D5091">
        <w:rPr>
          <w:i/>
          <w:highlight w:val="yellow"/>
        </w:rPr>
        <w:t xml:space="preserve">Stop Controlling Person Designation Action and Reason </w:t>
      </w:r>
      <w:r w:rsidRPr="000D5091">
        <w:rPr>
          <w:highlight w:val="yellow"/>
        </w:rPr>
        <w:t xml:space="preserve">section of the </w:t>
      </w:r>
      <w:r w:rsidRPr="000D5091">
        <w:rPr>
          <w:i/>
          <w:highlight w:val="yellow"/>
        </w:rPr>
        <w:t xml:space="preserve">Controlling Person Designation Due Process </w:t>
      </w:r>
      <w:r w:rsidRPr="000D5091">
        <w:rPr>
          <w:highlight w:val="yellow"/>
        </w:rPr>
        <w:t>page, the director or manager:</w:t>
      </w:r>
    </w:p>
    <w:p w:rsidR="00983A58" w:rsidRPr="000D5091" w:rsidRDefault="00983A58" w:rsidP="00983A58">
      <w:pPr>
        <w:pStyle w:val="list1dfps"/>
        <w:rPr>
          <w:highlight w:val="yellow"/>
        </w:rPr>
      </w:pPr>
      <w:proofErr w:type="gramStart"/>
      <w:r w:rsidRPr="000D5091">
        <w:rPr>
          <w:highlight w:val="yellow"/>
        </w:rPr>
        <w:t>a</w:t>
      </w:r>
      <w:proofErr w:type="gramEnd"/>
      <w:r w:rsidRPr="000D5091">
        <w:rPr>
          <w:highlight w:val="yellow"/>
        </w:rPr>
        <w:t>.</w:t>
      </w:r>
      <w:r w:rsidRPr="000D5091">
        <w:rPr>
          <w:highlight w:val="yellow"/>
        </w:rPr>
        <w:tab/>
        <w:t xml:space="preserve">selects </w:t>
      </w:r>
      <w:r w:rsidRPr="000D5091">
        <w:rPr>
          <w:i/>
          <w:highlight w:val="yellow"/>
        </w:rPr>
        <w:t xml:space="preserve">Stop </w:t>
      </w:r>
      <w:r w:rsidRPr="000D5091">
        <w:rPr>
          <w:highlight w:val="yellow"/>
        </w:rPr>
        <w:t xml:space="preserve">from the </w:t>
      </w:r>
      <w:r w:rsidRPr="000D5091">
        <w:rPr>
          <w:i/>
          <w:highlight w:val="yellow"/>
        </w:rPr>
        <w:t xml:space="preserve">Action </w:t>
      </w:r>
      <w:r w:rsidRPr="000D5091">
        <w:rPr>
          <w:highlight w:val="yellow"/>
        </w:rPr>
        <w:t>drop-down box;</w:t>
      </w:r>
    </w:p>
    <w:p w:rsidR="00983A58" w:rsidRPr="000D5091" w:rsidRDefault="00983A58" w:rsidP="00983A58">
      <w:pPr>
        <w:pStyle w:val="list1dfps"/>
        <w:rPr>
          <w:highlight w:val="yellow"/>
        </w:rPr>
      </w:pPr>
      <w:proofErr w:type="gramStart"/>
      <w:r w:rsidRPr="000D5091">
        <w:rPr>
          <w:highlight w:val="yellow"/>
        </w:rPr>
        <w:t>b</w:t>
      </w:r>
      <w:proofErr w:type="gramEnd"/>
      <w:r w:rsidRPr="000D5091">
        <w:rPr>
          <w:highlight w:val="yellow"/>
        </w:rPr>
        <w:t>.</w:t>
      </w:r>
      <w:r w:rsidRPr="000D5091">
        <w:rPr>
          <w:highlight w:val="yellow"/>
        </w:rPr>
        <w:tab/>
        <w:t>enters the effective date in the</w:t>
      </w:r>
      <w:r w:rsidRPr="000D5091">
        <w:rPr>
          <w:i/>
          <w:highlight w:val="yellow"/>
        </w:rPr>
        <w:t xml:space="preserve"> Effective Stop Date </w:t>
      </w:r>
      <w:r w:rsidRPr="000D5091">
        <w:rPr>
          <w:highlight w:val="yellow"/>
        </w:rPr>
        <w:t>field; and</w:t>
      </w:r>
    </w:p>
    <w:p w:rsidR="00983A58" w:rsidRPr="000D5091" w:rsidRDefault="00983A58" w:rsidP="00983A58">
      <w:pPr>
        <w:pStyle w:val="list1dfps"/>
        <w:rPr>
          <w:highlight w:val="yellow"/>
        </w:rPr>
      </w:pPr>
      <w:proofErr w:type="gramStart"/>
      <w:r w:rsidRPr="000D5091">
        <w:rPr>
          <w:highlight w:val="yellow"/>
        </w:rPr>
        <w:t>c</w:t>
      </w:r>
      <w:proofErr w:type="gramEnd"/>
      <w:r w:rsidRPr="000D5091">
        <w:rPr>
          <w:highlight w:val="yellow"/>
        </w:rPr>
        <w:t>.</w:t>
      </w:r>
      <w:r w:rsidRPr="000D5091">
        <w:rPr>
          <w:highlight w:val="yellow"/>
        </w:rPr>
        <w:tab/>
        <w:t>enters the reason that the due process was stopped.</w:t>
      </w:r>
    </w:p>
    <w:p w:rsidR="00983A58" w:rsidRPr="000D5091" w:rsidRDefault="00983A58" w:rsidP="00983A58">
      <w:pPr>
        <w:pStyle w:val="bodytextdfps"/>
        <w:rPr>
          <w:szCs w:val="22"/>
          <w:highlight w:val="yellow"/>
        </w:rPr>
      </w:pPr>
      <w:r w:rsidRPr="000D5091">
        <w:rPr>
          <w:szCs w:val="22"/>
          <w:highlight w:val="yellow"/>
        </w:rPr>
        <w:t xml:space="preserve">Within 15 days of the revocation being overturned, the inspector sends </w:t>
      </w:r>
      <w:hyperlink r:id="rId177" w:history="1">
        <w:r w:rsidRPr="000D5091">
          <w:rPr>
            <w:rStyle w:val="Hyperlink"/>
            <w:szCs w:val="22"/>
            <w:highlight w:val="yellow"/>
          </w:rPr>
          <w:t>Form 2766</w:t>
        </w:r>
      </w:hyperlink>
      <w:r w:rsidRPr="000D5091">
        <w:rPr>
          <w:szCs w:val="22"/>
          <w:highlight w:val="yellow"/>
        </w:rPr>
        <w:t xml:space="preserve"> Stop Due Process of a Controlling Person, located in the DFPS automated forms system, to each designated controlling person. The letter notifies the controlling person that Licensing no longer seeks to designate the person as a controlling person.</w:t>
      </w:r>
    </w:p>
    <w:p w:rsidR="00983A58" w:rsidRPr="000D5091" w:rsidRDefault="00983A58" w:rsidP="00983A58">
      <w:pPr>
        <w:pStyle w:val="subheading1dfps"/>
        <w:rPr>
          <w:highlight w:val="yellow"/>
        </w:rPr>
      </w:pPr>
      <w:r w:rsidRPr="000D5091">
        <w:rPr>
          <w:highlight w:val="yellow"/>
        </w:rPr>
        <w:t>Adverse Action Is Stopped</w:t>
      </w:r>
    </w:p>
    <w:p w:rsidR="00983A58" w:rsidRPr="000D5091" w:rsidRDefault="00983A58" w:rsidP="00983A58">
      <w:pPr>
        <w:pStyle w:val="bodytextdfps"/>
        <w:rPr>
          <w:szCs w:val="22"/>
          <w:highlight w:val="yellow"/>
        </w:rPr>
      </w:pPr>
      <w:r w:rsidRPr="000D5091">
        <w:rPr>
          <w:szCs w:val="22"/>
          <w:highlight w:val="yellow"/>
        </w:rPr>
        <w:t xml:space="preserve">If the adverse action for the revocation of the operation’s permit is stopped with a reason of </w:t>
      </w:r>
      <w:r w:rsidRPr="000D5091">
        <w:rPr>
          <w:i/>
          <w:szCs w:val="22"/>
          <w:highlight w:val="yellow"/>
        </w:rPr>
        <w:t>Stop Adverse Action</w:t>
      </w:r>
      <w:r w:rsidRPr="000D5091">
        <w:rPr>
          <w:szCs w:val="22"/>
          <w:highlight w:val="yellow"/>
        </w:rPr>
        <w:t xml:space="preserve">: </w:t>
      </w:r>
    </w:p>
    <w:p w:rsidR="00983A58" w:rsidRPr="000D5091" w:rsidRDefault="00983A58" w:rsidP="00983A58">
      <w:pPr>
        <w:pStyle w:val="list1dfps"/>
        <w:rPr>
          <w:highlight w:val="yellow"/>
        </w:rPr>
      </w:pPr>
      <w:r w:rsidRPr="000D5091">
        <w:rPr>
          <w:highlight w:val="yellow"/>
        </w:rPr>
        <w:t xml:space="preserve">  •</w:t>
      </w:r>
      <w:r w:rsidRPr="000D5091">
        <w:rPr>
          <w:highlight w:val="yellow"/>
        </w:rPr>
        <w:tab/>
      </w:r>
      <w:proofErr w:type="gramStart"/>
      <w:r w:rsidRPr="000D5091">
        <w:rPr>
          <w:highlight w:val="yellow"/>
        </w:rPr>
        <w:t>the</w:t>
      </w:r>
      <w:proofErr w:type="gramEnd"/>
      <w:r w:rsidRPr="000D5091">
        <w:rPr>
          <w:highlight w:val="yellow"/>
        </w:rPr>
        <w:t xml:space="preserve"> due process for each controlling person designated as a result of the revocation is automatically stopped; and</w:t>
      </w:r>
    </w:p>
    <w:p w:rsidR="00983A58" w:rsidRPr="000D5091" w:rsidRDefault="00983A58" w:rsidP="00983A58">
      <w:pPr>
        <w:pStyle w:val="list1dfps"/>
        <w:rPr>
          <w:highlight w:val="yellow"/>
        </w:rPr>
      </w:pPr>
      <w:r w:rsidRPr="000D5091">
        <w:rPr>
          <w:highlight w:val="yellow"/>
        </w:rPr>
        <w:t xml:space="preserve">  •</w:t>
      </w:r>
      <w:r w:rsidRPr="000D5091">
        <w:rPr>
          <w:highlight w:val="yellow"/>
        </w:rPr>
        <w:tab/>
        <w:t xml:space="preserve">CLASS automatically populates the fields under the </w:t>
      </w:r>
      <w:r w:rsidRPr="000D5091">
        <w:rPr>
          <w:i/>
          <w:highlight w:val="yellow"/>
        </w:rPr>
        <w:t xml:space="preserve">Stop Controlling Person Designation Action and Reason </w:t>
      </w:r>
      <w:r w:rsidRPr="000D5091">
        <w:rPr>
          <w:highlight w:val="yellow"/>
        </w:rPr>
        <w:t xml:space="preserve">section on the </w:t>
      </w:r>
      <w:r w:rsidRPr="000D5091">
        <w:rPr>
          <w:i/>
          <w:highlight w:val="yellow"/>
        </w:rPr>
        <w:t xml:space="preserve">Controlling Person Designation Due Process </w:t>
      </w:r>
      <w:r w:rsidRPr="000D5091">
        <w:rPr>
          <w:highlight w:val="yellow"/>
        </w:rPr>
        <w:t>page.</w:t>
      </w:r>
    </w:p>
    <w:p w:rsidR="00983A58" w:rsidRPr="000D5091" w:rsidRDefault="00983A58" w:rsidP="00983A58">
      <w:pPr>
        <w:pStyle w:val="bodytextdfps"/>
        <w:rPr>
          <w:szCs w:val="22"/>
          <w:highlight w:val="yellow"/>
        </w:rPr>
      </w:pPr>
      <w:r w:rsidRPr="000D5091">
        <w:rPr>
          <w:szCs w:val="22"/>
          <w:highlight w:val="yellow"/>
        </w:rPr>
        <w:lastRenderedPageBreak/>
        <w:t xml:space="preserve">If the adverse action for the revocation of the operation’s permit is stopped with a reason of </w:t>
      </w:r>
      <w:r w:rsidRPr="000D5091">
        <w:rPr>
          <w:i/>
          <w:szCs w:val="22"/>
          <w:highlight w:val="yellow"/>
        </w:rPr>
        <w:t>Settlement</w:t>
      </w:r>
      <w:r w:rsidRPr="000D5091">
        <w:rPr>
          <w:szCs w:val="22"/>
          <w:highlight w:val="yellow"/>
        </w:rPr>
        <w:t xml:space="preserve">, the district director or residential manager stops the due process for each controlling person designated as a result of the revocation. </w:t>
      </w:r>
    </w:p>
    <w:p w:rsidR="00983A58" w:rsidRPr="000D5091" w:rsidRDefault="00983A58" w:rsidP="00983A58">
      <w:pPr>
        <w:pStyle w:val="bodytextdfps"/>
        <w:rPr>
          <w:szCs w:val="22"/>
          <w:highlight w:val="yellow"/>
        </w:rPr>
      </w:pPr>
      <w:r w:rsidRPr="000D5091">
        <w:rPr>
          <w:szCs w:val="22"/>
          <w:highlight w:val="yellow"/>
        </w:rPr>
        <w:t xml:space="preserve">In CLASS, in the </w:t>
      </w:r>
      <w:r w:rsidRPr="000D5091">
        <w:rPr>
          <w:i/>
          <w:szCs w:val="22"/>
          <w:highlight w:val="yellow"/>
        </w:rPr>
        <w:t xml:space="preserve">Stop Controlling Person Designation Action and Reason </w:t>
      </w:r>
      <w:r w:rsidRPr="000D5091">
        <w:rPr>
          <w:szCs w:val="22"/>
          <w:highlight w:val="yellow"/>
        </w:rPr>
        <w:t xml:space="preserve">section of the </w:t>
      </w:r>
      <w:r w:rsidRPr="000D5091">
        <w:rPr>
          <w:i/>
          <w:szCs w:val="22"/>
          <w:highlight w:val="yellow"/>
        </w:rPr>
        <w:t xml:space="preserve">Controlling Person Designation Due Process </w:t>
      </w:r>
      <w:r w:rsidRPr="000D5091">
        <w:rPr>
          <w:szCs w:val="22"/>
          <w:highlight w:val="yellow"/>
        </w:rPr>
        <w:t>page, the director or manager:</w:t>
      </w:r>
    </w:p>
    <w:p w:rsidR="00983A58" w:rsidRPr="000D5091" w:rsidRDefault="00983A58" w:rsidP="00983A58">
      <w:pPr>
        <w:pStyle w:val="list1dfps"/>
        <w:rPr>
          <w:highlight w:val="yellow"/>
        </w:rPr>
      </w:pPr>
      <w:proofErr w:type="gramStart"/>
      <w:r w:rsidRPr="000D5091">
        <w:rPr>
          <w:highlight w:val="yellow"/>
        </w:rPr>
        <w:t>a</w:t>
      </w:r>
      <w:proofErr w:type="gramEnd"/>
      <w:r w:rsidRPr="000D5091">
        <w:rPr>
          <w:highlight w:val="yellow"/>
        </w:rPr>
        <w:t>.</w:t>
      </w:r>
      <w:r w:rsidRPr="000D5091">
        <w:rPr>
          <w:highlight w:val="yellow"/>
        </w:rPr>
        <w:tab/>
        <w:t xml:space="preserve">selects </w:t>
      </w:r>
      <w:r w:rsidRPr="000D5091">
        <w:rPr>
          <w:i/>
          <w:highlight w:val="yellow"/>
        </w:rPr>
        <w:t xml:space="preserve">Settlement </w:t>
      </w:r>
      <w:r w:rsidRPr="000D5091">
        <w:rPr>
          <w:highlight w:val="yellow"/>
        </w:rPr>
        <w:t xml:space="preserve">from the </w:t>
      </w:r>
      <w:r w:rsidRPr="000D5091">
        <w:rPr>
          <w:i/>
          <w:highlight w:val="yellow"/>
        </w:rPr>
        <w:t xml:space="preserve">Action </w:t>
      </w:r>
      <w:r w:rsidRPr="000D5091">
        <w:rPr>
          <w:highlight w:val="yellow"/>
        </w:rPr>
        <w:t>drop-down box;</w:t>
      </w:r>
    </w:p>
    <w:p w:rsidR="00983A58" w:rsidRPr="000D5091" w:rsidRDefault="00983A58" w:rsidP="00983A58">
      <w:pPr>
        <w:pStyle w:val="list1dfps"/>
        <w:rPr>
          <w:highlight w:val="yellow"/>
        </w:rPr>
      </w:pPr>
      <w:proofErr w:type="gramStart"/>
      <w:r w:rsidRPr="000D5091">
        <w:rPr>
          <w:highlight w:val="yellow"/>
        </w:rPr>
        <w:t>b</w:t>
      </w:r>
      <w:proofErr w:type="gramEnd"/>
      <w:r w:rsidRPr="000D5091">
        <w:rPr>
          <w:highlight w:val="yellow"/>
        </w:rPr>
        <w:t>.</w:t>
      </w:r>
      <w:r w:rsidRPr="000D5091">
        <w:rPr>
          <w:highlight w:val="yellow"/>
        </w:rPr>
        <w:tab/>
        <w:t>enters the effective date of the settlement in the</w:t>
      </w:r>
      <w:r w:rsidRPr="000D5091">
        <w:rPr>
          <w:i/>
          <w:highlight w:val="yellow"/>
        </w:rPr>
        <w:t xml:space="preserve"> Effective Stop Date </w:t>
      </w:r>
      <w:r w:rsidRPr="000D5091">
        <w:rPr>
          <w:highlight w:val="yellow"/>
        </w:rPr>
        <w:t>field; and</w:t>
      </w:r>
    </w:p>
    <w:p w:rsidR="00983A58" w:rsidRPr="000D5091" w:rsidRDefault="00983A58" w:rsidP="00983A58">
      <w:pPr>
        <w:pStyle w:val="list1dfps"/>
        <w:rPr>
          <w:highlight w:val="yellow"/>
        </w:rPr>
      </w:pPr>
      <w:proofErr w:type="gramStart"/>
      <w:r w:rsidRPr="000D5091">
        <w:rPr>
          <w:highlight w:val="yellow"/>
        </w:rPr>
        <w:t>c</w:t>
      </w:r>
      <w:proofErr w:type="gramEnd"/>
      <w:r w:rsidRPr="000D5091">
        <w:rPr>
          <w:highlight w:val="yellow"/>
        </w:rPr>
        <w:t>.</w:t>
      </w:r>
      <w:r w:rsidRPr="000D5091">
        <w:rPr>
          <w:highlight w:val="yellow"/>
        </w:rPr>
        <w:tab/>
        <w:t xml:space="preserve">enters the reason for the settlement in the </w:t>
      </w:r>
      <w:r w:rsidRPr="000D5091">
        <w:rPr>
          <w:i/>
          <w:highlight w:val="yellow"/>
        </w:rPr>
        <w:t xml:space="preserve">Reason </w:t>
      </w:r>
      <w:r w:rsidRPr="000D5091">
        <w:rPr>
          <w:highlight w:val="yellow"/>
        </w:rPr>
        <w:t>narrative box, along with any conditions of the settlement relating to the controlling person.</w:t>
      </w:r>
    </w:p>
    <w:p w:rsidR="00983A58" w:rsidRPr="00E901E4" w:rsidRDefault="00983A58" w:rsidP="00983A58">
      <w:pPr>
        <w:pStyle w:val="bodytextdfps"/>
        <w:rPr>
          <w:szCs w:val="22"/>
        </w:rPr>
      </w:pPr>
      <w:r w:rsidRPr="000D5091">
        <w:rPr>
          <w:szCs w:val="22"/>
          <w:highlight w:val="yellow"/>
        </w:rPr>
        <w:t>Within 15 days of the revocation being stopped, the inspector sends Form 2766 Stop Due Process of a Controlling Person, located in the DFPS automated forms system, to each designated controlling person. The letter notifies the controlling person that Licensing no longer seeks to designate the person as a controlling person.</w:t>
      </w:r>
    </w:p>
    <w:p w:rsidR="00983A58" w:rsidRPr="00B53890" w:rsidRDefault="00983A58" w:rsidP="00983A58">
      <w:pPr>
        <w:pStyle w:val="Heading5"/>
      </w:pPr>
      <w:bookmarkStart w:id="330" w:name="_Toc329678156"/>
      <w:bookmarkStart w:id="331" w:name="_Toc331597051"/>
      <w:bookmarkStart w:id="332" w:name="_Toc332368683"/>
      <w:bookmarkStart w:id="333" w:name="_Toc332611956"/>
      <w:bookmarkStart w:id="334" w:name="_Toc332723405"/>
      <w:bookmarkStart w:id="335" w:name="_Toc333331031"/>
      <w:r w:rsidRPr="00DC054D">
        <w:t>777</w:t>
      </w:r>
      <w:r w:rsidRPr="00B53890">
        <w:t>2.2</w:t>
      </w:r>
      <w:bookmarkStart w:id="336" w:name="LPPH_7772_2"/>
      <w:bookmarkEnd w:id="336"/>
      <w:r w:rsidRPr="00B53890">
        <w:t xml:space="preserve"> No Administrative Review Requested by </w:t>
      </w:r>
      <w:r>
        <w:t xml:space="preserve">a </w:t>
      </w:r>
      <w:r w:rsidRPr="00B53890">
        <w:t>Controlling Person</w:t>
      </w:r>
      <w:bookmarkEnd w:id="330"/>
      <w:bookmarkEnd w:id="331"/>
      <w:bookmarkEnd w:id="332"/>
      <w:bookmarkEnd w:id="333"/>
      <w:bookmarkEnd w:id="334"/>
      <w:bookmarkEnd w:id="335"/>
    </w:p>
    <w:p w:rsidR="00983A58" w:rsidRPr="000774CD" w:rsidRDefault="00983A58" w:rsidP="00983A58">
      <w:pPr>
        <w:pStyle w:val="revisionnodfps"/>
      </w:pPr>
      <w:r w:rsidRPr="000774CD">
        <w:t xml:space="preserve">LPPH </w:t>
      </w:r>
      <w:r w:rsidRPr="000774CD">
        <w:rPr>
          <w:strike/>
          <w:color w:val="FF0000"/>
        </w:rPr>
        <w:t>December 2009</w:t>
      </w:r>
      <w:r>
        <w:t xml:space="preserve"> DRAFT 5482-CCL</w:t>
      </w:r>
    </w:p>
    <w:p w:rsidR="00983A58" w:rsidRPr="00E95250" w:rsidRDefault="00983A58" w:rsidP="00983A58">
      <w:pPr>
        <w:pStyle w:val="violettagdfps"/>
      </w:pPr>
      <w:r w:rsidRPr="00E95250">
        <w:t>Procedure</w:t>
      </w:r>
    </w:p>
    <w:p w:rsidR="00983A58" w:rsidRPr="000D5091" w:rsidRDefault="00983A58" w:rsidP="00983A58">
      <w:pPr>
        <w:pStyle w:val="bodytextdfps"/>
        <w:rPr>
          <w:szCs w:val="22"/>
          <w:highlight w:val="yellow"/>
        </w:rPr>
      </w:pPr>
      <w:r w:rsidRPr="000D5091">
        <w:rPr>
          <w:szCs w:val="22"/>
          <w:highlight w:val="yellow"/>
        </w:rPr>
        <w:t xml:space="preserve">If a designated controlling person does not request an administrative review within 15 days after receiving </w:t>
      </w:r>
      <w:proofErr w:type="gramStart"/>
      <w:r w:rsidRPr="000D5091">
        <w:rPr>
          <w:szCs w:val="22"/>
          <w:highlight w:val="yellow"/>
        </w:rPr>
        <w:t>an intent</w:t>
      </w:r>
      <w:proofErr w:type="gramEnd"/>
      <w:r w:rsidRPr="000D5091">
        <w:rPr>
          <w:szCs w:val="22"/>
          <w:highlight w:val="yellow"/>
        </w:rPr>
        <w:t xml:space="preserve"> to designate letter, the inspector takes the following actions in the CLASS system:</w:t>
      </w:r>
    </w:p>
    <w:p w:rsidR="00983A58" w:rsidRPr="000D5091" w:rsidRDefault="00983A58" w:rsidP="00983A58">
      <w:pPr>
        <w:pStyle w:val="list1dfps"/>
        <w:rPr>
          <w:highlight w:val="yellow"/>
        </w:rPr>
      </w:pPr>
      <w:r w:rsidRPr="000D5091">
        <w:rPr>
          <w:highlight w:val="yellow"/>
        </w:rPr>
        <w:t xml:space="preserve">  •</w:t>
      </w:r>
      <w:r w:rsidRPr="000D5091">
        <w:rPr>
          <w:highlight w:val="yellow"/>
        </w:rPr>
        <w:tab/>
        <w:t xml:space="preserve">Sets the </w:t>
      </w:r>
      <w:r w:rsidRPr="000D5091">
        <w:rPr>
          <w:i/>
          <w:highlight w:val="yellow"/>
        </w:rPr>
        <w:t>CP Administrative Review</w:t>
      </w:r>
      <w:r w:rsidRPr="000D5091">
        <w:rPr>
          <w:highlight w:val="yellow"/>
        </w:rPr>
        <w:t xml:space="preserve"> field to </w:t>
      </w:r>
      <w:r w:rsidRPr="000D5091">
        <w:rPr>
          <w:i/>
          <w:highlight w:val="yellow"/>
        </w:rPr>
        <w:t>Waived</w:t>
      </w:r>
    </w:p>
    <w:p w:rsidR="00983A58" w:rsidRPr="005E3B02" w:rsidRDefault="00983A58" w:rsidP="00983A58">
      <w:pPr>
        <w:pStyle w:val="list1dfps"/>
      </w:pPr>
      <w:r w:rsidRPr="000D5091">
        <w:rPr>
          <w:highlight w:val="yellow"/>
        </w:rPr>
        <w:t xml:space="preserve">  •</w:t>
      </w:r>
      <w:r w:rsidRPr="000D5091">
        <w:rPr>
          <w:highlight w:val="yellow"/>
        </w:rPr>
        <w:tab/>
        <w:t xml:space="preserve">Sends </w:t>
      </w:r>
      <w:r w:rsidR="005E59C1" w:rsidRPr="000D5091">
        <w:rPr>
          <w:highlight w:val="yellow"/>
        </w:rPr>
        <w:t xml:space="preserve">CLASS </w:t>
      </w:r>
      <w:r w:rsidRPr="000D5091">
        <w:rPr>
          <w:highlight w:val="yellow"/>
        </w:rPr>
        <w:t>Form 2763 Controlling Person Administrative Review Decision Letter to the designated controlling person</w:t>
      </w:r>
    </w:p>
    <w:p w:rsidR="00983A58" w:rsidRDefault="00983A58" w:rsidP="00983A58">
      <w:pPr>
        <w:pStyle w:val="bodytextdfps"/>
      </w:pPr>
      <w:r w:rsidRPr="005E3B02">
        <w:rPr>
          <w:szCs w:val="22"/>
        </w:rPr>
        <w:t>If the designated</w:t>
      </w:r>
      <w:r w:rsidRPr="000D7F72">
        <w:rPr>
          <w:szCs w:val="22"/>
        </w:rPr>
        <w:t xml:space="preserve"> controlling person does not request an administrative review, but the operation does request an administrative review due to the revocation of its permit, the inspector postpones sending the notice offering a </w:t>
      </w:r>
      <w:r>
        <w:rPr>
          <w:szCs w:val="22"/>
        </w:rPr>
        <w:t xml:space="preserve">due process </w:t>
      </w:r>
      <w:r w:rsidRPr="000D7F72">
        <w:rPr>
          <w:szCs w:val="22"/>
        </w:rPr>
        <w:t xml:space="preserve">hearing to the controlling person until </w:t>
      </w:r>
      <w:r w:rsidRPr="000D7F72">
        <w:t>the administrative</w:t>
      </w:r>
      <w:r w:rsidRPr="00B91D4C">
        <w:t xml:space="preserve"> review is </w:t>
      </w:r>
      <w:r>
        <w:t>completed and the decision to revoke the operation’s permit is upheld</w:t>
      </w:r>
      <w:r w:rsidRPr="00B91D4C">
        <w:t xml:space="preserve">. </w:t>
      </w:r>
    </w:p>
    <w:p w:rsidR="00983A58" w:rsidRPr="00B91D4C" w:rsidRDefault="00983A58" w:rsidP="00983A58">
      <w:pPr>
        <w:pStyle w:val="bodytextdfps"/>
      </w:pPr>
      <w:r>
        <w:rPr>
          <w:szCs w:val="22"/>
        </w:rPr>
        <w:t>If the</w:t>
      </w:r>
      <w:r w:rsidRPr="00B91D4C">
        <w:rPr>
          <w:szCs w:val="22"/>
        </w:rPr>
        <w:t xml:space="preserve"> administrative review</w:t>
      </w:r>
      <w:r>
        <w:rPr>
          <w:szCs w:val="22"/>
        </w:rPr>
        <w:t xml:space="preserve"> for the revocation of the operation’s permit is overturned or stopped</w:t>
      </w:r>
      <w:r w:rsidRPr="00B91D4C">
        <w:rPr>
          <w:szCs w:val="22"/>
        </w:rPr>
        <w:t xml:space="preserve">, the inspector follows the procedures </w:t>
      </w:r>
      <w:r>
        <w:rPr>
          <w:szCs w:val="22"/>
        </w:rPr>
        <w:t xml:space="preserve">explained </w:t>
      </w:r>
      <w:r w:rsidRPr="00B91D4C">
        <w:rPr>
          <w:szCs w:val="22"/>
        </w:rPr>
        <w:t>in</w:t>
      </w:r>
      <w:r>
        <w:rPr>
          <w:szCs w:val="22"/>
        </w:rPr>
        <w:t xml:space="preserve"> </w:t>
      </w:r>
      <w:r>
        <w:t xml:space="preserve">7772.1 Adverse Action Is Overturned, </w:t>
      </w:r>
      <w:r w:rsidRPr="00ED29EE">
        <w:t>Stopped or Results in a Settlement</w:t>
      </w:r>
      <w:r>
        <w:t>.</w:t>
      </w:r>
    </w:p>
    <w:p w:rsidR="00983A58" w:rsidRDefault="00983A58" w:rsidP="00983A58">
      <w:pPr>
        <w:pStyle w:val="bodytextdfps"/>
      </w:pPr>
      <w:r>
        <w:t>See also:</w:t>
      </w:r>
    </w:p>
    <w:p w:rsidR="00983A58" w:rsidRPr="00307AA3" w:rsidRDefault="00FE11C7" w:rsidP="00983A58">
      <w:pPr>
        <w:pStyle w:val="list2dfps"/>
      </w:pPr>
      <w:hyperlink r:id="rId178" w:anchor="LPPH_7713_1" w:history="1">
        <w:r w:rsidR="00983A58" w:rsidRPr="00274EA6">
          <w:rPr>
            <w:rStyle w:val="Hyperlink"/>
          </w:rPr>
          <w:t>7713.1</w:t>
        </w:r>
        <w:bookmarkStart w:id="337" w:name="LPPH_7713_1"/>
        <w:bookmarkEnd w:id="337"/>
      </w:hyperlink>
      <w:r w:rsidR="00983A58" w:rsidRPr="00307AA3">
        <w:t xml:space="preserve"> Determining Whether a Request for an Administrative Review Meets the Due Date</w:t>
      </w:r>
    </w:p>
    <w:p w:rsidR="00983A58" w:rsidRPr="000B17D2" w:rsidRDefault="00983A58" w:rsidP="00983A58">
      <w:pPr>
        <w:pStyle w:val="list2dfps"/>
      </w:pPr>
      <w:r w:rsidRPr="000B17D2">
        <w:t xml:space="preserve">7772.5 </w:t>
      </w:r>
      <w:r w:rsidR="00274EA6">
        <w:t xml:space="preserve">Notifying Person </w:t>
      </w:r>
      <w:proofErr w:type="gramStart"/>
      <w:r w:rsidR="00274EA6">
        <w:t>About</w:t>
      </w:r>
      <w:proofErr w:type="gramEnd"/>
      <w:r w:rsidR="00274EA6">
        <w:t xml:space="preserve"> Licensing’s </w:t>
      </w:r>
      <w:r w:rsidRPr="000B17D2">
        <w:t>Decision to Designate Controlling Person</w:t>
      </w:r>
    </w:p>
    <w:p w:rsidR="00983A58" w:rsidRPr="00B91D4C" w:rsidRDefault="00983A58" w:rsidP="00983A58">
      <w:pPr>
        <w:pStyle w:val="Heading5"/>
      </w:pPr>
      <w:bookmarkStart w:id="338" w:name="_Toc329678157"/>
      <w:bookmarkStart w:id="339" w:name="_Toc331597052"/>
      <w:bookmarkStart w:id="340" w:name="_Toc332368684"/>
      <w:bookmarkStart w:id="341" w:name="_Toc332611957"/>
      <w:bookmarkStart w:id="342" w:name="_Toc332723406"/>
      <w:bookmarkStart w:id="343" w:name="_Toc333331032"/>
      <w:r w:rsidRPr="00B91D4C">
        <w:t>777</w:t>
      </w:r>
      <w:r>
        <w:t>2</w:t>
      </w:r>
      <w:r w:rsidRPr="00B91D4C">
        <w:t>.</w:t>
      </w:r>
      <w:r>
        <w:t>3</w:t>
      </w:r>
      <w:r w:rsidRPr="00B91D4C">
        <w:t xml:space="preserve"> Decision to Designate </w:t>
      </w:r>
      <w:r>
        <w:t xml:space="preserve">a </w:t>
      </w:r>
      <w:r w:rsidRPr="00B91D4C">
        <w:t xml:space="preserve">Controlling Person </w:t>
      </w:r>
      <w:r>
        <w:t>I</w:t>
      </w:r>
      <w:r w:rsidRPr="00B91D4C">
        <w:t>s Overturned</w:t>
      </w:r>
      <w:bookmarkEnd w:id="338"/>
      <w:bookmarkEnd w:id="339"/>
      <w:bookmarkEnd w:id="340"/>
      <w:bookmarkEnd w:id="341"/>
      <w:bookmarkEnd w:id="342"/>
      <w:bookmarkEnd w:id="343"/>
    </w:p>
    <w:p w:rsidR="00983A58" w:rsidRDefault="00983A58" w:rsidP="00983A58">
      <w:pPr>
        <w:pStyle w:val="revisionnodfps"/>
      </w:pPr>
      <w:r w:rsidRPr="000774CD">
        <w:t xml:space="preserve">LPPH </w:t>
      </w:r>
      <w:r>
        <w:t>DRAFT 5482-CCL (new item; current 7772.3 moved to 7772.4)</w:t>
      </w:r>
    </w:p>
    <w:p w:rsidR="000D5091" w:rsidRPr="000774CD" w:rsidRDefault="000D5091" w:rsidP="00983A58">
      <w:pPr>
        <w:pStyle w:val="revisionnodfps"/>
      </w:pPr>
      <w:r w:rsidRPr="000D5091">
        <w:rPr>
          <w:i/>
          <w:color w:val="FF0000"/>
          <w:sz w:val="22"/>
          <w:szCs w:val="22"/>
          <w:highlight w:val="yellow"/>
        </w:rPr>
        <w:t>(Previously 7772.1)</w:t>
      </w:r>
    </w:p>
    <w:p w:rsidR="00983A58" w:rsidRDefault="00983A58" w:rsidP="00983A58">
      <w:pPr>
        <w:pStyle w:val="bodytextdfps"/>
      </w:pPr>
      <w:r w:rsidRPr="00B91D4C">
        <w:t xml:space="preserve">If the </w:t>
      </w:r>
      <w:r>
        <w:t xml:space="preserve">person conducting the administrative review overturns the decision to </w:t>
      </w:r>
      <w:r w:rsidRPr="00B91D4C">
        <w:t>designat</w:t>
      </w:r>
      <w:r>
        <w:t xml:space="preserve">e a </w:t>
      </w:r>
      <w:r w:rsidRPr="00B91D4C">
        <w:t>controlling person</w:t>
      </w:r>
      <w:r>
        <w:t>,</w:t>
      </w:r>
      <w:r w:rsidRPr="00B91D4C">
        <w:t xml:space="preserve"> </w:t>
      </w:r>
      <w:r>
        <w:t xml:space="preserve">he or she sends </w:t>
      </w:r>
      <w:r w:rsidRPr="000D5091">
        <w:rPr>
          <w:highlight w:val="yellow"/>
        </w:rPr>
        <w:t xml:space="preserve">CLASS Form 2763 Controlling </w:t>
      </w:r>
      <w:r w:rsidRPr="000D5091">
        <w:rPr>
          <w:highlight w:val="yellow"/>
        </w:rPr>
        <w:lastRenderedPageBreak/>
        <w:t>Person Administrative Review Decision letter</w:t>
      </w:r>
      <w:r w:rsidRPr="00AA6DE3">
        <w:t xml:space="preserve"> to the person by both certified and regular mail within 15 days of the administrative review. The purpose of the letter is to inform the person</w:t>
      </w:r>
      <w:r>
        <w:t xml:space="preserve"> that the designation is overturned.</w:t>
      </w:r>
    </w:p>
    <w:p w:rsidR="00983A58" w:rsidRDefault="00983A58" w:rsidP="00983A58">
      <w:pPr>
        <w:pStyle w:val="bodytextdfps"/>
      </w:pPr>
      <w:r w:rsidRPr="000D7F72">
        <w:rPr>
          <w:szCs w:val="22"/>
        </w:rPr>
        <w:t>If the operation request</w:t>
      </w:r>
      <w:r>
        <w:rPr>
          <w:szCs w:val="22"/>
        </w:rPr>
        <w:t>ed</w:t>
      </w:r>
      <w:r w:rsidRPr="000D7F72">
        <w:rPr>
          <w:szCs w:val="22"/>
        </w:rPr>
        <w:t xml:space="preserve"> an administrative review due to the revocation of its permit, the </w:t>
      </w:r>
      <w:r>
        <w:rPr>
          <w:szCs w:val="22"/>
        </w:rPr>
        <w:t>administrative review for the controlling person is</w:t>
      </w:r>
      <w:r w:rsidRPr="000D7F72">
        <w:rPr>
          <w:szCs w:val="22"/>
        </w:rPr>
        <w:t xml:space="preserve"> postpone</w:t>
      </w:r>
      <w:r>
        <w:rPr>
          <w:szCs w:val="22"/>
        </w:rPr>
        <w:t>d</w:t>
      </w:r>
      <w:r w:rsidRPr="000D7F72">
        <w:rPr>
          <w:szCs w:val="22"/>
        </w:rPr>
        <w:t xml:space="preserve"> until </w:t>
      </w:r>
      <w:r w:rsidRPr="000D7F72">
        <w:t>the administrative</w:t>
      </w:r>
      <w:r w:rsidRPr="00B91D4C">
        <w:t xml:space="preserve"> review</w:t>
      </w:r>
      <w:r>
        <w:t xml:space="preserve"> for the revocation</w:t>
      </w:r>
      <w:r w:rsidRPr="00B91D4C">
        <w:t xml:space="preserve"> is </w:t>
      </w:r>
      <w:r>
        <w:t>complete and the decision to revoke the operation’s permit is upheld</w:t>
      </w:r>
      <w:r w:rsidRPr="00B91D4C">
        <w:t xml:space="preserve">. </w:t>
      </w:r>
    </w:p>
    <w:p w:rsidR="00983A58" w:rsidRPr="00B91D4C" w:rsidRDefault="00983A58" w:rsidP="00983A58">
      <w:pPr>
        <w:pStyle w:val="bodytextdfps"/>
        <w:rPr>
          <w:szCs w:val="22"/>
        </w:rPr>
      </w:pPr>
      <w:r w:rsidRPr="000D5091">
        <w:rPr>
          <w:szCs w:val="22"/>
          <w:highlight w:val="yellow"/>
        </w:rPr>
        <w:t xml:space="preserve">If the administrative review for the revocation of the operation’s permit is overturned or stopped, the inspector follows the procedures explained in 7772.1 </w:t>
      </w:r>
      <w:r w:rsidRPr="000D5091">
        <w:rPr>
          <w:bCs/>
          <w:color w:val="000000"/>
          <w:szCs w:val="22"/>
          <w:highlight w:val="yellow"/>
        </w:rPr>
        <w:t>Adverse Action Is Overturned, Stopped</w:t>
      </w:r>
      <w:r w:rsidR="007249F9" w:rsidRPr="000D5091">
        <w:rPr>
          <w:bCs/>
          <w:color w:val="000000"/>
          <w:szCs w:val="22"/>
          <w:highlight w:val="yellow"/>
        </w:rPr>
        <w:t>,</w:t>
      </w:r>
      <w:r w:rsidRPr="000D5091">
        <w:rPr>
          <w:bCs/>
          <w:color w:val="000000"/>
          <w:szCs w:val="22"/>
          <w:highlight w:val="yellow"/>
        </w:rPr>
        <w:t xml:space="preserve"> or Results in a Settlement.</w:t>
      </w:r>
    </w:p>
    <w:p w:rsidR="00983A58" w:rsidRPr="00DC054D" w:rsidRDefault="00983A58" w:rsidP="00983A58">
      <w:pPr>
        <w:pStyle w:val="Heading5"/>
      </w:pPr>
      <w:bookmarkStart w:id="344" w:name="_Toc329678158"/>
      <w:bookmarkStart w:id="345" w:name="_Toc331597053"/>
      <w:bookmarkStart w:id="346" w:name="_Toc332368685"/>
      <w:bookmarkStart w:id="347" w:name="_Toc332611958"/>
      <w:bookmarkStart w:id="348" w:name="_Toc332723407"/>
      <w:bookmarkStart w:id="349" w:name="_Toc333331033"/>
      <w:r w:rsidRPr="00DC054D">
        <w:t>7772.</w:t>
      </w:r>
      <w:bookmarkStart w:id="350" w:name="LPPH_7772_3"/>
      <w:bookmarkEnd w:id="350"/>
      <w:r w:rsidRPr="00DC054D">
        <w:t>4 Decision</w:t>
      </w:r>
      <w:r>
        <w:t xml:space="preserve"> to Designate</w:t>
      </w:r>
      <w:r w:rsidRPr="00DC054D">
        <w:t xml:space="preserve"> </w:t>
      </w:r>
      <w:r>
        <w:t xml:space="preserve">a </w:t>
      </w:r>
      <w:r w:rsidRPr="00DC054D">
        <w:t xml:space="preserve">Controlling Person </w:t>
      </w:r>
      <w:r>
        <w:t>I</w:t>
      </w:r>
      <w:r w:rsidRPr="00DC054D">
        <w:t>s Upheld</w:t>
      </w:r>
      <w:bookmarkEnd w:id="344"/>
      <w:bookmarkEnd w:id="345"/>
      <w:bookmarkEnd w:id="346"/>
      <w:bookmarkEnd w:id="347"/>
      <w:bookmarkEnd w:id="348"/>
      <w:bookmarkEnd w:id="349"/>
      <w:r w:rsidRPr="00DC054D">
        <w:t xml:space="preserve"> </w:t>
      </w:r>
    </w:p>
    <w:p w:rsidR="00983A58" w:rsidRPr="000774CD" w:rsidRDefault="00983A58" w:rsidP="00983A58">
      <w:pPr>
        <w:pStyle w:val="revisionnodfps"/>
      </w:pPr>
      <w:r w:rsidRPr="000774CD">
        <w:t xml:space="preserve">LPPH </w:t>
      </w:r>
      <w:r w:rsidRPr="000774CD">
        <w:rPr>
          <w:strike/>
          <w:color w:val="FF0000"/>
        </w:rPr>
        <w:t>December 2009</w:t>
      </w:r>
      <w:r>
        <w:t xml:space="preserve"> DRAFT 5482-CCL (currently 7772.3)</w:t>
      </w:r>
    </w:p>
    <w:p w:rsidR="00983A58" w:rsidRPr="000D7F72" w:rsidRDefault="00983A58" w:rsidP="00983A58">
      <w:pPr>
        <w:pStyle w:val="violettagdfps"/>
        <w:rPr>
          <w:sz w:val="13"/>
          <w:szCs w:val="13"/>
        </w:rPr>
      </w:pPr>
      <w:r w:rsidRPr="00DC054D">
        <w:t>Procedure</w:t>
      </w:r>
    </w:p>
    <w:p w:rsidR="00983A58" w:rsidRDefault="00983A58" w:rsidP="00983A58">
      <w:pPr>
        <w:pStyle w:val="bodytextdfps"/>
      </w:pPr>
      <w:r w:rsidRPr="00B91D4C">
        <w:t xml:space="preserve">If the </w:t>
      </w:r>
      <w:r>
        <w:t xml:space="preserve">person conducting the administrative review upholds the decision to </w:t>
      </w:r>
      <w:r w:rsidRPr="00B91D4C">
        <w:t>designat</w:t>
      </w:r>
      <w:r>
        <w:t>e the</w:t>
      </w:r>
      <w:r w:rsidRPr="00B91D4C">
        <w:t xml:space="preserve"> controlling person</w:t>
      </w:r>
      <w:r>
        <w:t>,</w:t>
      </w:r>
      <w:r w:rsidRPr="00B91D4C">
        <w:t xml:space="preserve"> </w:t>
      </w:r>
      <w:r>
        <w:t>he or she sends</w:t>
      </w:r>
      <w:r w:rsidRPr="00B91D4C">
        <w:t xml:space="preserve"> </w:t>
      </w:r>
      <w:r w:rsidRPr="000D5091">
        <w:rPr>
          <w:highlight w:val="yellow"/>
        </w:rPr>
        <w:t>CLASS Form 2763 Controlling Person Administrative Review Decision Letter</w:t>
      </w:r>
      <w:r w:rsidRPr="00B91D4C">
        <w:t xml:space="preserve"> to the individual</w:t>
      </w:r>
      <w:r>
        <w:t xml:space="preserve"> by both certified and regular mail within 15 days of the administrative review</w:t>
      </w:r>
      <w:r w:rsidRPr="00B91D4C">
        <w:t xml:space="preserve">.  </w:t>
      </w:r>
    </w:p>
    <w:p w:rsidR="00983A58" w:rsidRDefault="00983A58" w:rsidP="00983A58">
      <w:pPr>
        <w:pStyle w:val="bodytextdfps"/>
        <w:rPr>
          <w:szCs w:val="22"/>
        </w:rPr>
      </w:pPr>
      <w:r w:rsidRPr="000D7F72">
        <w:rPr>
          <w:szCs w:val="22"/>
        </w:rPr>
        <w:t>If the operation request</w:t>
      </w:r>
      <w:r>
        <w:rPr>
          <w:szCs w:val="22"/>
        </w:rPr>
        <w:t>ed</w:t>
      </w:r>
      <w:r w:rsidRPr="000D7F72">
        <w:rPr>
          <w:szCs w:val="22"/>
        </w:rPr>
        <w:t xml:space="preserve"> an administrative review due to the revocation of its permit, the </w:t>
      </w:r>
      <w:r>
        <w:rPr>
          <w:szCs w:val="22"/>
        </w:rPr>
        <w:t>administrative review for the controlling person is</w:t>
      </w:r>
      <w:r w:rsidRPr="000D7F72">
        <w:rPr>
          <w:szCs w:val="22"/>
        </w:rPr>
        <w:t xml:space="preserve"> postpone</w:t>
      </w:r>
      <w:r>
        <w:rPr>
          <w:szCs w:val="22"/>
        </w:rPr>
        <w:t>d</w:t>
      </w:r>
      <w:r w:rsidRPr="000D7F72">
        <w:rPr>
          <w:szCs w:val="22"/>
        </w:rPr>
        <w:t xml:space="preserve"> until the administrative</w:t>
      </w:r>
      <w:r w:rsidRPr="00B91D4C">
        <w:rPr>
          <w:szCs w:val="22"/>
        </w:rPr>
        <w:t xml:space="preserve"> review</w:t>
      </w:r>
      <w:r>
        <w:rPr>
          <w:szCs w:val="22"/>
        </w:rPr>
        <w:t xml:space="preserve"> for the revocation</w:t>
      </w:r>
      <w:r w:rsidRPr="00B91D4C">
        <w:rPr>
          <w:szCs w:val="22"/>
        </w:rPr>
        <w:t xml:space="preserve"> is </w:t>
      </w:r>
      <w:r>
        <w:rPr>
          <w:szCs w:val="22"/>
        </w:rPr>
        <w:t>completed and the decision to revoke the operation’s permit is upheld</w:t>
      </w:r>
      <w:r w:rsidRPr="00B91D4C">
        <w:rPr>
          <w:szCs w:val="22"/>
        </w:rPr>
        <w:t xml:space="preserve">. </w:t>
      </w:r>
    </w:p>
    <w:p w:rsidR="00983A58" w:rsidRPr="000D5091" w:rsidRDefault="00983A58" w:rsidP="00983A58">
      <w:pPr>
        <w:pStyle w:val="bodytextdfps"/>
        <w:rPr>
          <w:highlight w:val="yellow"/>
        </w:rPr>
      </w:pPr>
      <w:r w:rsidRPr="000D5091">
        <w:rPr>
          <w:szCs w:val="22"/>
          <w:highlight w:val="yellow"/>
        </w:rPr>
        <w:t xml:space="preserve">If the administrative review for the revocation of the operation’s permit is overturned or stopped, the inspector follows the procedures explained in </w:t>
      </w:r>
      <w:r w:rsidRPr="000D5091">
        <w:rPr>
          <w:highlight w:val="yellow"/>
        </w:rPr>
        <w:t>7772.1 Adverse Action Is Overturned, Stopped, or Results in a Settlement.</w:t>
      </w:r>
    </w:p>
    <w:p w:rsidR="00983A58" w:rsidRPr="00B91D4C" w:rsidRDefault="00983A58" w:rsidP="00983A58">
      <w:pPr>
        <w:pStyle w:val="bodytextdfps"/>
        <w:rPr>
          <w:szCs w:val="22"/>
        </w:rPr>
      </w:pPr>
      <w:r w:rsidRPr="000D5091">
        <w:rPr>
          <w:highlight w:val="yellow"/>
        </w:rPr>
        <w:t xml:space="preserve">Also see </w:t>
      </w:r>
      <w:r w:rsidRPr="000D5091">
        <w:rPr>
          <w:szCs w:val="22"/>
          <w:highlight w:val="yellow"/>
        </w:rPr>
        <w:t>7</w:t>
      </w:r>
      <w:r w:rsidRPr="000D5091">
        <w:rPr>
          <w:highlight w:val="yellow"/>
        </w:rPr>
        <w:t xml:space="preserve">772.5 </w:t>
      </w:r>
      <w:r w:rsidR="004D317E" w:rsidRPr="000D5091">
        <w:rPr>
          <w:highlight w:val="yellow"/>
        </w:rPr>
        <w:t>N</w:t>
      </w:r>
      <w:r w:rsidR="00373E74" w:rsidRPr="000D5091">
        <w:rPr>
          <w:highlight w:val="yellow"/>
        </w:rPr>
        <w:t>otifying P</w:t>
      </w:r>
      <w:r w:rsidR="004D317E" w:rsidRPr="000D5091">
        <w:rPr>
          <w:highlight w:val="yellow"/>
        </w:rPr>
        <w:t xml:space="preserve">ersons </w:t>
      </w:r>
      <w:proofErr w:type="gramStart"/>
      <w:r w:rsidR="004D317E" w:rsidRPr="000D5091">
        <w:rPr>
          <w:highlight w:val="yellow"/>
        </w:rPr>
        <w:t>About</w:t>
      </w:r>
      <w:proofErr w:type="gramEnd"/>
      <w:r w:rsidR="004D317E" w:rsidRPr="000D5091">
        <w:rPr>
          <w:highlight w:val="yellow"/>
        </w:rPr>
        <w:t xml:space="preserve"> Licensing’s </w:t>
      </w:r>
      <w:r w:rsidRPr="000D5091">
        <w:rPr>
          <w:szCs w:val="22"/>
          <w:highlight w:val="yellow"/>
        </w:rPr>
        <w:t>Decision to Designate Controlling Person.</w:t>
      </w:r>
    </w:p>
    <w:p w:rsidR="00983A58" w:rsidRPr="00E95250" w:rsidRDefault="00983A58" w:rsidP="00983A58">
      <w:pPr>
        <w:pStyle w:val="Heading5"/>
      </w:pPr>
      <w:bookmarkStart w:id="351" w:name="_Toc329678159"/>
      <w:bookmarkStart w:id="352" w:name="_Toc331597054"/>
      <w:bookmarkStart w:id="353" w:name="_Toc332368686"/>
      <w:bookmarkStart w:id="354" w:name="_Toc332611959"/>
      <w:bookmarkStart w:id="355" w:name="_Toc332723408"/>
      <w:bookmarkStart w:id="356" w:name="_Toc333331034"/>
      <w:r w:rsidRPr="00E95250">
        <w:t>777</w:t>
      </w:r>
      <w:r>
        <w:t>2</w:t>
      </w:r>
      <w:bookmarkStart w:id="357" w:name="LPPH_7773"/>
      <w:bookmarkEnd w:id="357"/>
      <w:r>
        <w:t>.5</w:t>
      </w:r>
      <w:r w:rsidRPr="00E95250">
        <w:t xml:space="preserve"> </w:t>
      </w:r>
      <w:bookmarkEnd w:id="351"/>
      <w:r w:rsidRPr="008B6F54">
        <w:t xml:space="preserve">Notifying Persons </w:t>
      </w:r>
      <w:proofErr w:type="gramStart"/>
      <w:r w:rsidRPr="008B6F54">
        <w:t>About</w:t>
      </w:r>
      <w:proofErr w:type="gramEnd"/>
      <w:r w:rsidRPr="008B6F54">
        <w:t xml:space="preserve"> Licensing’s Decision to Designate a Controlling Perso</w:t>
      </w:r>
      <w:bookmarkEnd w:id="352"/>
      <w:r w:rsidRPr="008B6F54">
        <w:t>n</w:t>
      </w:r>
      <w:bookmarkEnd w:id="353"/>
      <w:bookmarkEnd w:id="354"/>
      <w:bookmarkEnd w:id="355"/>
      <w:bookmarkEnd w:id="356"/>
    </w:p>
    <w:p w:rsidR="00983A58" w:rsidRPr="000774CD" w:rsidRDefault="00983A58" w:rsidP="00983A58">
      <w:pPr>
        <w:pStyle w:val="revisionnodfps"/>
      </w:pPr>
      <w:r w:rsidRPr="000774CD">
        <w:t xml:space="preserve">LPPH </w:t>
      </w:r>
      <w:r w:rsidRPr="000774CD">
        <w:rPr>
          <w:strike/>
          <w:color w:val="FF0000"/>
        </w:rPr>
        <w:t>December 2009</w:t>
      </w:r>
      <w:r>
        <w:t xml:space="preserve"> DRAFT 5482-CCL (currently 7773)</w:t>
      </w:r>
    </w:p>
    <w:p w:rsidR="00983A58" w:rsidRPr="00E95250" w:rsidRDefault="00983A58" w:rsidP="00983A58">
      <w:pPr>
        <w:pStyle w:val="violettagdfps"/>
        <w:rPr>
          <w:sz w:val="18"/>
          <w:szCs w:val="18"/>
        </w:rPr>
      </w:pPr>
      <w:r w:rsidRPr="00E95250">
        <w:rPr>
          <w:sz w:val="18"/>
          <w:szCs w:val="18"/>
        </w:rPr>
        <w:t>Policy</w:t>
      </w:r>
    </w:p>
    <w:p w:rsidR="00983A58" w:rsidRPr="000D7F72" w:rsidRDefault="00983A58" w:rsidP="00983A58">
      <w:pPr>
        <w:pStyle w:val="bodytextdfps"/>
        <w:rPr>
          <w:szCs w:val="22"/>
        </w:rPr>
      </w:pPr>
      <w:r w:rsidRPr="000D7F72">
        <w:rPr>
          <w:szCs w:val="22"/>
        </w:rPr>
        <w:t>Each person who continues to be designated as controlling after the administrative review or the offer of an administrative review receives a letter</w:t>
      </w:r>
      <w:r>
        <w:rPr>
          <w:szCs w:val="22"/>
        </w:rPr>
        <w:t xml:space="preserve"> </w:t>
      </w:r>
      <w:r w:rsidRPr="000D5091">
        <w:rPr>
          <w:szCs w:val="22"/>
          <w:highlight w:val="yellow"/>
        </w:rPr>
        <w:t>(</w:t>
      </w:r>
      <w:r w:rsidRPr="000D5091">
        <w:rPr>
          <w:bCs/>
          <w:color w:val="000000"/>
          <w:szCs w:val="22"/>
          <w:highlight w:val="yellow"/>
        </w:rPr>
        <w:t>CLASS Form 2763 Controlling Person Administrative Review Decision)</w:t>
      </w:r>
      <w:r w:rsidRPr="000D7F72">
        <w:rPr>
          <w:szCs w:val="22"/>
        </w:rPr>
        <w:t xml:space="preserve">, offering a </w:t>
      </w:r>
      <w:r>
        <w:rPr>
          <w:szCs w:val="22"/>
        </w:rPr>
        <w:t xml:space="preserve">due process </w:t>
      </w:r>
      <w:r w:rsidRPr="000D7F72">
        <w:rPr>
          <w:szCs w:val="22"/>
        </w:rPr>
        <w:t xml:space="preserve">hearing. See </w:t>
      </w:r>
      <w:r w:rsidRPr="005569A8">
        <w:rPr>
          <w:szCs w:val="22"/>
        </w:rPr>
        <w:t>7730</w:t>
      </w:r>
      <w:r w:rsidRPr="000D7F72">
        <w:rPr>
          <w:szCs w:val="22"/>
        </w:rPr>
        <w:t xml:space="preserve"> </w:t>
      </w:r>
      <w:r w:rsidR="005569A8">
        <w:rPr>
          <w:szCs w:val="22"/>
        </w:rPr>
        <w:t>Due Process Hearings</w:t>
      </w:r>
      <w:r w:rsidRPr="000D7F72">
        <w:rPr>
          <w:szCs w:val="22"/>
        </w:rPr>
        <w:t xml:space="preserve">. </w:t>
      </w:r>
    </w:p>
    <w:p w:rsidR="00983A58" w:rsidRDefault="00983A58" w:rsidP="00983A58">
      <w:pPr>
        <w:pStyle w:val="bodytextdfps"/>
        <w:rPr>
          <w:szCs w:val="22"/>
        </w:rPr>
      </w:pPr>
      <w:r w:rsidRPr="000D7F72">
        <w:rPr>
          <w:szCs w:val="22"/>
        </w:rPr>
        <w:t xml:space="preserve">The </w:t>
      </w:r>
      <w:r>
        <w:rPr>
          <w:szCs w:val="22"/>
        </w:rPr>
        <w:t xml:space="preserve">due process </w:t>
      </w:r>
      <w:r w:rsidRPr="000D7F72">
        <w:rPr>
          <w:szCs w:val="22"/>
        </w:rPr>
        <w:t>hearing may be</w:t>
      </w:r>
      <w:r>
        <w:rPr>
          <w:szCs w:val="22"/>
        </w:rPr>
        <w:t>:</w:t>
      </w:r>
      <w:r w:rsidRPr="000D7F72">
        <w:rPr>
          <w:szCs w:val="22"/>
        </w:rPr>
        <w:t xml:space="preserve"> </w:t>
      </w:r>
    </w:p>
    <w:p w:rsidR="00983A58" w:rsidRDefault="00983A58" w:rsidP="00983A58">
      <w:pPr>
        <w:pStyle w:val="list1dfps"/>
      </w:pPr>
      <w:r>
        <w:t xml:space="preserve">  •</w:t>
      </w:r>
      <w:r>
        <w:tab/>
      </w:r>
      <w:r w:rsidRPr="000D7F72">
        <w:t>combined with the operation</w:t>
      </w:r>
      <w:r>
        <w:t>’</w:t>
      </w:r>
      <w:r w:rsidRPr="000D7F72">
        <w:t>s hearing</w:t>
      </w:r>
      <w:r>
        <w:t>;</w:t>
      </w:r>
      <w:r w:rsidRPr="000D7F72">
        <w:t xml:space="preserve"> or </w:t>
      </w:r>
    </w:p>
    <w:p w:rsidR="00983A58" w:rsidRPr="00B91D4C" w:rsidRDefault="00983A58" w:rsidP="00983A58">
      <w:pPr>
        <w:pStyle w:val="list1dfps"/>
      </w:pPr>
      <w:r>
        <w:t xml:space="preserve">  •</w:t>
      </w:r>
      <w:r>
        <w:tab/>
      </w:r>
      <w:r w:rsidRPr="000D7F72">
        <w:t xml:space="preserve">held separately for each designated controlling person at the </w:t>
      </w:r>
      <w:r w:rsidRPr="00B91D4C">
        <w:t>discretion</w:t>
      </w:r>
      <w:r>
        <w:t xml:space="preserve"> of the judge, in the case of a hearing conducted by the </w:t>
      </w:r>
      <w:r w:rsidRPr="00781990">
        <w:t>State Office of Administrative Hearings (</w:t>
      </w:r>
      <w:r>
        <w:t>SOAH)</w:t>
      </w:r>
      <w:r w:rsidRPr="00B91D4C">
        <w:t xml:space="preserve">. </w:t>
      </w:r>
    </w:p>
    <w:p w:rsidR="00983A58" w:rsidRPr="000B17D2" w:rsidRDefault="00983A58" w:rsidP="00983A58">
      <w:pPr>
        <w:pStyle w:val="bodytextcitationdfps"/>
        <w:rPr>
          <w:szCs w:val="18"/>
        </w:rPr>
      </w:pPr>
      <w:r w:rsidRPr="000B17D2">
        <w:rPr>
          <w:szCs w:val="18"/>
        </w:rPr>
        <w:t xml:space="preserve">DFPS Rules, 40 TAC </w:t>
      </w:r>
      <w:hyperlink r:id="rId179" w:tgtFrame="_blank" w:history="1">
        <w:r w:rsidRPr="000B17D2">
          <w:rPr>
            <w:rStyle w:val="Hyperlink"/>
            <w:szCs w:val="18"/>
          </w:rPr>
          <w:t>§745.909</w:t>
        </w:r>
      </w:hyperlink>
    </w:p>
    <w:p w:rsidR="00983A58" w:rsidRPr="00682EB4" w:rsidRDefault="00983A58" w:rsidP="00983A58">
      <w:pPr>
        <w:pStyle w:val="Heading6"/>
      </w:pPr>
      <w:bookmarkStart w:id="358" w:name="_Toc331597055"/>
      <w:bookmarkStart w:id="359" w:name="_Toc332368687"/>
      <w:bookmarkStart w:id="360" w:name="_Toc332611960"/>
      <w:bookmarkStart w:id="361" w:name="_Toc332723409"/>
      <w:bookmarkStart w:id="362" w:name="_Toc333331035"/>
      <w:r w:rsidRPr="00E95250">
        <w:lastRenderedPageBreak/>
        <w:t>777</w:t>
      </w:r>
      <w:r>
        <w:t xml:space="preserve">2.51 </w:t>
      </w:r>
      <w:r w:rsidRPr="00B91D4C">
        <w:t xml:space="preserve">Content of </w:t>
      </w:r>
      <w:r>
        <w:rPr>
          <w:bCs/>
          <w:color w:val="000000"/>
        </w:rPr>
        <w:t>CLASS Form 2763 (</w:t>
      </w:r>
      <w:r w:rsidRPr="00B91D4C">
        <w:rPr>
          <w:bCs/>
          <w:color w:val="000000"/>
        </w:rPr>
        <w:t xml:space="preserve">Controlling Person </w:t>
      </w:r>
      <w:r>
        <w:rPr>
          <w:bCs/>
          <w:color w:val="000000"/>
        </w:rPr>
        <w:t xml:space="preserve">Administrative </w:t>
      </w:r>
      <w:r w:rsidRPr="00B91D4C">
        <w:rPr>
          <w:bCs/>
          <w:color w:val="000000"/>
        </w:rPr>
        <w:t xml:space="preserve">Review Decision </w:t>
      </w:r>
      <w:r w:rsidRPr="00B91D4C">
        <w:t>Letter</w:t>
      </w:r>
      <w:r>
        <w:t>)</w:t>
      </w:r>
      <w:bookmarkEnd w:id="358"/>
      <w:bookmarkEnd w:id="359"/>
      <w:bookmarkEnd w:id="360"/>
      <w:bookmarkEnd w:id="361"/>
      <w:bookmarkEnd w:id="362"/>
    </w:p>
    <w:p w:rsidR="00983A58" w:rsidRDefault="00983A58" w:rsidP="00983A58">
      <w:pPr>
        <w:pStyle w:val="revisionnodfps"/>
      </w:pPr>
      <w:r w:rsidRPr="000774CD">
        <w:t xml:space="preserve">LPPH </w:t>
      </w:r>
      <w:r>
        <w:t>DRAFT 5482-CCL (new item)</w:t>
      </w:r>
    </w:p>
    <w:p w:rsidR="000D5091" w:rsidRPr="00783CAC" w:rsidRDefault="000D5091" w:rsidP="000D5091">
      <w:pPr>
        <w:pStyle w:val="revisionnodfps"/>
      </w:pPr>
      <w:proofErr w:type="gramStart"/>
      <w:r w:rsidRPr="000D5091">
        <w:rPr>
          <w:i/>
          <w:color w:val="FF0000"/>
          <w:sz w:val="22"/>
          <w:szCs w:val="22"/>
          <w:highlight w:val="yellow"/>
        </w:rPr>
        <w:t>(Previously part of 7773.)</w:t>
      </w:r>
      <w:proofErr w:type="gramEnd"/>
    </w:p>
    <w:p w:rsidR="00983A58" w:rsidRPr="00ED5DCB" w:rsidRDefault="00983A58" w:rsidP="00983A58">
      <w:pPr>
        <w:pStyle w:val="violettagdfps"/>
      </w:pPr>
      <w:r>
        <w:t>Procedure</w:t>
      </w:r>
    </w:p>
    <w:p w:rsidR="00983A58" w:rsidRPr="00B91D4C" w:rsidRDefault="00983A58" w:rsidP="00983A58">
      <w:pPr>
        <w:pStyle w:val="bodytextdfps"/>
        <w:rPr>
          <w:szCs w:val="22"/>
        </w:rPr>
      </w:pPr>
      <w:r w:rsidRPr="00B91D4C">
        <w:rPr>
          <w:szCs w:val="22"/>
        </w:rPr>
        <w:t xml:space="preserve">The inspector notifies a designated </w:t>
      </w:r>
      <w:r w:rsidRPr="000D7F72">
        <w:rPr>
          <w:szCs w:val="22"/>
        </w:rPr>
        <w:t xml:space="preserve">controlling person </w:t>
      </w:r>
      <w:r>
        <w:rPr>
          <w:szCs w:val="22"/>
        </w:rPr>
        <w:t xml:space="preserve">about </w:t>
      </w:r>
      <w:r w:rsidRPr="000D7F72">
        <w:rPr>
          <w:szCs w:val="22"/>
        </w:rPr>
        <w:t xml:space="preserve">the right to a </w:t>
      </w:r>
      <w:r>
        <w:rPr>
          <w:szCs w:val="22"/>
        </w:rPr>
        <w:t xml:space="preserve">due process </w:t>
      </w:r>
      <w:r w:rsidRPr="000D7F72">
        <w:rPr>
          <w:szCs w:val="22"/>
        </w:rPr>
        <w:t xml:space="preserve">hearing, in writing, by sending </w:t>
      </w:r>
      <w:r>
        <w:rPr>
          <w:szCs w:val="22"/>
        </w:rPr>
        <w:t xml:space="preserve">the </w:t>
      </w:r>
      <w:r w:rsidRPr="000D5091">
        <w:rPr>
          <w:bCs/>
          <w:color w:val="000000"/>
          <w:szCs w:val="22"/>
          <w:highlight w:val="yellow"/>
        </w:rPr>
        <w:t>CLASS Form 2763 Controlling Person Administrative Review Decision Letter</w:t>
      </w:r>
      <w:r>
        <w:rPr>
          <w:bCs/>
          <w:color w:val="000000"/>
          <w:szCs w:val="22"/>
        </w:rPr>
        <w:t>,</w:t>
      </w:r>
      <w:r w:rsidRPr="000D7F72" w:rsidDel="00427B82">
        <w:rPr>
          <w:szCs w:val="22"/>
        </w:rPr>
        <w:t xml:space="preserve"> </w:t>
      </w:r>
      <w:r>
        <w:rPr>
          <w:szCs w:val="22"/>
        </w:rPr>
        <w:t xml:space="preserve">with a </w:t>
      </w:r>
      <w:r w:rsidRPr="00B91D4C">
        <w:rPr>
          <w:szCs w:val="22"/>
        </w:rPr>
        <w:t xml:space="preserve">return receipt requested, </w:t>
      </w:r>
      <w:r>
        <w:rPr>
          <w:szCs w:val="22"/>
        </w:rPr>
        <w:t xml:space="preserve">and includes </w:t>
      </w:r>
      <w:r w:rsidRPr="00B91D4C">
        <w:rPr>
          <w:szCs w:val="22"/>
        </w:rPr>
        <w:t xml:space="preserve">the following information: </w:t>
      </w:r>
    </w:p>
    <w:p w:rsidR="00983A58" w:rsidRDefault="00983A58" w:rsidP="00983A58">
      <w:pPr>
        <w:pStyle w:val="list1dfps"/>
      </w:pPr>
      <w:r>
        <w:t>a.</w:t>
      </w:r>
      <w:r>
        <w:tab/>
      </w:r>
      <w:r w:rsidRPr="00B91D4C">
        <w:t xml:space="preserve">A statement </w:t>
      </w:r>
      <w:r>
        <w:t xml:space="preserve">explaining </w:t>
      </w:r>
      <w:r w:rsidRPr="00B91D4C">
        <w:t xml:space="preserve">that the person was informed in writing </w:t>
      </w:r>
      <w:r>
        <w:t xml:space="preserve">about Licensing’s </w:t>
      </w:r>
      <w:r w:rsidRPr="00B91D4C">
        <w:t xml:space="preserve">intent to designate </w:t>
      </w:r>
      <w:r>
        <w:t xml:space="preserve">him or her </w:t>
      </w:r>
      <w:r w:rsidRPr="00B91D4C">
        <w:t xml:space="preserve">as controlling, the reasons for the designation, and the offer of an administrative review. </w:t>
      </w:r>
    </w:p>
    <w:p w:rsidR="00983A58" w:rsidRPr="00B91D4C" w:rsidRDefault="00983A58" w:rsidP="00983A58">
      <w:pPr>
        <w:pStyle w:val="list1dfps"/>
      </w:pPr>
      <w:r>
        <w:tab/>
        <w:t xml:space="preserve">The </w:t>
      </w:r>
      <w:r w:rsidRPr="00B91D4C">
        <w:t xml:space="preserve">letters are </w:t>
      </w:r>
      <w:r w:rsidRPr="004146E4">
        <w:t>and</w:t>
      </w:r>
      <w:r w:rsidRPr="00B91D4C">
        <w:t xml:space="preserve"> enclosed along with a copy of the letter sent to the operation regarding Licensing</w:t>
      </w:r>
      <w:r>
        <w:t>’</w:t>
      </w:r>
      <w:r w:rsidRPr="00B91D4C">
        <w:t>s decision to impose adverse action letter against the operation</w:t>
      </w:r>
      <w:r>
        <w:t>.</w:t>
      </w:r>
    </w:p>
    <w:p w:rsidR="00983A58" w:rsidRPr="00B91D4C" w:rsidRDefault="00983A58" w:rsidP="00983A58">
      <w:pPr>
        <w:pStyle w:val="list1dfps"/>
      </w:pPr>
      <w:r>
        <w:t>b.</w:t>
      </w:r>
      <w:r>
        <w:tab/>
      </w:r>
      <w:r w:rsidRPr="00B91D4C">
        <w:t xml:space="preserve">A statement: </w:t>
      </w:r>
    </w:p>
    <w:p w:rsidR="00983A58" w:rsidRPr="00B91D4C" w:rsidRDefault="00983A58" w:rsidP="00983A58">
      <w:pPr>
        <w:pStyle w:val="list2dfps"/>
      </w:pPr>
      <w:r>
        <w:t xml:space="preserve">  •</w:t>
      </w:r>
      <w:r>
        <w:tab/>
        <w:t xml:space="preserve">explaining that </w:t>
      </w:r>
      <w:r w:rsidRPr="00B91D4C">
        <w:t xml:space="preserve">the person did not request an administrative review; or </w:t>
      </w:r>
    </w:p>
    <w:p w:rsidR="00983A58" w:rsidRPr="008E5D21" w:rsidRDefault="00983A58" w:rsidP="00983A58">
      <w:pPr>
        <w:pStyle w:val="list2dfps"/>
      </w:pPr>
      <w:r>
        <w:t xml:space="preserve">  </w:t>
      </w:r>
      <w:proofErr w:type="gramStart"/>
      <w:r>
        <w:t>•</w:t>
      </w:r>
      <w:r>
        <w:tab/>
      </w:r>
      <w:r w:rsidRPr="00B91D4C">
        <w:t>acknowledging that the person request</w:t>
      </w:r>
      <w:r>
        <w:t>ed</w:t>
      </w:r>
      <w:r w:rsidRPr="00B91D4C">
        <w:t xml:space="preserve"> an administrative review</w:t>
      </w:r>
      <w:r>
        <w:t xml:space="preserve"> and explaining that</w:t>
      </w:r>
      <w:r w:rsidRPr="00B91D4C">
        <w:t xml:space="preserve"> the decision to designate the person as controlling</w:t>
      </w:r>
      <w:r>
        <w:t xml:space="preserve"> was upheld</w:t>
      </w:r>
      <w:r w:rsidRPr="00B91D4C">
        <w:t>.</w:t>
      </w:r>
      <w:proofErr w:type="gramEnd"/>
      <w:r w:rsidRPr="00B91D4C">
        <w:t xml:space="preserve"> </w:t>
      </w:r>
      <w:r>
        <w:t>In this case, t</w:t>
      </w:r>
      <w:r w:rsidRPr="00B91D4C">
        <w:t xml:space="preserve">he inspector includes the date of the review and the name of the person who conducted the review. </w:t>
      </w:r>
    </w:p>
    <w:p w:rsidR="00983A58" w:rsidRPr="00B91D4C" w:rsidRDefault="00983A58" w:rsidP="00983A58">
      <w:pPr>
        <w:pStyle w:val="list1dfps"/>
        <w:rPr>
          <w:szCs w:val="22"/>
        </w:rPr>
      </w:pPr>
      <w:r>
        <w:rPr>
          <w:szCs w:val="22"/>
        </w:rPr>
        <w:t>c.</w:t>
      </w:r>
      <w:r>
        <w:rPr>
          <w:szCs w:val="22"/>
        </w:rPr>
        <w:tab/>
      </w:r>
      <w:r w:rsidRPr="00B91D4C">
        <w:rPr>
          <w:szCs w:val="22"/>
        </w:rPr>
        <w:t xml:space="preserve">A statement </w:t>
      </w:r>
      <w:r>
        <w:rPr>
          <w:szCs w:val="22"/>
        </w:rPr>
        <w:t xml:space="preserve">explaining </w:t>
      </w:r>
      <w:r w:rsidRPr="00B91D4C">
        <w:rPr>
          <w:szCs w:val="22"/>
        </w:rPr>
        <w:t xml:space="preserve">that the legal authority for the action is Human Resources Code </w:t>
      </w:r>
      <w:hyperlink r:id="rId180" w:anchor="42.072" w:tgtFrame="_blank" w:history="1">
        <w:r w:rsidRPr="00B91D4C">
          <w:rPr>
            <w:rStyle w:val="Hyperlink"/>
            <w:szCs w:val="22"/>
          </w:rPr>
          <w:t>§42.072</w:t>
        </w:r>
      </w:hyperlink>
      <w:r w:rsidRPr="00B91D4C">
        <w:rPr>
          <w:szCs w:val="22"/>
        </w:rPr>
        <w:t>(g</w:t>
      </w:r>
      <w:proofErr w:type="gramStart"/>
      <w:r w:rsidRPr="00B91D4C">
        <w:rPr>
          <w:szCs w:val="22"/>
        </w:rPr>
        <w:t>)(</w:t>
      </w:r>
      <w:proofErr w:type="gramEnd"/>
      <w:r w:rsidRPr="00B91D4C">
        <w:rPr>
          <w:szCs w:val="22"/>
        </w:rPr>
        <w:t xml:space="preserve">2) and (g)(4), and </w:t>
      </w:r>
      <w:hyperlink r:id="rId181" w:anchor="42.062" w:tgtFrame="_blank" w:history="1">
        <w:r w:rsidRPr="00B91D4C">
          <w:rPr>
            <w:rStyle w:val="Hyperlink"/>
            <w:szCs w:val="22"/>
          </w:rPr>
          <w:t>§42.062</w:t>
        </w:r>
      </w:hyperlink>
    </w:p>
    <w:p w:rsidR="00983A58" w:rsidRDefault="00983A58" w:rsidP="00983A58">
      <w:pPr>
        <w:pStyle w:val="list1dfps"/>
      </w:pPr>
      <w:r>
        <w:rPr>
          <w:szCs w:val="22"/>
        </w:rPr>
        <w:t>d.</w:t>
      </w:r>
      <w:r>
        <w:rPr>
          <w:szCs w:val="22"/>
        </w:rPr>
        <w:tab/>
      </w:r>
      <w:r w:rsidRPr="00B91D4C">
        <w:rPr>
          <w:szCs w:val="22"/>
        </w:rPr>
        <w:t xml:space="preserve">A statement informing the person </w:t>
      </w:r>
      <w:r>
        <w:rPr>
          <w:szCs w:val="22"/>
        </w:rPr>
        <w:t xml:space="preserve">about </w:t>
      </w:r>
      <w:r w:rsidRPr="00B91D4C">
        <w:rPr>
          <w:szCs w:val="22"/>
        </w:rPr>
        <w:t xml:space="preserve">the right to a due process hearing </w:t>
      </w:r>
      <w:r>
        <w:t xml:space="preserve">and explaining that person’s </w:t>
      </w:r>
      <w:r w:rsidRPr="00B91D4C">
        <w:t>request</w:t>
      </w:r>
      <w:r>
        <w:t xml:space="preserve"> for a hearing</w:t>
      </w:r>
      <w:r w:rsidRPr="00B91D4C">
        <w:t xml:space="preserve"> must be postmarked within 30 days after the person receives </w:t>
      </w:r>
      <w:r>
        <w:t xml:space="preserve">the letter (see </w:t>
      </w:r>
      <w:r w:rsidRPr="00E95250">
        <w:t>777</w:t>
      </w:r>
      <w:r>
        <w:t xml:space="preserve">2.52 </w:t>
      </w:r>
      <w:r w:rsidRPr="00B91D4C">
        <w:t xml:space="preserve">Instructions for Requesting a </w:t>
      </w:r>
      <w:r w:rsidR="00373E74">
        <w:t xml:space="preserve">Due Process </w:t>
      </w:r>
      <w:r w:rsidRPr="00B91D4C">
        <w:t>Hearing</w:t>
      </w:r>
      <w:r>
        <w:t xml:space="preserve"> to Appeal the Designation of Controlling Person)</w:t>
      </w:r>
      <w:r w:rsidRPr="00B91D4C">
        <w:t xml:space="preserve">. </w:t>
      </w:r>
    </w:p>
    <w:p w:rsidR="00983A58" w:rsidRPr="00B91D4C" w:rsidRDefault="00983A58" w:rsidP="00983A58">
      <w:pPr>
        <w:pStyle w:val="list1dfps"/>
      </w:pPr>
      <w:r>
        <w:t>e.</w:t>
      </w:r>
      <w:r>
        <w:tab/>
      </w:r>
      <w:r w:rsidRPr="001E3FD6">
        <w:rPr>
          <w:szCs w:val="22"/>
        </w:rPr>
        <w:t xml:space="preserve">The </w:t>
      </w:r>
      <w:r>
        <w:rPr>
          <w:szCs w:val="22"/>
        </w:rPr>
        <w:t xml:space="preserve">signature of </w:t>
      </w:r>
      <w:r w:rsidRPr="001E3FD6">
        <w:rPr>
          <w:szCs w:val="22"/>
        </w:rPr>
        <w:t>the district director or manager or his or her designee.</w:t>
      </w:r>
    </w:p>
    <w:p w:rsidR="00983A58" w:rsidRPr="00B91D4C" w:rsidRDefault="00983A58" w:rsidP="00983A58">
      <w:pPr>
        <w:pStyle w:val="Heading6"/>
      </w:pPr>
      <w:bookmarkStart w:id="363" w:name="_Toc331597056"/>
      <w:bookmarkStart w:id="364" w:name="_Toc332368688"/>
      <w:bookmarkStart w:id="365" w:name="_Toc332611961"/>
      <w:bookmarkStart w:id="366" w:name="_Toc332723410"/>
      <w:bookmarkStart w:id="367" w:name="_Toc333331036"/>
      <w:r w:rsidRPr="00E95250">
        <w:t>777</w:t>
      </w:r>
      <w:r>
        <w:t xml:space="preserve">2.52 </w:t>
      </w:r>
      <w:r w:rsidRPr="00B91D4C">
        <w:t xml:space="preserve">Instructions for Requesting a </w:t>
      </w:r>
      <w:r>
        <w:t xml:space="preserve">Due Process </w:t>
      </w:r>
      <w:r w:rsidRPr="00B91D4C">
        <w:t>Hearing</w:t>
      </w:r>
      <w:r>
        <w:t xml:space="preserve"> to Appeal the Designation of Controlling Person</w:t>
      </w:r>
      <w:bookmarkEnd w:id="363"/>
      <w:bookmarkEnd w:id="364"/>
      <w:bookmarkEnd w:id="365"/>
      <w:bookmarkEnd w:id="366"/>
      <w:bookmarkEnd w:id="367"/>
    </w:p>
    <w:p w:rsidR="00983A58" w:rsidRDefault="00983A58" w:rsidP="00983A58">
      <w:pPr>
        <w:pStyle w:val="revisionnodfps"/>
      </w:pPr>
      <w:r w:rsidRPr="000774CD">
        <w:t xml:space="preserve">LPPH </w:t>
      </w:r>
      <w:r>
        <w:t>DRAFT 5482-CCL (new item)</w:t>
      </w:r>
    </w:p>
    <w:p w:rsidR="000D5091" w:rsidRPr="000774CD" w:rsidRDefault="000D5091" w:rsidP="00983A58">
      <w:pPr>
        <w:pStyle w:val="revisionnodfps"/>
      </w:pPr>
      <w:proofErr w:type="gramStart"/>
      <w:r w:rsidRPr="000D5091">
        <w:rPr>
          <w:i/>
          <w:color w:val="FF0000"/>
          <w:sz w:val="22"/>
          <w:szCs w:val="22"/>
          <w:highlight w:val="yellow"/>
        </w:rPr>
        <w:t>(Previously part of 7773.)</w:t>
      </w:r>
      <w:proofErr w:type="gramEnd"/>
    </w:p>
    <w:p w:rsidR="00983A58" w:rsidRPr="00B91D4C" w:rsidRDefault="00983A58" w:rsidP="00983A58">
      <w:pPr>
        <w:pStyle w:val="bodytextdfps"/>
        <w:rPr>
          <w:szCs w:val="22"/>
        </w:rPr>
      </w:pPr>
      <w:r>
        <w:rPr>
          <w:szCs w:val="22"/>
        </w:rPr>
        <w:t xml:space="preserve">When preparing to send </w:t>
      </w:r>
      <w:r>
        <w:rPr>
          <w:bCs/>
          <w:color w:val="000000"/>
          <w:szCs w:val="22"/>
        </w:rPr>
        <w:t>CLASS Form 2763</w:t>
      </w:r>
      <w:r>
        <w:rPr>
          <w:bCs/>
          <w:color w:val="000000"/>
        </w:rPr>
        <w:t xml:space="preserve"> </w:t>
      </w:r>
      <w:r w:rsidRPr="00B91D4C">
        <w:rPr>
          <w:bCs/>
          <w:color w:val="000000"/>
          <w:szCs w:val="22"/>
        </w:rPr>
        <w:t xml:space="preserve">Controlling Person </w:t>
      </w:r>
      <w:r>
        <w:rPr>
          <w:bCs/>
          <w:color w:val="000000"/>
          <w:szCs w:val="22"/>
        </w:rPr>
        <w:t xml:space="preserve">Administrative </w:t>
      </w:r>
      <w:r w:rsidRPr="00B91D4C">
        <w:rPr>
          <w:bCs/>
          <w:color w:val="000000"/>
          <w:szCs w:val="22"/>
        </w:rPr>
        <w:t xml:space="preserve">Review Decision </w:t>
      </w:r>
      <w:r>
        <w:rPr>
          <w:bCs/>
          <w:color w:val="000000"/>
          <w:szCs w:val="22"/>
        </w:rPr>
        <w:t xml:space="preserve">to a person </w:t>
      </w:r>
      <w:r>
        <w:t xml:space="preserve">designated as a controlling, the inspector must include a statement explaining that the person may appeal the decision by sending a </w:t>
      </w:r>
      <w:r w:rsidRPr="00B91D4C">
        <w:rPr>
          <w:szCs w:val="22"/>
        </w:rPr>
        <w:t xml:space="preserve">written request for </w:t>
      </w:r>
      <w:r>
        <w:rPr>
          <w:szCs w:val="22"/>
        </w:rPr>
        <w:t xml:space="preserve">a due process </w:t>
      </w:r>
      <w:r w:rsidRPr="00B91D4C">
        <w:rPr>
          <w:szCs w:val="22"/>
        </w:rPr>
        <w:t>hearing to:</w:t>
      </w:r>
    </w:p>
    <w:p w:rsidR="00983A58" w:rsidRPr="00B91D4C" w:rsidRDefault="00983A58" w:rsidP="00983A58">
      <w:pPr>
        <w:pStyle w:val="list3dfps"/>
        <w:rPr>
          <w:szCs w:val="22"/>
        </w:rPr>
      </w:pPr>
      <w:r w:rsidRPr="00B91D4C">
        <w:rPr>
          <w:szCs w:val="22"/>
        </w:rPr>
        <w:t>Docket Clerk</w:t>
      </w:r>
    </w:p>
    <w:p w:rsidR="00983A58" w:rsidRPr="00B91D4C" w:rsidRDefault="00983A58" w:rsidP="00983A58">
      <w:pPr>
        <w:pStyle w:val="list3dfps"/>
        <w:rPr>
          <w:szCs w:val="22"/>
        </w:rPr>
      </w:pPr>
      <w:r w:rsidRPr="00B91D4C">
        <w:rPr>
          <w:szCs w:val="22"/>
        </w:rPr>
        <w:t>Legal Services, Mail Code Y-956</w:t>
      </w:r>
    </w:p>
    <w:p w:rsidR="00983A58" w:rsidRPr="00B91D4C" w:rsidRDefault="00983A58" w:rsidP="00983A58">
      <w:pPr>
        <w:pStyle w:val="list3dfps"/>
        <w:rPr>
          <w:szCs w:val="22"/>
        </w:rPr>
      </w:pPr>
      <w:r w:rsidRPr="00B91D4C">
        <w:rPr>
          <w:szCs w:val="22"/>
        </w:rPr>
        <w:t>Texas Department of Family and Protective Services</w:t>
      </w:r>
    </w:p>
    <w:p w:rsidR="00983A58" w:rsidRPr="00B91D4C" w:rsidRDefault="00983A58" w:rsidP="00983A58">
      <w:pPr>
        <w:pStyle w:val="list3dfps"/>
        <w:rPr>
          <w:szCs w:val="22"/>
        </w:rPr>
      </w:pPr>
      <w:r w:rsidRPr="00B91D4C">
        <w:rPr>
          <w:szCs w:val="22"/>
        </w:rPr>
        <w:t>P.O. Box 149030</w:t>
      </w:r>
    </w:p>
    <w:p w:rsidR="00983A58" w:rsidRPr="00B91D4C" w:rsidRDefault="00983A58" w:rsidP="00983A58">
      <w:pPr>
        <w:pStyle w:val="list3dfps"/>
        <w:rPr>
          <w:szCs w:val="22"/>
        </w:rPr>
      </w:pPr>
      <w:r w:rsidRPr="00B91D4C">
        <w:rPr>
          <w:szCs w:val="22"/>
        </w:rPr>
        <w:t>Austin TX 78714-9030;</w:t>
      </w:r>
    </w:p>
    <w:p w:rsidR="00983A58" w:rsidRPr="00B91D4C" w:rsidRDefault="00983A58" w:rsidP="00983A58">
      <w:pPr>
        <w:pStyle w:val="bodytextdfps"/>
        <w:rPr>
          <w:szCs w:val="22"/>
        </w:rPr>
      </w:pPr>
      <w:r w:rsidRPr="00B91D4C">
        <w:rPr>
          <w:szCs w:val="22"/>
        </w:rPr>
        <w:t xml:space="preserve">The inspector instructs the person to: </w:t>
      </w:r>
    </w:p>
    <w:p w:rsidR="00983A58" w:rsidRPr="00B91D4C" w:rsidRDefault="00983A58" w:rsidP="00983A58">
      <w:pPr>
        <w:pStyle w:val="list1dfps"/>
      </w:pPr>
      <w:r>
        <w:lastRenderedPageBreak/>
        <w:t xml:space="preserve">  •</w:t>
      </w:r>
      <w:r>
        <w:tab/>
      </w:r>
      <w:r w:rsidRPr="00B91D4C">
        <w:t>state in the letter the reasons why the person should not be designated as controlling; and</w:t>
      </w:r>
    </w:p>
    <w:p w:rsidR="00983A58" w:rsidRPr="00B91D4C" w:rsidRDefault="00983A58" w:rsidP="00983A58">
      <w:pPr>
        <w:pStyle w:val="list1dfps"/>
      </w:pPr>
      <w:r>
        <w:t xml:space="preserve">  •</w:t>
      </w:r>
      <w:r>
        <w:tab/>
      </w:r>
      <w:r w:rsidRPr="00B91D4C">
        <w:t xml:space="preserve">request that a copy of the request for a </w:t>
      </w:r>
      <w:r>
        <w:t xml:space="preserve">due process </w:t>
      </w:r>
      <w:r w:rsidRPr="00B91D4C">
        <w:t xml:space="preserve">hearing be sent to the inspector who sent the letter. </w:t>
      </w:r>
    </w:p>
    <w:p w:rsidR="00983A58" w:rsidRPr="00B91D4C" w:rsidRDefault="00983A58" w:rsidP="00983A58">
      <w:pPr>
        <w:pStyle w:val="Heading6"/>
      </w:pPr>
      <w:bookmarkStart w:id="368" w:name="_Toc331597057"/>
      <w:bookmarkStart w:id="369" w:name="_Toc332368689"/>
      <w:bookmarkStart w:id="370" w:name="_Toc332611962"/>
      <w:bookmarkStart w:id="371" w:name="_Toc332723411"/>
      <w:bookmarkStart w:id="372" w:name="_Toc333331037"/>
      <w:r w:rsidRPr="00E95250">
        <w:t>777</w:t>
      </w:r>
      <w:r>
        <w:t xml:space="preserve">2.53 </w:t>
      </w:r>
      <w:r w:rsidRPr="00B91D4C">
        <w:t xml:space="preserve">Consequences of </w:t>
      </w:r>
      <w:r>
        <w:t xml:space="preserve">a Controlling Person </w:t>
      </w:r>
      <w:r w:rsidRPr="00B91D4C">
        <w:t>Not Responding</w:t>
      </w:r>
      <w:r>
        <w:t xml:space="preserve"> to a Letter </w:t>
      </w:r>
      <w:proofErr w:type="gramStart"/>
      <w:r>
        <w:t>About</w:t>
      </w:r>
      <w:proofErr w:type="gramEnd"/>
      <w:r>
        <w:t xml:space="preserve"> the Right to Appeal (</w:t>
      </w:r>
      <w:r>
        <w:rPr>
          <w:bCs/>
          <w:color w:val="000000"/>
        </w:rPr>
        <w:t>CLASS Form 2763)</w:t>
      </w:r>
      <w:bookmarkEnd w:id="368"/>
      <w:bookmarkEnd w:id="369"/>
      <w:bookmarkEnd w:id="370"/>
      <w:bookmarkEnd w:id="371"/>
      <w:bookmarkEnd w:id="372"/>
    </w:p>
    <w:p w:rsidR="00983A58" w:rsidRDefault="00983A58" w:rsidP="00983A58">
      <w:pPr>
        <w:pStyle w:val="revisionnodfps"/>
      </w:pPr>
      <w:r w:rsidRPr="000774CD">
        <w:t xml:space="preserve">LPPH </w:t>
      </w:r>
      <w:r>
        <w:t>DRAFT 5482-CCL (new item)</w:t>
      </w:r>
    </w:p>
    <w:p w:rsidR="000D5091" w:rsidRPr="000774CD" w:rsidRDefault="000D5091" w:rsidP="00983A58">
      <w:pPr>
        <w:pStyle w:val="revisionnodfps"/>
      </w:pPr>
      <w:proofErr w:type="gramStart"/>
      <w:r w:rsidRPr="000D5091">
        <w:rPr>
          <w:i/>
          <w:color w:val="FF0000"/>
          <w:sz w:val="22"/>
          <w:szCs w:val="22"/>
          <w:highlight w:val="yellow"/>
        </w:rPr>
        <w:t>(Previously part of 7773.)</w:t>
      </w:r>
      <w:proofErr w:type="gramEnd"/>
    </w:p>
    <w:p w:rsidR="00983A58" w:rsidRPr="00ED5DCB" w:rsidRDefault="00983A58" w:rsidP="00983A58">
      <w:pPr>
        <w:pStyle w:val="violettagdfps"/>
      </w:pPr>
      <w:r>
        <w:t>Procedure</w:t>
      </w:r>
    </w:p>
    <w:p w:rsidR="00983A58" w:rsidRPr="00B91D4C" w:rsidRDefault="00983A58" w:rsidP="00983A58">
      <w:pPr>
        <w:pStyle w:val="bodytextdfps"/>
      </w:pPr>
      <w:r w:rsidRPr="00B91D4C">
        <w:t xml:space="preserve">If </w:t>
      </w:r>
      <w:r>
        <w:t xml:space="preserve">the person designated as a controlling person does not submit a </w:t>
      </w:r>
      <w:r w:rsidRPr="00B91D4C">
        <w:t xml:space="preserve">request for a </w:t>
      </w:r>
      <w:r>
        <w:t xml:space="preserve">due process </w:t>
      </w:r>
      <w:r w:rsidRPr="00B91D4C">
        <w:t xml:space="preserve">hearing within 30 days of </w:t>
      </w:r>
      <w:r>
        <w:t xml:space="preserve">receiving </w:t>
      </w:r>
      <w:r>
        <w:rPr>
          <w:bCs/>
          <w:color w:val="000000"/>
          <w:szCs w:val="22"/>
        </w:rPr>
        <w:t>CLASS Form 2763</w:t>
      </w:r>
      <w:r>
        <w:rPr>
          <w:bCs/>
          <w:color w:val="000000"/>
        </w:rPr>
        <w:t xml:space="preserve"> </w:t>
      </w:r>
      <w:r w:rsidRPr="00B91D4C">
        <w:rPr>
          <w:bCs/>
          <w:color w:val="000000"/>
          <w:szCs w:val="22"/>
        </w:rPr>
        <w:t xml:space="preserve">Controlling Person </w:t>
      </w:r>
      <w:r>
        <w:rPr>
          <w:bCs/>
          <w:color w:val="000000"/>
          <w:szCs w:val="22"/>
        </w:rPr>
        <w:t xml:space="preserve">Administrative </w:t>
      </w:r>
      <w:r w:rsidRPr="00B91D4C">
        <w:rPr>
          <w:bCs/>
          <w:color w:val="000000"/>
          <w:szCs w:val="22"/>
        </w:rPr>
        <w:t>Review Decision</w:t>
      </w:r>
      <w:r w:rsidRPr="00B91D4C">
        <w:t xml:space="preserve"> letter, the person waives his or her rights to a hearing, and the designation </w:t>
      </w:r>
      <w:r>
        <w:t xml:space="preserve">is </w:t>
      </w:r>
      <w:r w:rsidRPr="00B91D4C">
        <w:t>sustained when the revocation of the operation</w:t>
      </w:r>
      <w:r>
        <w:t>’</w:t>
      </w:r>
      <w:r w:rsidRPr="00B91D4C">
        <w:t>s permit is final.</w:t>
      </w:r>
    </w:p>
    <w:p w:rsidR="00983A58" w:rsidRDefault="00983A58" w:rsidP="00983A58">
      <w:pPr>
        <w:pStyle w:val="bodytextdfps"/>
        <w:rPr>
          <w:szCs w:val="22"/>
        </w:rPr>
      </w:pPr>
      <w:r w:rsidRPr="00B91D4C">
        <w:rPr>
          <w:szCs w:val="22"/>
        </w:rPr>
        <w:t xml:space="preserve">A person who is a </w:t>
      </w:r>
      <w:r w:rsidRPr="000D7F72">
        <w:rPr>
          <w:szCs w:val="22"/>
        </w:rPr>
        <w:t>sustained controlling person</w:t>
      </w:r>
      <w:r>
        <w:rPr>
          <w:szCs w:val="22"/>
        </w:rPr>
        <w:t>:</w:t>
      </w:r>
      <w:r w:rsidRPr="000D7F72">
        <w:rPr>
          <w:szCs w:val="22"/>
        </w:rPr>
        <w:t xml:space="preserve"> </w:t>
      </w:r>
    </w:p>
    <w:p w:rsidR="00983A58" w:rsidRDefault="00983A58" w:rsidP="00E25B35">
      <w:pPr>
        <w:pStyle w:val="list1dfps"/>
      </w:pPr>
      <w:r>
        <w:t xml:space="preserve">  •</w:t>
      </w:r>
      <w:r>
        <w:tab/>
      </w:r>
      <w:r w:rsidRPr="000D7F72">
        <w:t>cannot be issued a permit</w:t>
      </w:r>
      <w:r>
        <w:t>;</w:t>
      </w:r>
      <w:r w:rsidRPr="000D7F72">
        <w:t xml:space="preserve"> and </w:t>
      </w:r>
    </w:p>
    <w:p w:rsidR="00983A58" w:rsidRPr="00B91D4C" w:rsidRDefault="00983A58" w:rsidP="00E25B35">
      <w:pPr>
        <w:pStyle w:val="list1dfps"/>
      </w:pPr>
      <w:r>
        <w:t xml:space="preserve">  •</w:t>
      </w:r>
      <w:r>
        <w:tab/>
      </w:r>
      <w:r w:rsidRPr="000D7F72">
        <w:t xml:space="preserve">cannot be a controlling person </w:t>
      </w:r>
      <w:r w:rsidRPr="00B91D4C">
        <w:t xml:space="preserve">in a child care operation for a five year period. </w:t>
      </w:r>
    </w:p>
    <w:p w:rsidR="00983A58" w:rsidRPr="00B91D4C" w:rsidRDefault="00983A58" w:rsidP="00983A58">
      <w:pPr>
        <w:pStyle w:val="Heading6"/>
      </w:pPr>
      <w:bookmarkStart w:id="373" w:name="_Toc331597058"/>
      <w:bookmarkStart w:id="374" w:name="_Toc332368690"/>
      <w:bookmarkStart w:id="375" w:name="_Toc332611963"/>
      <w:bookmarkStart w:id="376" w:name="_Toc332723412"/>
      <w:bookmarkStart w:id="377" w:name="_Toc333331038"/>
      <w:r w:rsidRPr="00E95250">
        <w:t>777</w:t>
      </w:r>
      <w:r>
        <w:t xml:space="preserve">2.54 </w:t>
      </w:r>
      <w:r w:rsidRPr="00B91D4C">
        <w:t>Enclosures</w:t>
      </w:r>
      <w:r>
        <w:t xml:space="preserve"> When Instructing a Person </w:t>
      </w:r>
      <w:proofErr w:type="gramStart"/>
      <w:r>
        <w:t>About</w:t>
      </w:r>
      <w:proofErr w:type="gramEnd"/>
      <w:r>
        <w:t xml:space="preserve"> the Right to Appeal a Designation as Controlling (</w:t>
      </w:r>
      <w:r>
        <w:rPr>
          <w:bCs/>
          <w:color w:val="000000"/>
        </w:rPr>
        <w:t>CLASS Form 2763)</w:t>
      </w:r>
      <w:bookmarkEnd w:id="373"/>
      <w:bookmarkEnd w:id="374"/>
      <w:bookmarkEnd w:id="375"/>
      <w:bookmarkEnd w:id="376"/>
      <w:bookmarkEnd w:id="377"/>
    </w:p>
    <w:p w:rsidR="00983A58" w:rsidRDefault="00983A58" w:rsidP="00983A58">
      <w:pPr>
        <w:pStyle w:val="revisionnodfps"/>
      </w:pPr>
      <w:r w:rsidRPr="000774CD">
        <w:t xml:space="preserve">LPPH </w:t>
      </w:r>
      <w:r>
        <w:t>DRAFT 5482-CCL (new item)</w:t>
      </w:r>
    </w:p>
    <w:p w:rsidR="000D5091" w:rsidRPr="000774CD" w:rsidRDefault="000D5091" w:rsidP="00983A58">
      <w:pPr>
        <w:pStyle w:val="revisionnodfps"/>
      </w:pPr>
      <w:proofErr w:type="gramStart"/>
      <w:r w:rsidRPr="000D5091">
        <w:rPr>
          <w:i/>
          <w:color w:val="FF0000"/>
          <w:sz w:val="22"/>
          <w:szCs w:val="22"/>
          <w:highlight w:val="yellow"/>
        </w:rPr>
        <w:t>(Previously part of 7773.)</w:t>
      </w:r>
      <w:proofErr w:type="gramEnd"/>
    </w:p>
    <w:p w:rsidR="00983A58" w:rsidRPr="00ED5DCB" w:rsidRDefault="00983A58" w:rsidP="00983A58">
      <w:pPr>
        <w:pStyle w:val="violettagdfps"/>
      </w:pPr>
      <w:r>
        <w:t>Procedure</w:t>
      </w:r>
    </w:p>
    <w:p w:rsidR="00983A58" w:rsidRDefault="00983A58" w:rsidP="00983A58">
      <w:pPr>
        <w:pStyle w:val="bodytextdfps"/>
        <w:rPr>
          <w:szCs w:val="22"/>
        </w:rPr>
      </w:pPr>
      <w:r>
        <w:t xml:space="preserve">When instructing a person designated as controlling about the right to appeal, </w:t>
      </w:r>
      <w:r>
        <w:rPr>
          <w:szCs w:val="22"/>
        </w:rPr>
        <w:t>t</w:t>
      </w:r>
      <w:r w:rsidRPr="00B91D4C">
        <w:rPr>
          <w:szCs w:val="22"/>
        </w:rPr>
        <w:t>he district director</w:t>
      </w:r>
      <w:r>
        <w:rPr>
          <w:szCs w:val="22"/>
        </w:rPr>
        <w:t>,</w:t>
      </w:r>
      <w:r w:rsidRPr="00B91D4C">
        <w:rPr>
          <w:szCs w:val="22"/>
        </w:rPr>
        <w:t xml:space="preserve"> manager, or designee, encloses</w:t>
      </w:r>
      <w:r>
        <w:rPr>
          <w:szCs w:val="22"/>
        </w:rPr>
        <w:t xml:space="preserve"> with </w:t>
      </w:r>
      <w:r>
        <w:rPr>
          <w:bCs/>
          <w:color w:val="000000"/>
          <w:szCs w:val="22"/>
        </w:rPr>
        <w:t xml:space="preserve">CLASS Form 2763 </w:t>
      </w:r>
      <w:r w:rsidRPr="00B91D4C">
        <w:rPr>
          <w:bCs/>
          <w:color w:val="000000"/>
          <w:szCs w:val="22"/>
        </w:rPr>
        <w:t xml:space="preserve">Controlling Person </w:t>
      </w:r>
      <w:r>
        <w:rPr>
          <w:bCs/>
          <w:color w:val="000000"/>
          <w:szCs w:val="22"/>
        </w:rPr>
        <w:t xml:space="preserve">Administrative </w:t>
      </w:r>
      <w:r w:rsidRPr="00B91D4C">
        <w:rPr>
          <w:bCs/>
          <w:color w:val="000000"/>
          <w:szCs w:val="22"/>
        </w:rPr>
        <w:t>Review Decision</w:t>
      </w:r>
      <w:r w:rsidRPr="00B91D4C">
        <w:t xml:space="preserve"> letter</w:t>
      </w:r>
      <w:r w:rsidRPr="00B91D4C">
        <w:rPr>
          <w:szCs w:val="22"/>
        </w:rPr>
        <w:t xml:space="preserve">: </w:t>
      </w:r>
    </w:p>
    <w:p w:rsidR="00983A58" w:rsidRPr="000D7F72" w:rsidRDefault="00983A58" w:rsidP="00983A58">
      <w:pPr>
        <w:pStyle w:val="list1dfps"/>
        <w:ind w:left="2160" w:hanging="720"/>
      </w:pPr>
      <w:r>
        <w:t>a.</w:t>
      </w:r>
      <w:r>
        <w:tab/>
        <w:t xml:space="preserve">CLASS </w:t>
      </w:r>
      <w:r w:rsidRPr="0080756D">
        <w:t>Form 2762 Intent</w:t>
      </w:r>
      <w:r w:rsidRPr="00B91D4C">
        <w:t xml:space="preserve"> to </w:t>
      </w:r>
      <w:r w:rsidRPr="000D7F72">
        <w:t xml:space="preserve">Designate Controlling Person; </w:t>
      </w:r>
    </w:p>
    <w:p w:rsidR="00983A58" w:rsidRPr="000D7F72" w:rsidRDefault="00983A58" w:rsidP="00983A58">
      <w:pPr>
        <w:pStyle w:val="list1dfps"/>
      </w:pPr>
      <w:r>
        <w:t>b.</w:t>
      </w:r>
      <w:r>
        <w:tab/>
      </w:r>
      <w:r w:rsidRPr="00295436">
        <w:t xml:space="preserve">Form 2880 </w:t>
      </w:r>
      <w:r w:rsidRPr="000D7F72">
        <w:t xml:space="preserve">Intent to Impose Adverse Action Letter; </w:t>
      </w:r>
    </w:p>
    <w:p w:rsidR="00983A58" w:rsidRPr="000D7F72" w:rsidRDefault="00983A58" w:rsidP="00983A58">
      <w:pPr>
        <w:pStyle w:val="list1dfps"/>
      </w:pPr>
      <w:r>
        <w:t>c.</w:t>
      </w:r>
      <w:r>
        <w:tab/>
      </w:r>
      <w:r w:rsidRPr="00295436">
        <w:t xml:space="preserve">Form 2878 </w:t>
      </w:r>
      <w:r w:rsidRPr="000D7F72">
        <w:t xml:space="preserve">Decision to Impose Adverse Action Letter; </w:t>
      </w:r>
    </w:p>
    <w:p w:rsidR="00983A58" w:rsidRPr="000D7F72" w:rsidRDefault="00983A58" w:rsidP="00983A58">
      <w:pPr>
        <w:pStyle w:val="list1dfps"/>
      </w:pPr>
      <w:proofErr w:type="gramStart"/>
      <w:r>
        <w:t>d</w:t>
      </w:r>
      <w:proofErr w:type="gramEnd"/>
      <w:r>
        <w:t>.</w:t>
      </w:r>
      <w:r>
        <w:tab/>
        <w:t xml:space="preserve">a copy of </w:t>
      </w:r>
      <w:r w:rsidRPr="000D7F72">
        <w:t xml:space="preserve">Human Resources Code, </w:t>
      </w:r>
      <w:hyperlink r:id="rId182" w:tgtFrame="_blank" w:history="1">
        <w:r w:rsidRPr="000D7F72">
          <w:rPr>
            <w:rStyle w:val="Hyperlink"/>
            <w:szCs w:val="22"/>
          </w:rPr>
          <w:t>Chapter 42</w:t>
        </w:r>
      </w:hyperlink>
      <w:r w:rsidRPr="000D7F72">
        <w:t xml:space="preserve">; </w:t>
      </w:r>
    </w:p>
    <w:p w:rsidR="00983A58" w:rsidRPr="000D7F72" w:rsidRDefault="00983A58" w:rsidP="00983A58">
      <w:pPr>
        <w:pStyle w:val="list1dfps"/>
      </w:pPr>
      <w:proofErr w:type="gramStart"/>
      <w:r>
        <w:t>e</w:t>
      </w:r>
      <w:proofErr w:type="gramEnd"/>
      <w:r>
        <w:t>.</w:t>
      </w:r>
      <w:r>
        <w:tab/>
      </w:r>
      <w:r w:rsidRPr="000D7F72">
        <w:t xml:space="preserve">a copy of DFPS Rules, 40 TAC, </w:t>
      </w:r>
      <w:hyperlink r:id="rId183" w:tgtFrame="_blank" w:history="1">
        <w:r w:rsidR="00373E74">
          <w:rPr>
            <w:rStyle w:val="Hyperlink"/>
            <w:szCs w:val="22"/>
          </w:rPr>
          <w:t>§§745.8831-745.8855</w:t>
        </w:r>
      </w:hyperlink>
      <w:r w:rsidRPr="000D7F72">
        <w:t xml:space="preserve">; and </w:t>
      </w:r>
    </w:p>
    <w:p w:rsidR="00983A58" w:rsidRPr="00B91D4C" w:rsidRDefault="00983A58" w:rsidP="00983A58">
      <w:pPr>
        <w:pStyle w:val="list1dfps"/>
      </w:pPr>
      <w:proofErr w:type="gramStart"/>
      <w:r>
        <w:t>f</w:t>
      </w:r>
      <w:proofErr w:type="gramEnd"/>
      <w:r>
        <w:t>.</w:t>
      </w:r>
      <w:r>
        <w:tab/>
        <w:t xml:space="preserve">a copy of the </w:t>
      </w:r>
      <w:r w:rsidRPr="00B11EB7">
        <w:t>Request</w:t>
      </w:r>
      <w:r w:rsidRPr="000D7F72">
        <w:t xml:space="preserve"> for a Due Process Hearing Regarding a Controlling </w:t>
      </w:r>
      <w:r>
        <w:t>P</w:t>
      </w:r>
      <w:r w:rsidRPr="000D7F72">
        <w:t>erson Designation</w:t>
      </w:r>
      <w:r w:rsidRPr="00B91D4C">
        <w:t xml:space="preserve"> form</w:t>
      </w:r>
      <w:r>
        <w:t xml:space="preserve"> (the last </w:t>
      </w:r>
      <w:r w:rsidRPr="00EF5436">
        <w:t>page of Form 276</w:t>
      </w:r>
      <w:r>
        <w:t>3)</w:t>
      </w:r>
      <w:r w:rsidRPr="00B91D4C">
        <w:t>.</w:t>
      </w:r>
    </w:p>
    <w:p w:rsidR="00983A58" w:rsidRPr="00B91D4C" w:rsidRDefault="00983A58" w:rsidP="00983A58">
      <w:pPr>
        <w:pStyle w:val="Heading6"/>
      </w:pPr>
      <w:bookmarkStart w:id="378" w:name="_Toc331597059"/>
      <w:bookmarkStart w:id="379" w:name="_Toc332368691"/>
      <w:bookmarkStart w:id="380" w:name="_Toc332611964"/>
      <w:bookmarkStart w:id="381" w:name="_Toc332723413"/>
      <w:bookmarkStart w:id="382" w:name="_Toc333331039"/>
      <w:r w:rsidRPr="00E95250">
        <w:t>777</w:t>
      </w:r>
      <w:r>
        <w:t xml:space="preserve">2.55 </w:t>
      </w:r>
      <w:r w:rsidRPr="00B91D4C">
        <w:t>Delivering the Letter</w:t>
      </w:r>
      <w:r>
        <w:t xml:space="preserve"> Notifying a Person </w:t>
      </w:r>
      <w:proofErr w:type="gramStart"/>
      <w:r>
        <w:t>About</w:t>
      </w:r>
      <w:proofErr w:type="gramEnd"/>
      <w:r>
        <w:t xml:space="preserve"> the Right to Appeal a Designation as Controlling (</w:t>
      </w:r>
      <w:r>
        <w:rPr>
          <w:bCs/>
          <w:color w:val="000000"/>
        </w:rPr>
        <w:t>CLASS Form 2763)</w:t>
      </w:r>
      <w:bookmarkEnd w:id="378"/>
      <w:bookmarkEnd w:id="379"/>
      <w:bookmarkEnd w:id="380"/>
      <w:bookmarkEnd w:id="381"/>
      <w:bookmarkEnd w:id="382"/>
    </w:p>
    <w:p w:rsidR="00983A58" w:rsidRDefault="00983A58" w:rsidP="00983A58">
      <w:pPr>
        <w:pStyle w:val="revisionnodfps"/>
      </w:pPr>
      <w:r w:rsidRPr="000774CD">
        <w:t xml:space="preserve">LPPH </w:t>
      </w:r>
      <w:r>
        <w:t>DRAFT 5482-CCL (new item)</w:t>
      </w:r>
    </w:p>
    <w:p w:rsidR="000D5091" w:rsidRPr="000774CD" w:rsidRDefault="000D5091" w:rsidP="00983A58">
      <w:pPr>
        <w:pStyle w:val="revisionnodfps"/>
      </w:pPr>
      <w:proofErr w:type="gramStart"/>
      <w:r w:rsidRPr="000D5091">
        <w:rPr>
          <w:i/>
          <w:color w:val="FF0000"/>
          <w:sz w:val="22"/>
          <w:szCs w:val="22"/>
          <w:highlight w:val="yellow"/>
        </w:rPr>
        <w:t>(Previously part of 7773.)</w:t>
      </w:r>
      <w:proofErr w:type="gramEnd"/>
    </w:p>
    <w:p w:rsidR="00983A58" w:rsidRPr="00B91D4C" w:rsidRDefault="00983A58" w:rsidP="00983A58">
      <w:pPr>
        <w:pStyle w:val="bodytextdfps"/>
        <w:rPr>
          <w:szCs w:val="22"/>
        </w:rPr>
      </w:pPr>
      <w:r>
        <w:rPr>
          <w:szCs w:val="22"/>
        </w:rPr>
        <w:t>To notify a person about the right to appeal a designation of Controlling, t</w:t>
      </w:r>
      <w:r w:rsidRPr="00B91D4C">
        <w:rPr>
          <w:szCs w:val="22"/>
        </w:rPr>
        <w:t>he district director</w:t>
      </w:r>
      <w:r>
        <w:rPr>
          <w:szCs w:val="22"/>
        </w:rPr>
        <w:t>,</w:t>
      </w:r>
      <w:r w:rsidRPr="00B91D4C">
        <w:rPr>
          <w:szCs w:val="22"/>
        </w:rPr>
        <w:t xml:space="preserve"> manager or designee: </w:t>
      </w:r>
    </w:p>
    <w:p w:rsidR="00983A58" w:rsidRPr="00B91D4C" w:rsidRDefault="00983A58" w:rsidP="00983A58">
      <w:pPr>
        <w:pStyle w:val="list1dfps"/>
      </w:pPr>
      <w:r>
        <w:lastRenderedPageBreak/>
        <w:t xml:space="preserve">  •</w:t>
      </w:r>
      <w:r>
        <w:tab/>
      </w:r>
      <w:r w:rsidRPr="000D7F72">
        <w:t xml:space="preserve">delivers </w:t>
      </w:r>
      <w:r>
        <w:t xml:space="preserve">the decision </w:t>
      </w:r>
      <w:r w:rsidRPr="00264710">
        <w:t>letter (</w:t>
      </w:r>
      <w:r w:rsidR="001A02DB" w:rsidRPr="00264710">
        <w:t xml:space="preserve">CLASS </w:t>
      </w:r>
      <w:r w:rsidRPr="00264710">
        <w:t>Form 2763</w:t>
      </w:r>
      <w:r w:rsidRPr="009B3B43">
        <w:t xml:space="preserve"> Controlling Person Admin Review Decision Letter</w:t>
      </w:r>
      <w:r>
        <w:t xml:space="preserve">) </w:t>
      </w:r>
      <w:r w:rsidRPr="000D7F72">
        <w:t>in person to the controlling person or</w:t>
      </w:r>
      <w:r w:rsidRPr="00B91D4C">
        <w:t xml:space="preserve"> sends it by courier, and obtains a signed receipt; or </w:t>
      </w:r>
    </w:p>
    <w:p w:rsidR="00983A58" w:rsidRPr="00B91D4C" w:rsidRDefault="00983A58" w:rsidP="00983A58">
      <w:pPr>
        <w:pStyle w:val="list1dfps"/>
      </w:pPr>
      <w:r>
        <w:t xml:space="preserve">  </w:t>
      </w:r>
      <w:proofErr w:type="gramStart"/>
      <w:r>
        <w:t>•</w:t>
      </w:r>
      <w:r>
        <w:tab/>
      </w:r>
      <w:r w:rsidRPr="00B91D4C">
        <w:t>sends the letter by</w:t>
      </w:r>
      <w:r w:rsidR="00E25B35">
        <w:t xml:space="preserve"> </w:t>
      </w:r>
      <w:r>
        <w:t>both</w:t>
      </w:r>
      <w:r w:rsidRPr="00B91D4C">
        <w:t xml:space="preserve"> </w:t>
      </w:r>
      <w:r>
        <w:t xml:space="preserve">regular and </w:t>
      </w:r>
      <w:r w:rsidRPr="00B91D4C">
        <w:t xml:space="preserve">certified mail to the controlling person, </w:t>
      </w:r>
      <w:r>
        <w:t xml:space="preserve">with a </w:t>
      </w:r>
      <w:r w:rsidRPr="00B91D4C">
        <w:t>return receipt requested.</w:t>
      </w:r>
      <w:proofErr w:type="gramEnd"/>
    </w:p>
    <w:p w:rsidR="00983A58" w:rsidRPr="00B91D4C" w:rsidRDefault="00983A58" w:rsidP="00983A58">
      <w:pPr>
        <w:pStyle w:val="bodytextdfps"/>
        <w:rPr>
          <w:szCs w:val="22"/>
        </w:rPr>
      </w:pPr>
      <w:r w:rsidRPr="00B91D4C">
        <w:rPr>
          <w:szCs w:val="22"/>
        </w:rPr>
        <w:t>Th</w:t>
      </w:r>
      <w:r>
        <w:rPr>
          <w:szCs w:val="22"/>
        </w:rPr>
        <w:t xml:space="preserve">e district director or manager </w:t>
      </w:r>
      <w:r w:rsidRPr="00B91D4C">
        <w:rPr>
          <w:szCs w:val="22"/>
        </w:rPr>
        <w:t xml:space="preserve">sends a copy of the letter to the </w:t>
      </w:r>
      <w:r>
        <w:rPr>
          <w:szCs w:val="22"/>
        </w:rPr>
        <w:t>director</w:t>
      </w:r>
      <w:r w:rsidRPr="00B91D4C">
        <w:rPr>
          <w:szCs w:val="22"/>
        </w:rPr>
        <w:t>, Licensing attorney, supervisor, and inspector responsible for the operation.</w:t>
      </w:r>
    </w:p>
    <w:p w:rsidR="00983A58" w:rsidRPr="000D5091" w:rsidRDefault="00983A58" w:rsidP="00983A58">
      <w:pPr>
        <w:pStyle w:val="Heading4"/>
        <w:rPr>
          <w:highlight w:val="yellow"/>
        </w:rPr>
      </w:pPr>
      <w:bookmarkStart w:id="383" w:name="_Toc329678160"/>
      <w:bookmarkStart w:id="384" w:name="_Toc331597060"/>
      <w:bookmarkStart w:id="385" w:name="_Toc332368692"/>
      <w:bookmarkStart w:id="386" w:name="_Toc332611965"/>
      <w:bookmarkStart w:id="387" w:name="_Toc332723414"/>
      <w:bookmarkStart w:id="388" w:name="_Toc333331040"/>
      <w:r w:rsidRPr="000D5091">
        <w:rPr>
          <w:highlight w:val="yellow"/>
        </w:rPr>
        <w:t>7773 Providing an Due Process Hearing for a Designated Controlling Person</w:t>
      </w:r>
      <w:bookmarkEnd w:id="383"/>
      <w:bookmarkEnd w:id="384"/>
      <w:bookmarkEnd w:id="385"/>
      <w:bookmarkEnd w:id="386"/>
      <w:bookmarkEnd w:id="387"/>
      <w:bookmarkEnd w:id="388"/>
    </w:p>
    <w:p w:rsidR="00983A58" w:rsidRPr="000D5091" w:rsidRDefault="00983A58" w:rsidP="00983A58">
      <w:pPr>
        <w:pStyle w:val="revisionnodfps"/>
        <w:rPr>
          <w:highlight w:val="yellow"/>
        </w:rPr>
      </w:pPr>
      <w:r w:rsidRPr="000D5091">
        <w:rPr>
          <w:highlight w:val="yellow"/>
        </w:rPr>
        <w:t xml:space="preserve">LPPH </w:t>
      </w:r>
      <w:r w:rsidRPr="000D5091">
        <w:rPr>
          <w:strike/>
          <w:color w:val="FF0000"/>
          <w:highlight w:val="yellow"/>
        </w:rPr>
        <w:t>December 2009</w:t>
      </w:r>
      <w:r w:rsidRPr="000D5091">
        <w:rPr>
          <w:highlight w:val="yellow"/>
        </w:rPr>
        <w:t xml:space="preserve"> DRAFT 5482-CCL</w:t>
      </w:r>
    </w:p>
    <w:p w:rsidR="00983A58" w:rsidRPr="000D5091" w:rsidRDefault="00983A58" w:rsidP="00983A58">
      <w:pPr>
        <w:pStyle w:val="violettagdfps"/>
        <w:rPr>
          <w:highlight w:val="yellow"/>
        </w:rPr>
      </w:pPr>
      <w:r w:rsidRPr="000D5091">
        <w:rPr>
          <w:highlight w:val="yellow"/>
        </w:rPr>
        <w:t>Policy</w:t>
      </w:r>
    </w:p>
    <w:p w:rsidR="00983A58" w:rsidRPr="000D5091" w:rsidRDefault="00983A58" w:rsidP="00983A58">
      <w:pPr>
        <w:pStyle w:val="bodytextdfps"/>
        <w:rPr>
          <w:szCs w:val="22"/>
          <w:highlight w:val="yellow"/>
        </w:rPr>
      </w:pPr>
      <w:r w:rsidRPr="000D5091">
        <w:rPr>
          <w:szCs w:val="22"/>
          <w:highlight w:val="yellow"/>
        </w:rPr>
        <w:t xml:space="preserve">A designated controlling person must be informed about the right to request a due process hearing to contest the designation. See 7730 </w:t>
      </w:r>
      <w:r w:rsidR="00EF2BFD" w:rsidRPr="000D5091">
        <w:rPr>
          <w:szCs w:val="22"/>
          <w:highlight w:val="yellow"/>
        </w:rPr>
        <w:t>Due Process heari</w:t>
      </w:r>
      <w:r w:rsidR="00BF5CBA" w:rsidRPr="000D5091">
        <w:rPr>
          <w:szCs w:val="22"/>
          <w:highlight w:val="yellow"/>
        </w:rPr>
        <w:t>ng</w:t>
      </w:r>
      <w:r w:rsidR="00EF2BFD" w:rsidRPr="000D5091">
        <w:rPr>
          <w:szCs w:val="22"/>
          <w:highlight w:val="yellow"/>
        </w:rPr>
        <w:t>s</w:t>
      </w:r>
      <w:r w:rsidRPr="000D5091">
        <w:rPr>
          <w:szCs w:val="22"/>
          <w:highlight w:val="yellow"/>
        </w:rPr>
        <w:t>.</w:t>
      </w:r>
    </w:p>
    <w:p w:rsidR="00983A58" w:rsidRPr="000D5091" w:rsidRDefault="00983A58" w:rsidP="00983A58">
      <w:pPr>
        <w:pStyle w:val="bodytextdfps"/>
        <w:rPr>
          <w:szCs w:val="22"/>
          <w:highlight w:val="yellow"/>
        </w:rPr>
      </w:pPr>
      <w:r w:rsidRPr="000D5091">
        <w:rPr>
          <w:szCs w:val="22"/>
          <w:highlight w:val="yellow"/>
        </w:rPr>
        <w:t xml:space="preserve">The </w:t>
      </w:r>
      <w:r w:rsidRPr="000D5091">
        <w:rPr>
          <w:highlight w:val="yellow"/>
        </w:rPr>
        <w:t xml:space="preserve">due process </w:t>
      </w:r>
      <w:r w:rsidRPr="000D5091">
        <w:rPr>
          <w:szCs w:val="22"/>
          <w:highlight w:val="yellow"/>
        </w:rPr>
        <w:t xml:space="preserve">hearing for each controlling person may be: </w:t>
      </w:r>
    </w:p>
    <w:p w:rsidR="00983A58" w:rsidRPr="000D5091" w:rsidRDefault="00983A58" w:rsidP="00983A58">
      <w:pPr>
        <w:pStyle w:val="list1dfps"/>
        <w:rPr>
          <w:highlight w:val="yellow"/>
        </w:rPr>
      </w:pPr>
      <w:r w:rsidRPr="000D5091">
        <w:rPr>
          <w:highlight w:val="yellow"/>
        </w:rPr>
        <w:t xml:space="preserve">  •</w:t>
      </w:r>
      <w:r w:rsidRPr="000D5091">
        <w:rPr>
          <w:highlight w:val="yellow"/>
        </w:rPr>
        <w:tab/>
        <w:t xml:space="preserve">combined with the operation’s due process hearing, regarding the decision to revoke its permit; or </w:t>
      </w:r>
    </w:p>
    <w:p w:rsidR="00983A58" w:rsidRPr="000D5091" w:rsidRDefault="00983A58" w:rsidP="00983A58">
      <w:pPr>
        <w:pStyle w:val="list1dfps"/>
        <w:rPr>
          <w:highlight w:val="yellow"/>
        </w:rPr>
      </w:pPr>
      <w:r w:rsidRPr="000D5091">
        <w:rPr>
          <w:highlight w:val="yellow"/>
        </w:rPr>
        <w:t xml:space="preserve">  •</w:t>
      </w:r>
      <w:r w:rsidRPr="000D5091">
        <w:rPr>
          <w:highlight w:val="yellow"/>
        </w:rPr>
        <w:tab/>
        <w:t xml:space="preserve">held separately for each designated controlling person. </w:t>
      </w:r>
    </w:p>
    <w:p w:rsidR="00983A58" w:rsidRPr="000D5091" w:rsidRDefault="00983A58" w:rsidP="00983A58">
      <w:pPr>
        <w:pStyle w:val="bodytextcitationdfps"/>
        <w:rPr>
          <w:szCs w:val="18"/>
          <w:highlight w:val="yellow"/>
        </w:rPr>
      </w:pPr>
      <w:bookmarkStart w:id="389" w:name="_Toc329678161"/>
      <w:r w:rsidRPr="000D5091">
        <w:rPr>
          <w:szCs w:val="18"/>
          <w:highlight w:val="yellow"/>
        </w:rPr>
        <w:t xml:space="preserve">DFPS Rules, 40 TAC </w:t>
      </w:r>
      <w:hyperlink r:id="rId184" w:tgtFrame="_blank" w:history="1">
        <w:r w:rsidRPr="000D5091">
          <w:rPr>
            <w:rStyle w:val="Hyperlink"/>
            <w:szCs w:val="18"/>
            <w:highlight w:val="yellow"/>
          </w:rPr>
          <w:t>§745.909</w:t>
        </w:r>
      </w:hyperlink>
    </w:p>
    <w:p w:rsidR="00983A58" w:rsidRPr="000D5091" w:rsidRDefault="00983A58" w:rsidP="00983A58">
      <w:pPr>
        <w:pStyle w:val="Heading5"/>
        <w:rPr>
          <w:highlight w:val="yellow"/>
        </w:rPr>
      </w:pPr>
      <w:bookmarkStart w:id="390" w:name="_Toc331597061"/>
      <w:bookmarkStart w:id="391" w:name="_Toc332368693"/>
      <w:bookmarkStart w:id="392" w:name="_Toc332611966"/>
      <w:bookmarkStart w:id="393" w:name="_Toc332723415"/>
      <w:bookmarkStart w:id="394" w:name="_Toc333331041"/>
      <w:r w:rsidRPr="000D5091">
        <w:rPr>
          <w:highlight w:val="yellow"/>
        </w:rPr>
        <w:t>7773.1 Controlling Person Did Not Request a D</w:t>
      </w:r>
      <w:r w:rsidRPr="000D5091">
        <w:rPr>
          <w:szCs w:val="22"/>
          <w:highlight w:val="yellow"/>
        </w:rPr>
        <w:t xml:space="preserve">ue Process </w:t>
      </w:r>
      <w:r w:rsidRPr="000D5091">
        <w:rPr>
          <w:highlight w:val="yellow"/>
        </w:rPr>
        <w:t>Hearing</w:t>
      </w:r>
      <w:bookmarkEnd w:id="389"/>
      <w:bookmarkEnd w:id="390"/>
      <w:bookmarkEnd w:id="391"/>
      <w:bookmarkEnd w:id="392"/>
      <w:bookmarkEnd w:id="393"/>
      <w:bookmarkEnd w:id="394"/>
    </w:p>
    <w:p w:rsidR="00983A58" w:rsidRPr="000D5091" w:rsidRDefault="00983A58" w:rsidP="00983A58">
      <w:pPr>
        <w:pStyle w:val="revisionnodfps"/>
        <w:rPr>
          <w:highlight w:val="yellow"/>
        </w:rPr>
      </w:pPr>
      <w:r w:rsidRPr="000D5091">
        <w:rPr>
          <w:highlight w:val="yellow"/>
        </w:rPr>
        <w:t>LPPH DRAFT 5482-CCL (new item)</w:t>
      </w:r>
    </w:p>
    <w:p w:rsidR="00983A58" w:rsidRPr="000D5091" w:rsidRDefault="00983A58" w:rsidP="00983A58">
      <w:pPr>
        <w:pStyle w:val="violettagdfps"/>
        <w:rPr>
          <w:highlight w:val="yellow"/>
        </w:rPr>
      </w:pPr>
      <w:r w:rsidRPr="000D5091">
        <w:rPr>
          <w:highlight w:val="yellow"/>
        </w:rPr>
        <w:t>Procedure</w:t>
      </w:r>
    </w:p>
    <w:p w:rsidR="00983A58" w:rsidRPr="000D5091" w:rsidRDefault="00983A58" w:rsidP="00983A58">
      <w:pPr>
        <w:pStyle w:val="bodytextdfps"/>
        <w:rPr>
          <w:highlight w:val="yellow"/>
        </w:rPr>
      </w:pPr>
      <w:r w:rsidRPr="000D5091">
        <w:rPr>
          <w:highlight w:val="yellow"/>
        </w:rPr>
        <w:t xml:space="preserve">If the designated controlling person does not request a </w:t>
      </w:r>
      <w:r w:rsidRPr="000D5091">
        <w:rPr>
          <w:szCs w:val="22"/>
          <w:highlight w:val="yellow"/>
        </w:rPr>
        <w:t xml:space="preserve">due process </w:t>
      </w:r>
      <w:r w:rsidRPr="000D5091">
        <w:rPr>
          <w:highlight w:val="yellow"/>
        </w:rPr>
        <w:t xml:space="preserve">hearing within 30 days after receiving the Controlling Person Administrative Review Decision Letter, CLASS Form 2763, the inspector postpones sending the final notice to the controlling person until the </w:t>
      </w:r>
      <w:r w:rsidRPr="000D5091">
        <w:rPr>
          <w:szCs w:val="22"/>
          <w:highlight w:val="yellow"/>
        </w:rPr>
        <w:t xml:space="preserve">due process </w:t>
      </w:r>
      <w:r w:rsidRPr="000D5091">
        <w:rPr>
          <w:highlight w:val="yellow"/>
        </w:rPr>
        <w:t xml:space="preserve">hearing for the revocation is waived or upheld. </w:t>
      </w:r>
    </w:p>
    <w:p w:rsidR="00983A58" w:rsidRPr="000D5091" w:rsidRDefault="00983A58" w:rsidP="00983A58">
      <w:pPr>
        <w:pStyle w:val="subheading1dfps"/>
        <w:rPr>
          <w:highlight w:val="yellow"/>
        </w:rPr>
      </w:pPr>
      <w:r w:rsidRPr="000D5091">
        <w:rPr>
          <w:highlight w:val="yellow"/>
        </w:rPr>
        <w:t xml:space="preserve">If the Due Process Hearing Overturns a Decision to Revoke </w:t>
      </w:r>
    </w:p>
    <w:p w:rsidR="00983A58" w:rsidRPr="000D5091" w:rsidRDefault="00983A58" w:rsidP="00983A58">
      <w:pPr>
        <w:pStyle w:val="bodytextdfps"/>
        <w:rPr>
          <w:highlight w:val="yellow"/>
        </w:rPr>
      </w:pPr>
      <w:r w:rsidRPr="000D5091">
        <w:rPr>
          <w:highlight w:val="yellow"/>
        </w:rPr>
        <w:t xml:space="preserve">If a </w:t>
      </w:r>
      <w:r w:rsidRPr="000D5091">
        <w:rPr>
          <w:szCs w:val="22"/>
          <w:highlight w:val="yellow"/>
        </w:rPr>
        <w:t xml:space="preserve">due process </w:t>
      </w:r>
      <w:r w:rsidRPr="000D5091">
        <w:rPr>
          <w:highlight w:val="yellow"/>
        </w:rPr>
        <w:t xml:space="preserve">hearing overturns the decision to revoke an operation’s permit, the district director or residential manager stops the due process for each controlling person designated as a result of the revocation. </w:t>
      </w:r>
    </w:p>
    <w:p w:rsidR="00983A58" w:rsidRPr="000D5091" w:rsidRDefault="00983A58" w:rsidP="00983A58">
      <w:pPr>
        <w:pStyle w:val="bodytextdfps"/>
        <w:rPr>
          <w:highlight w:val="yellow"/>
        </w:rPr>
      </w:pPr>
      <w:r w:rsidRPr="000D5091">
        <w:rPr>
          <w:highlight w:val="yellow"/>
        </w:rPr>
        <w:t xml:space="preserve">In the CLASS system, in the </w:t>
      </w:r>
      <w:r w:rsidRPr="000D5091">
        <w:rPr>
          <w:i/>
          <w:highlight w:val="yellow"/>
        </w:rPr>
        <w:t xml:space="preserve">Stop Controlling Person Designation Action and Reason </w:t>
      </w:r>
      <w:r w:rsidRPr="000D5091">
        <w:rPr>
          <w:highlight w:val="yellow"/>
        </w:rPr>
        <w:t xml:space="preserve">section of the </w:t>
      </w:r>
      <w:r w:rsidRPr="000D5091">
        <w:rPr>
          <w:i/>
          <w:highlight w:val="yellow"/>
        </w:rPr>
        <w:t xml:space="preserve">Controlling Person Designation Due Process </w:t>
      </w:r>
      <w:r w:rsidRPr="000D5091">
        <w:rPr>
          <w:highlight w:val="yellow"/>
        </w:rPr>
        <w:t>page, the director or manager:</w:t>
      </w:r>
    </w:p>
    <w:p w:rsidR="00983A58" w:rsidRPr="000D5091" w:rsidRDefault="00983A58" w:rsidP="00983A58">
      <w:pPr>
        <w:pStyle w:val="list1dfps"/>
        <w:rPr>
          <w:highlight w:val="yellow"/>
        </w:rPr>
      </w:pPr>
      <w:proofErr w:type="gramStart"/>
      <w:r w:rsidRPr="000D5091">
        <w:rPr>
          <w:highlight w:val="yellow"/>
        </w:rPr>
        <w:t>a</w:t>
      </w:r>
      <w:proofErr w:type="gramEnd"/>
      <w:r w:rsidRPr="000D5091">
        <w:rPr>
          <w:highlight w:val="yellow"/>
        </w:rPr>
        <w:t>.</w:t>
      </w:r>
      <w:r w:rsidRPr="000D5091">
        <w:rPr>
          <w:highlight w:val="yellow"/>
        </w:rPr>
        <w:tab/>
        <w:t xml:space="preserve">selects </w:t>
      </w:r>
      <w:r w:rsidRPr="000D5091">
        <w:rPr>
          <w:i/>
          <w:highlight w:val="yellow"/>
        </w:rPr>
        <w:t xml:space="preserve">Stop </w:t>
      </w:r>
      <w:r w:rsidRPr="000D5091">
        <w:rPr>
          <w:highlight w:val="yellow"/>
        </w:rPr>
        <w:t xml:space="preserve">from the </w:t>
      </w:r>
      <w:r w:rsidRPr="000D5091">
        <w:rPr>
          <w:i/>
          <w:highlight w:val="yellow"/>
        </w:rPr>
        <w:t xml:space="preserve">Action </w:t>
      </w:r>
      <w:r w:rsidRPr="000D5091">
        <w:rPr>
          <w:highlight w:val="yellow"/>
        </w:rPr>
        <w:t>drop-down box;</w:t>
      </w:r>
    </w:p>
    <w:p w:rsidR="00983A58" w:rsidRPr="000D5091" w:rsidRDefault="00983A58" w:rsidP="00983A58">
      <w:pPr>
        <w:pStyle w:val="list1dfps"/>
        <w:rPr>
          <w:highlight w:val="yellow"/>
        </w:rPr>
      </w:pPr>
      <w:proofErr w:type="gramStart"/>
      <w:r w:rsidRPr="000D5091">
        <w:rPr>
          <w:highlight w:val="yellow"/>
        </w:rPr>
        <w:t>b</w:t>
      </w:r>
      <w:proofErr w:type="gramEnd"/>
      <w:r w:rsidRPr="000D5091">
        <w:rPr>
          <w:highlight w:val="yellow"/>
        </w:rPr>
        <w:t>.</w:t>
      </w:r>
      <w:r w:rsidRPr="000D5091">
        <w:rPr>
          <w:highlight w:val="yellow"/>
        </w:rPr>
        <w:tab/>
        <w:t>enters the effective date in the</w:t>
      </w:r>
      <w:r w:rsidRPr="000D5091">
        <w:rPr>
          <w:i/>
          <w:highlight w:val="yellow"/>
        </w:rPr>
        <w:t xml:space="preserve"> Effective Stop Date </w:t>
      </w:r>
      <w:r w:rsidRPr="000D5091">
        <w:rPr>
          <w:highlight w:val="yellow"/>
        </w:rPr>
        <w:t>field; and</w:t>
      </w:r>
    </w:p>
    <w:p w:rsidR="00983A58" w:rsidRPr="000D5091" w:rsidRDefault="00983A58" w:rsidP="00983A58">
      <w:pPr>
        <w:pStyle w:val="list1dfps"/>
        <w:rPr>
          <w:highlight w:val="yellow"/>
        </w:rPr>
      </w:pPr>
      <w:proofErr w:type="gramStart"/>
      <w:r w:rsidRPr="000D5091">
        <w:rPr>
          <w:highlight w:val="yellow"/>
        </w:rPr>
        <w:t>c</w:t>
      </w:r>
      <w:proofErr w:type="gramEnd"/>
      <w:r w:rsidRPr="000D5091">
        <w:rPr>
          <w:highlight w:val="yellow"/>
        </w:rPr>
        <w:t>.</w:t>
      </w:r>
      <w:r w:rsidRPr="000D5091">
        <w:rPr>
          <w:highlight w:val="yellow"/>
        </w:rPr>
        <w:tab/>
        <w:t>enters the reason that due process was stopped.</w:t>
      </w:r>
    </w:p>
    <w:p w:rsidR="00983A58" w:rsidRPr="000D5091" w:rsidRDefault="00983A58" w:rsidP="00983A58">
      <w:pPr>
        <w:pStyle w:val="bodytextdfps"/>
        <w:rPr>
          <w:szCs w:val="22"/>
          <w:highlight w:val="yellow"/>
        </w:rPr>
      </w:pPr>
      <w:r w:rsidRPr="000D5091">
        <w:rPr>
          <w:szCs w:val="22"/>
          <w:highlight w:val="yellow"/>
        </w:rPr>
        <w:t>Within 15 days of the revocation being overturned, the inspector sends Stop Due Process of a Controlling Person, Form 2766, located in the DFPS automated forms system, to the controlling person. The letter notifies the controlling person that Licensing no longer seeks to designate the person as a controlling person.</w:t>
      </w:r>
    </w:p>
    <w:p w:rsidR="00983A58" w:rsidRPr="000D5091" w:rsidRDefault="00983A58" w:rsidP="00983A58">
      <w:pPr>
        <w:pStyle w:val="subheading1dfps"/>
        <w:rPr>
          <w:highlight w:val="yellow"/>
        </w:rPr>
      </w:pPr>
      <w:r w:rsidRPr="000D5091">
        <w:rPr>
          <w:highlight w:val="yellow"/>
        </w:rPr>
        <w:lastRenderedPageBreak/>
        <w:t>If the Due Process Hearing for Adverse Action Is Upheld or Is Not Requested</w:t>
      </w:r>
    </w:p>
    <w:p w:rsidR="00983A58" w:rsidRPr="000D5091" w:rsidRDefault="00983A58" w:rsidP="00983A58">
      <w:pPr>
        <w:pStyle w:val="bodytextdfps"/>
        <w:rPr>
          <w:highlight w:val="yellow"/>
        </w:rPr>
      </w:pPr>
      <w:r w:rsidRPr="000D5091">
        <w:rPr>
          <w:highlight w:val="yellow"/>
        </w:rPr>
        <w:t xml:space="preserve">If the permit holder waived the right to a </w:t>
      </w:r>
      <w:r w:rsidRPr="000D5091">
        <w:rPr>
          <w:szCs w:val="22"/>
          <w:highlight w:val="yellow"/>
        </w:rPr>
        <w:t xml:space="preserve">due process </w:t>
      </w:r>
      <w:r w:rsidRPr="000D5091">
        <w:rPr>
          <w:highlight w:val="yellow"/>
        </w:rPr>
        <w:t xml:space="preserve">hearing for the revocation of the operation’s permit, or if the </w:t>
      </w:r>
      <w:r w:rsidRPr="000D5091">
        <w:rPr>
          <w:szCs w:val="22"/>
          <w:highlight w:val="yellow"/>
        </w:rPr>
        <w:t xml:space="preserve">due process </w:t>
      </w:r>
      <w:r w:rsidRPr="000D5091">
        <w:rPr>
          <w:highlight w:val="yellow"/>
        </w:rPr>
        <w:t>hearing upholds the decision to revoke the operation’s permit, the inspector must do as follows within 15 days:</w:t>
      </w:r>
    </w:p>
    <w:p w:rsidR="00983A58" w:rsidRPr="000D5091" w:rsidRDefault="00983A58" w:rsidP="00983A58">
      <w:pPr>
        <w:pStyle w:val="list1dfps"/>
        <w:rPr>
          <w:highlight w:val="yellow"/>
        </w:rPr>
      </w:pPr>
      <w:r w:rsidRPr="000D5091">
        <w:rPr>
          <w:highlight w:val="yellow"/>
        </w:rPr>
        <w:t xml:space="preserve">  •</w:t>
      </w:r>
      <w:r w:rsidRPr="000D5091">
        <w:rPr>
          <w:highlight w:val="yellow"/>
        </w:rPr>
        <w:tab/>
        <w:t xml:space="preserve">Change the </w:t>
      </w:r>
      <w:r w:rsidRPr="000D5091">
        <w:rPr>
          <w:i/>
          <w:highlight w:val="yellow"/>
        </w:rPr>
        <w:t>CP Appeal Hearing</w:t>
      </w:r>
      <w:r w:rsidRPr="000D5091">
        <w:rPr>
          <w:highlight w:val="yellow"/>
        </w:rPr>
        <w:t xml:space="preserve"> </w:t>
      </w:r>
      <w:r w:rsidR="00E43DF1" w:rsidRPr="000D5091">
        <w:rPr>
          <w:highlight w:val="yellow"/>
        </w:rPr>
        <w:t xml:space="preserve">(due process) </w:t>
      </w:r>
      <w:r w:rsidRPr="000D5091">
        <w:rPr>
          <w:highlight w:val="yellow"/>
        </w:rPr>
        <w:t xml:space="preserve">field from </w:t>
      </w:r>
      <w:r w:rsidRPr="000D5091">
        <w:rPr>
          <w:i/>
          <w:highlight w:val="yellow"/>
        </w:rPr>
        <w:t>Pending</w:t>
      </w:r>
      <w:r w:rsidRPr="000D5091">
        <w:rPr>
          <w:highlight w:val="yellow"/>
        </w:rPr>
        <w:t xml:space="preserve"> to </w:t>
      </w:r>
      <w:r w:rsidRPr="000D5091">
        <w:rPr>
          <w:i/>
          <w:highlight w:val="yellow"/>
        </w:rPr>
        <w:t>Waived</w:t>
      </w:r>
    </w:p>
    <w:p w:rsidR="00983A58" w:rsidRPr="000D5091" w:rsidRDefault="00983A58" w:rsidP="00983A58">
      <w:pPr>
        <w:pStyle w:val="list1dfps"/>
        <w:rPr>
          <w:highlight w:val="yellow"/>
        </w:rPr>
      </w:pPr>
      <w:r w:rsidRPr="000D5091">
        <w:rPr>
          <w:highlight w:val="yellow"/>
        </w:rPr>
        <w:t xml:space="preserve">  •</w:t>
      </w:r>
      <w:r w:rsidRPr="000D5091">
        <w:rPr>
          <w:highlight w:val="yellow"/>
        </w:rPr>
        <w:tab/>
        <w:t>Send a final notification letter (</w:t>
      </w:r>
      <w:r w:rsidR="00E94375" w:rsidRPr="000D5091">
        <w:rPr>
          <w:highlight w:val="yellow"/>
        </w:rPr>
        <w:t xml:space="preserve">CLASS </w:t>
      </w:r>
      <w:r w:rsidRPr="000D5091">
        <w:rPr>
          <w:highlight w:val="yellow"/>
        </w:rPr>
        <w:t>Form 2764 Final Sustained Controlling Person) to the controlling person</w:t>
      </w:r>
    </w:p>
    <w:p w:rsidR="00983A58" w:rsidRPr="000D5091" w:rsidRDefault="00983A58" w:rsidP="00983A58">
      <w:pPr>
        <w:pStyle w:val="list2dfps"/>
        <w:ind w:left="1440" w:firstLine="0"/>
        <w:rPr>
          <w:szCs w:val="22"/>
          <w:highlight w:val="yellow"/>
        </w:rPr>
      </w:pPr>
      <w:r w:rsidRPr="000D5091">
        <w:rPr>
          <w:szCs w:val="22"/>
          <w:highlight w:val="yellow"/>
        </w:rPr>
        <w:t>See 77</w:t>
      </w:r>
      <w:r w:rsidRPr="000D5091">
        <w:rPr>
          <w:highlight w:val="yellow"/>
        </w:rPr>
        <w:t xml:space="preserve">73.3 </w:t>
      </w:r>
      <w:r w:rsidR="00BD04EA" w:rsidRPr="000D5091">
        <w:rPr>
          <w:highlight w:val="yellow"/>
        </w:rPr>
        <w:t xml:space="preserve">Final </w:t>
      </w:r>
      <w:proofErr w:type="gramStart"/>
      <w:r w:rsidR="00BD04EA" w:rsidRPr="000D5091">
        <w:rPr>
          <w:highlight w:val="yellow"/>
        </w:rPr>
        <w:t>Notice</w:t>
      </w:r>
      <w:proofErr w:type="gramEnd"/>
      <w:r w:rsidR="00BD04EA" w:rsidRPr="000D5091">
        <w:rPr>
          <w:szCs w:val="22"/>
          <w:highlight w:val="yellow"/>
        </w:rPr>
        <w:t xml:space="preserve"> to Sustain the Designation of </w:t>
      </w:r>
      <w:r w:rsidRPr="000D5091">
        <w:rPr>
          <w:szCs w:val="22"/>
          <w:highlight w:val="yellow"/>
        </w:rPr>
        <w:t>Controlling Person.</w:t>
      </w:r>
    </w:p>
    <w:p w:rsidR="00983A58" w:rsidRPr="000D5091" w:rsidRDefault="00983A58" w:rsidP="00983A58">
      <w:pPr>
        <w:pStyle w:val="Heading5"/>
        <w:rPr>
          <w:highlight w:val="yellow"/>
        </w:rPr>
      </w:pPr>
      <w:bookmarkStart w:id="395" w:name="_Toc329678162"/>
      <w:bookmarkStart w:id="396" w:name="_Toc331597062"/>
      <w:bookmarkStart w:id="397" w:name="_Toc332368694"/>
      <w:bookmarkStart w:id="398" w:name="_Toc332611967"/>
      <w:bookmarkStart w:id="399" w:name="_Toc332723416"/>
      <w:bookmarkStart w:id="400" w:name="_Toc333331042"/>
      <w:r w:rsidRPr="000D5091">
        <w:rPr>
          <w:highlight w:val="yellow"/>
        </w:rPr>
        <w:t>7773.2 When a Controlling Person Requests a Due Process Hearing to Appeal the Designation</w:t>
      </w:r>
      <w:bookmarkEnd w:id="395"/>
      <w:bookmarkEnd w:id="396"/>
      <w:bookmarkEnd w:id="397"/>
      <w:bookmarkEnd w:id="398"/>
      <w:bookmarkEnd w:id="399"/>
      <w:bookmarkEnd w:id="400"/>
    </w:p>
    <w:p w:rsidR="00983A58" w:rsidRPr="000D5091" w:rsidRDefault="00983A58" w:rsidP="00983A58">
      <w:pPr>
        <w:pStyle w:val="Heading6"/>
        <w:rPr>
          <w:highlight w:val="yellow"/>
        </w:rPr>
      </w:pPr>
      <w:bookmarkStart w:id="401" w:name="_Toc332368695"/>
      <w:bookmarkStart w:id="402" w:name="_Toc332611968"/>
      <w:bookmarkStart w:id="403" w:name="_Toc332723417"/>
      <w:bookmarkStart w:id="404" w:name="_Toc333331043"/>
      <w:bookmarkStart w:id="405" w:name="_Toc331597063"/>
      <w:r w:rsidRPr="000D5091">
        <w:rPr>
          <w:highlight w:val="yellow"/>
        </w:rPr>
        <w:t>7773.21 A Designation of Controlling Is Upheld at a Due Process Hearing</w:t>
      </w:r>
      <w:bookmarkEnd w:id="401"/>
      <w:bookmarkEnd w:id="402"/>
      <w:bookmarkEnd w:id="403"/>
      <w:bookmarkEnd w:id="404"/>
      <w:r w:rsidRPr="000D5091">
        <w:rPr>
          <w:highlight w:val="yellow"/>
        </w:rPr>
        <w:t xml:space="preserve"> </w:t>
      </w:r>
      <w:bookmarkEnd w:id="405"/>
    </w:p>
    <w:p w:rsidR="00983A58" w:rsidRPr="000D5091" w:rsidRDefault="00983A58" w:rsidP="00983A58">
      <w:pPr>
        <w:pStyle w:val="revisionnodfps"/>
        <w:rPr>
          <w:highlight w:val="yellow"/>
        </w:rPr>
      </w:pPr>
      <w:r w:rsidRPr="000D5091">
        <w:rPr>
          <w:highlight w:val="yellow"/>
        </w:rPr>
        <w:t>LPPH DRAFT 5482-CCL (new item)</w:t>
      </w:r>
    </w:p>
    <w:p w:rsidR="00983A58" w:rsidRPr="000D5091" w:rsidRDefault="00983A58" w:rsidP="00983A58">
      <w:pPr>
        <w:pStyle w:val="violettagdfps"/>
        <w:rPr>
          <w:highlight w:val="yellow"/>
        </w:rPr>
      </w:pPr>
      <w:r w:rsidRPr="000D5091">
        <w:rPr>
          <w:highlight w:val="yellow"/>
        </w:rPr>
        <w:t>Procedure</w:t>
      </w:r>
    </w:p>
    <w:p w:rsidR="00983A58" w:rsidRPr="000D5091" w:rsidRDefault="00983A58" w:rsidP="00983A58">
      <w:pPr>
        <w:pStyle w:val="bodytextdfps"/>
        <w:rPr>
          <w:highlight w:val="yellow"/>
        </w:rPr>
      </w:pPr>
      <w:r w:rsidRPr="000D5091">
        <w:rPr>
          <w:highlight w:val="yellow"/>
        </w:rPr>
        <w:t xml:space="preserve">If a </w:t>
      </w:r>
      <w:r w:rsidRPr="000D5091">
        <w:rPr>
          <w:szCs w:val="22"/>
          <w:highlight w:val="yellow"/>
        </w:rPr>
        <w:t xml:space="preserve">due process </w:t>
      </w:r>
      <w:r w:rsidRPr="000D5091">
        <w:rPr>
          <w:highlight w:val="yellow"/>
        </w:rPr>
        <w:t xml:space="preserve">hearing conducted by the </w:t>
      </w:r>
      <w:r w:rsidRPr="000D5091">
        <w:rPr>
          <w:szCs w:val="22"/>
          <w:highlight w:val="yellow"/>
        </w:rPr>
        <w:t>State Office of Administrative Hearings (</w:t>
      </w:r>
      <w:r w:rsidRPr="000D5091">
        <w:rPr>
          <w:highlight w:val="yellow"/>
        </w:rPr>
        <w:t>SOAH) upholds a person’s designation as a controlling person, the district director, manager, or his or her designee takes the following steps in the CLASS system:</w:t>
      </w:r>
    </w:p>
    <w:p w:rsidR="00983A58" w:rsidRPr="000D5091" w:rsidRDefault="00983A58" w:rsidP="00983A58">
      <w:pPr>
        <w:pStyle w:val="list1dfps"/>
        <w:rPr>
          <w:highlight w:val="yellow"/>
        </w:rPr>
      </w:pPr>
      <w:r w:rsidRPr="000D5091">
        <w:rPr>
          <w:highlight w:val="yellow"/>
        </w:rPr>
        <w:t xml:space="preserve">  •</w:t>
      </w:r>
      <w:r w:rsidRPr="000D5091">
        <w:rPr>
          <w:highlight w:val="yellow"/>
        </w:rPr>
        <w:tab/>
        <w:t xml:space="preserve">Changes the </w:t>
      </w:r>
      <w:r w:rsidRPr="000D5091">
        <w:rPr>
          <w:i/>
          <w:highlight w:val="yellow"/>
        </w:rPr>
        <w:t>CP Appeal Hearing</w:t>
      </w:r>
      <w:r w:rsidRPr="000D5091">
        <w:rPr>
          <w:highlight w:val="yellow"/>
        </w:rPr>
        <w:t xml:space="preserve"> field from </w:t>
      </w:r>
      <w:r w:rsidRPr="000D5091">
        <w:rPr>
          <w:i/>
          <w:highlight w:val="yellow"/>
        </w:rPr>
        <w:t>Requested to Upheld</w:t>
      </w:r>
    </w:p>
    <w:p w:rsidR="00983A58" w:rsidRPr="000D5091" w:rsidRDefault="00983A58" w:rsidP="00983A58">
      <w:pPr>
        <w:pStyle w:val="list1dfps"/>
        <w:rPr>
          <w:highlight w:val="yellow"/>
        </w:rPr>
      </w:pPr>
      <w:r w:rsidRPr="000D5091">
        <w:rPr>
          <w:highlight w:val="yellow"/>
        </w:rPr>
        <w:t xml:space="preserve">  •</w:t>
      </w:r>
      <w:r w:rsidRPr="000D5091">
        <w:rPr>
          <w:highlight w:val="yellow"/>
        </w:rPr>
        <w:tab/>
        <w:t>Sends CLASS Form 2764 Final Sustained Controlling Person to the controlling person with 30 days of receiving the court’s decision.</w:t>
      </w:r>
    </w:p>
    <w:p w:rsidR="00983A58" w:rsidRPr="000D5091" w:rsidRDefault="00983A58" w:rsidP="00983A58">
      <w:pPr>
        <w:pStyle w:val="bodytextdfps"/>
        <w:rPr>
          <w:highlight w:val="yellow"/>
        </w:rPr>
      </w:pPr>
      <w:r w:rsidRPr="000D5091">
        <w:rPr>
          <w:highlight w:val="yellow"/>
        </w:rPr>
        <w:t xml:space="preserve">See 7773.3 </w:t>
      </w:r>
      <w:r w:rsidR="00BD04EA" w:rsidRPr="000D5091">
        <w:rPr>
          <w:highlight w:val="yellow"/>
        </w:rPr>
        <w:t xml:space="preserve">Final </w:t>
      </w:r>
      <w:proofErr w:type="gramStart"/>
      <w:r w:rsidR="00BD04EA" w:rsidRPr="000D5091">
        <w:rPr>
          <w:highlight w:val="yellow"/>
        </w:rPr>
        <w:t>Notice</w:t>
      </w:r>
      <w:proofErr w:type="gramEnd"/>
      <w:r w:rsidR="00BD04EA" w:rsidRPr="000D5091">
        <w:rPr>
          <w:szCs w:val="22"/>
          <w:highlight w:val="yellow"/>
        </w:rPr>
        <w:t xml:space="preserve"> to Sustain the Designation of </w:t>
      </w:r>
      <w:r w:rsidRPr="000D5091">
        <w:rPr>
          <w:highlight w:val="yellow"/>
        </w:rPr>
        <w:t>Controlling Person.</w:t>
      </w:r>
    </w:p>
    <w:p w:rsidR="00983A58" w:rsidRPr="000D5091" w:rsidRDefault="00983A58" w:rsidP="00983A58">
      <w:pPr>
        <w:pStyle w:val="Heading6"/>
        <w:rPr>
          <w:highlight w:val="yellow"/>
        </w:rPr>
      </w:pPr>
      <w:bookmarkStart w:id="406" w:name="_Toc331597064"/>
      <w:bookmarkStart w:id="407" w:name="_Toc332368696"/>
      <w:bookmarkStart w:id="408" w:name="_Toc332611969"/>
      <w:bookmarkStart w:id="409" w:name="_Toc332723418"/>
      <w:bookmarkStart w:id="410" w:name="_Toc333331044"/>
      <w:r w:rsidRPr="000D5091">
        <w:rPr>
          <w:highlight w:val="yellow"/>
        </w:rPr>
        <w:t>7773.22 A Revocation Is Upheld at a Due Process Hearing but the Designation of Controlling Person Is Overturned</w:t>
      </w:r>
      <w:bookmarkEnd w:id="406"/>
      <w:bookmarkEnd w:id="407"/>
      <w:bookmarkEnd w:id="408"/>
      <w:bookmarkEnd w:id="409"/>
      <w:bookmarkEnd w:id="410"/>
    </w:p>
    <w:p w:rsidR="00983A58" w:rsidRPr="000D5091" w:rsidRDefault="00983A58" w:rsidP="00983A58">
      <w:pPr>
        <w:pStyle w:val="revisionnodfps"/>
        <w:rPr>
          <w:highlight w:val="yellow"/>
        </w:rPr>
      </w:pPr>
      <w:r w:rsidRPr="000D5091">
        <w:rPr>
          <w:highlight w:val="yellow"/>
        </w:rPr>
        <w:t>LPPH DRAFT 5482-CCL (new item)</w:t>
      </w:r>
    </w:p>
    <w:p w:rsidR="00983A58" w:rsidRPr="000D5091" w:rsidRDefault="00983A58" w:rsidP="00983A58">
      <w:pPr>
        <w:pStyle w:val="violettagdfps"/>
        <w:rPr>
          <w:highlight w:val="yellow"/>
        </w:rPr>
      </w:pPr>
      <w:r w:rsidRPr="000D5091">
        <w:rPr>
          <w:highlight w:val="yellow"/>
        </w:rPr>
        <w:t>Procedure</w:t>
      </w:r>
    </w:p>
    <w:p w:rsidR="00983A58" w:rsidRPr="000D5091" w:rsidRDefault="00983A58" w:rsidP="00983A58">
      <w:pPr>
        <w:pStyle w:val="bodytextdfps"/>
        <w:rPr>
          <w:i/>
          <w:highlight w:val="yellow"/>
        </w:rPr>
      </w:pPr>
      <w:r w:rsidRPr="000D5091">
        <w:rPr>
          <w:highlight w:val="yellow"/>
        </w:rPr>
        <w:t xml:space="preserve">If the controlling person requests a </w:t>
      </w:r>
      <w:r w:rsidRPr="000D5091">
        <w:rPr>
          <w:szCs w:val="22"/>
          <w:highlight w:val="yellow"/>
        </w:rPr>
        <w:t xml:space="preserve">due process </w:t>
      </w:r>
      <w:r w:rsidRPr="000D5091">
        <w:rPr>
          <w:highlight w:val="yellow"/>
        </w:rPr>
        <w:t xml:space="preserve">hearing and the </w:t>
      </w:r>
      <w:r w:rsidRPr="000D5091">
        <w:rPr>
          <w:szCs w:val="22"/>
          <w:highlight w:val="yellow"/>
        </w:rPr>
        <w:t xml:space="preserve">due process </w:t>
      </w:r>
      <w:r w:rsidRPr="000D5091">
        <w:rPr>
          <w:highlight w:val="yellow"/>
        </w:rPr>
        <w:t xml:space="preserve">hearing overturns the decision to sustain the designation of controlling person, the district director, manager, or his or her designee changes the </w:t>
      </w:r>
      <w:r w:rsidRPr="000D5091">
        <w:rPr>
          <w:i/>
          <w:highlight w:val="yellow"/>
        </w:rPr>
        <w:t>CP Appeal Hearing</w:t>
      </w:r>
      <w:r w:rsidRPr="000D5091">
        <w:rPr>
          <w:highlight w:val="yellow"/>
        </w:rPr>
        <w:t xml:space="preserve"> field from </w:t>
      </w:r>
      <w:r w:rsidRPr="000D5091">
        <w:rPr>
          <w:i/>
          <w:highlight w:val="yellow"/>
        </w:rPr>
        <w:t>Requested</w:t>
      </w:r>
      <w:r w:rsidRPr="000D5091">
        <w:rPr>
          <w:highlight w:val="yellow"/>
        </w:rPr>
        <w:t xml:space="preserve"> to </w:t>
      </w:r>
      <w:r w:rsidRPr="000D5091">
        <w:rPr>
          <w:i/>
          <w:highlight w:val="yellow"/>
        </w:rPr>
        <w:t xml:space="preserve">Overturned </w:t>
      </w:r>
      <w:r w:rsidRPr="000D5091">
        <w:rPr>
          <w:highlight w:val="yellow"/>
        </w:rPr>
        <w:t>in the CLASS system</w:t>
      </w:r>
      <w:r w:rsidRPr="000D5091">
        <w:rPr>
          <w:i/>
          <w:highlight w:val="yellow"/>
        </w:rPr>
        <w:t xml:space="preserve">. </w:t>
      </w:r>
    </w:p>
    <w:p w:rsidR="00983A58" w:rsidRPr="000D5091" w:rsidRDefault="00983A58" w:rsidP="00983A58">
      <w:pPr>
        <w:pStyle w:val="Heading6"/>
        <w:rPr>
          <w:highlight w:val="yellow"/>
        </w:rPr>
      </w:pPr>
      <w:bookmarkStart w:id="411" w:name="_Toc331597065"/>
      <w:bookmarkStart w:id="412" w:name="_Toc332368697"/>
      <w:bookmarkStart w:id="413" w:name="_Toc332611970"/>
      <w:bookmarkStart w:id="414" w:name="_Toc332723419"/>
      <w:bookmarkStart w:id="415" w:name="_Toc333331045"/>
      <w:r w:rsidRPr="000D5091">
        <w:rPr>
          <w:highlight w:val="yellow"/>
        </w:rPr>
        <w:t xml:space="preserve">7773.23 A Revocation and Designation Are Both Overturned at a Due Process </w:t>
      </w:r>
      <w:bookmarkEnd w:id="411"/>
      <w:r w:rsidRPr="000D5091">
        <w:rPr>
          <w:highlight w:val="yellow"/>
        </w:rPr>
        <w:t>Hearing</w:t>
      </w:r>
      <w:bookmarkEnd w:id="412"/>
      <w:bookmarkEnd w:id="413"/>
      <w:bookmarkEnd w:id="414"/>
      <w:bookmarkEnd w:id="415"/>
    </w:p>
    <w:p w:rsidR="00983A58" w:rsidRPr="000D5091" w:rsidRDefault="00983A58" w:rsidP="00983A58">
      <w:pPr>
        <w:pStyle w:val="revisionnodfps"/>
        <w:rPr>
          <w:highlight w:val="yellow"/>
        </w:rPr>
      </w:pPr>
      <w:r w:rsidRPr="000D5091">
        <w:rPr>
          <w:highlight w:val="yellow"/>
        </w:rPr>
        <w:t>LPPH DRAFT 5482-CCL (new item)</w:t>
      </w:r>
    </w:p>
    <w:p w:rsidR="00983A58" w:rsidRPr="000D5091" w:rsidRDefault="00983A58" w:rsidP="00983A58">
      <w:pPr>
        <w:pStyle w:val="violettagdfps"/>
        <w:rPr>
          <w:highlight w:val="yellow"/>
        </w:rPr>
      </w:pPr>
      <w:r w:rsidRPr="000D5091">
        <w:rPr>
          <w:highlight w:val="yellow"/>
        </w:rPr>
        <w:t>Procedure</w:t>
      </w:r>
    </w:p>
    <w:p w:rsidR="00983A58" w:rsidRPr="000D5091" w:rsidRDefault="00983A58" w:rsidP="00983A58">
      <w:pPr>
        <w:pStyle w:val="bodytextdfps"/>
        <w:rPr>
          <w:highlight w:val="yellow"/>
        </w:rPr>
      </w:pPr>
      <w:r w:rsidRPr="000D5091">
        <w:rPr>
          <w:highlight w:val="yellow"/>
        </w:rPr>
        <w:t xml:space="preserve">If the </w:t>
      </w:r>
      <w:r w:rsidRPr="000D5091">
        <w:rPr>
          <w:szCs w:val="22"/>
          <w:highlight w:val="yellow"/>
        </w:rPr>
        <w:t xml:space="preserve">due process </w:t>
      </w:r>
      <w:r w:rsidRPr="000D5091">
        <w:rPr>
          <w:highlight w:val="yellow"/>
        </w:rPr>
        <w:t xml:space="preserve">hearing overturns a decision to revoke an operation’s permit, the district director or residential manager stops the due process for each controlling person designated as a result of the revocation. </w:t>
      </w:r>
    </w:p>
    <w:p w:rsidR="00983A58" w:rsidRPr="000D5091" w:rsidRDefault="00983A58" w:rsidP="00983A58">
      <w:pPr>
        <w:pStyle w:val="bodytextdfps"/>
        <w:rPr>
          <w:highlight w:val="yellow"/>
        </w:rPr>
      </w:pPr>
      <w:r w:rsidRPr="000D5091">
        <w:rPr>
          <w:highlight w:val="yellow"/>
        </w:rPr>
        <w:t xml:space="preserve">In the CLASS system, in the </w:t>
      </w:r>
      <w:r w:rsidRPr="000D5091">
        <w:rPr>
          <w:i/>
          <w:highlight w:val="yellow"/>
        </w:rPr>
        <w:t xml:space="preserve">Stop Controlling Person Designation Action and Reason </w:t>
      </w:r>
      <w:r w:rsidRPr="000D5091">
        <w:rPr>
          <w:highlight w:val="yellow"/>
        </w:rPr>
        <w:t xml:space="preserve">section of the </w:t>
      </w:r>
      <w:r w:rsidRPr="000D5091">
        <w:rPr>
          <w:i/>
          <w:highlight w:val="yellow"/>
        </w:rPr>
        <w:t xml:space="preserve">Controlling Person Designation Due Process </w:t>
      </w:r>
      <w:r w:rsidRPr="000D5091">
        <w:rPr>
          <w:highlight w:val="yellow"/>
        </w:rPr>
        <w:t>page, the director or manager:</w:t>
      </w:r>
    </w:p>
    <w:p w:rsidR="00983A58" w:rsidRPr="000D5091" w:rsidRDefault="00983A58" w:rsidP="00983A58">
      <w:pPr>
        <w:pStyle w:val="list1dfps"/>
        <w:rPr>
          <w:highlight w:val="yellow"/>
        </w:rPr>
      </w:pPr>
      <w:proofErr w:type="gramStart"/>
      <w:r w:rsidRPr="000D5091">
        <w:rPr>
          <w:highlight w:val="yellow"/>
        </w:rPr>
        <w:lastRenderedPageBreak/>
        <w:t>a</w:t>
      </w:r>
      <w:proofErr w:type="gramEnd"/>
      <w:r w:rsidRPr="000D5091">
        <w:rPr>
          <w:highlight w:val="yellow"/>
        </w:rPr>
        <w:t>.</w:t>
      </w:r>
      <w:r w:rsidRPr="000D5091">
        <w:rPr>
          <w:highlight w:val="yellow"/>
        </w:rPr>
        <w:tab/>
        <w:t xml:space="preserve">selects </w:t>
      </w:r>
      <w:r w:rsidRPr="000D5091">
        <w:rPr>
          <w:i/>
          <w:highlight w:val="yellow"/>
        </w:rPr>
        <w:t xml:space="preserve">Stop </w:t>
      </w:r>
      <w:r w:rsidRPr="000D5091">
        <w:rPr>
          <w:highlight w:val="yellow"/>
        </w:rPr>
        <w:t xml:space="preserve">from the </w:t>
      </w:r>
      <w:r w:rsidRPr="000D5091">
        <w:rPr>
          <w:i/>
          <w:highlight w:val="yellow"/>
        </w:rPr>
        <w:t xml:space="preserve">Action </w:t>
      </w:r>
      <w:r w:rsidRPr="000D5091">
        <w:rPr>
          <w:highlight w:val="yellow"/>
        </w:rPr>
        <w:t>drop down box;</w:t>
      </w:r>
    </w:p>
    <w:p w:rsidR="00983A58" w:rsidRPr="000D5091" w:rsidRDefault="00983A58" w:rsidP="00983A58">
      <w:pPr>
        <w:pStyle w:val="list1dfps"/>
        <w:rPr>
          <w:highlight w:val="yellow"/>
        </w:rPr>
      </w:pPr>
      <w:proofErr w:type="gramStart"/>
      <w:r w:rsidRPr="000D5091">
        <w:rPr>
          <w:highlight w:val="yellow"/>
        </w:rPr>
        <w:t>b</w:t>
      </w:r>
      <w:proofErr w:type="gramEnd"/>
      <w:r w:rsidRPr="000D5091">
        <w:rPr>
          <w:highlight w:val="yellow"/>
        </w:rPr>
        <w:t>.</w:t>
      </w:r>
      <w:r w:rsidRPr="000D5091">
        <w:rPr>
          <w:highlight w:val="yellow"/>
        </w:rPr>
        <w:tab/>
        <w:t>enters the effective date in the</w:t>
      </w:r>
      <w:r w:rsidRPr="000D5091">
        <w:rPr>
          <w:i/>
          <w:highlight w:val="yellow"/>
        </w:rPr>
        <w:t xml:space="preserve"> Effective Stop Date </w:t>
      </w:r>
      <w:r w:rsidRPr="000D5091">
        <w:rPr>
          <w:highlight w:val="yellow"/>
        </w:rPr>
        <w:t>field; and</w:t>
      </w:r>
    </w:p>
    <w:p w:rsidR="00983A58" w:rsidRDefault="00983A58" w:rsidP="00983A58">
      <w:pPr>
        <w:pStyle w:val="list1dfps"/>
      </w:pPr>
      <w:proofErr w:type="gramStart"/>
      <w:r w:rsidRPr="000D5091">
        <w:rPr>
          <w:highlight w:val="yellow"/>
        </w:rPr>
        <w:t>c</w:t>
      </w:r>
      <w:proofErr w:type="gramEnd"/>
      <w:r w:rsidRPr="000D5091">
        <w:rPr>
          <w:highlight w:val="yellow"/>
        </w:rPr>
        <w:t>.</w:t>
      </w:r>
      <w:r w:rsidRPr="000D5091">
        <w:rPr>
          <w:highlight w:val="yellow"/>
        </w:rPr>
        <w:tab/>
        <w:t>enters the reason that due process was stopped.</w:t>
      </w:r>
    </w:p>
    <w:p w:rsidR="00983A58" w:rsidRPr="00E95250" w:rsidRDefault="00983A58" w:rsidP="00983A58">
      <w:pPr>
        <w:pStyle w:val="Heading5"/>
      </w:pPr>
      <w:bookmarkStart w:id="416" w:name="_Toc329678163"/>
      <w:bookmarkStart w:id="417" w:name="_Toc331597066"/>
      <w:bookmarkStart w:id="418" w:name="_Toc332368698"/>
      <w:bookmarkStart w:id="419" w:name="_Toc332611971"/>
      <w:bookmarkStart w:id="420" w:name="_Toc332723420"/>
      <w:bookmarkStart w:id="421" w:name="_Toc333331046"/>
      <w:r w:rsidRPr="00E95250">
        <w:t>777</w:t>
      </w:r>
      <w:r>
        <w:t>3</w:t>
      </w:r>
      <w:bookmarkStart w:id="422" w:name="LPPH_7774"/>
      <w:bookmarkEnd w:id="422"/>
      <w:r>
        <w:t>.3</w:t>
      </w:r>
      <w:r w:rsidRPr="00E95250">
        <w:t xml:space="preserve"> Final Notice to Sustain the</w:t>
      </w:r>
      <w:r>
        <w:t xml:space="preserve"> Designation of</w:t>
      </w:r>
      <w:r w:rsidRPr="00E95250">
        <w:t xml:space="preserve"> Controlling </w:t>
      </w:r>
      <w:r>
        <w:t>P</w:t>
      </w:r>
      <w:r w:rsidRPr="00E95250">
        <w:t>erson</w:t>
      </w:r>
      <w:bookmarkEnd w:id="416"/>
      <w:bookmarkEnd w:id="417"/>
      <w:bookmarkEnd w:id="418"/>
      <w:bookmarkEnd w:id="419"/>
      <w:bookmarkEnd w:id="420"/>
      <w:bookmarkEnd w:id="421"/>
      <w:r w:rsidRPr="00E95250">
        <w:t xml:space="preserve"> </w:t>
      </w:r>
    </w:p>
    <w:p w:rsidR="00983A58" w:rsidRPr="000774CD" w:rsidRDefault="00983A58" w:rsidP="00983A58">
      <w:pPr>
        <w:pStyle w:val="revisionnodfps"/>
      </w:pPr>
      <w:r w:rsidRPr="000774CD">
        <w:t xml:space="preserve">LPPH </w:t>
      </w:r>
      <w:r w:rsidRPr="000774CD">
        <w:rPr>
          <w:strike/>
          <w:color w:val="FF0000"/>
        </w:rPr>
        <w:t>December 2009</w:t>
      </w:r>
      <w:r>
        <w:t xml:space="preserve"> DRAFT 5482-CCL (currently 7774)</w:t>
      </w:r>
    </w:p>
    <w:p w:rsidR="00983A58" w:rsidRPr="00E95250" w:rsidRDefault="00983A58" w:rsidP="00983A58">
      <w:pPr>
        <w:pStyle w:val="violettagdfps"/>
      </w:pPr>
      <w:r w:rsidRPr="00E95250">
        <w:t>Policy</w:t>
      </w:r>
    </w:p>
    <w:p w:rsidR="00983A58" w:rsidRPr="000D7F72" w:rsidRDefault="00983A58" w:rsidP="00983A58">
      <w:pPr>
        <w:pStyle w:val="bodytextdfps"/>
        <w:rPr>
          <w:szCs w:val="22"/>
        </w:rPr>
      </w:pPr>
      <w:r w:rsidRPr="00B91D4C">
        <w:rPr>
          <w:szCs w:val="22"/>
        </w:rPr>
        <w:t>If Licensing</w:t>
      </w:r>
      <w:r>
        <w:rPr>
          <w:szCs w:val="22"/>
        </w:rPr>
        <w:t>’</w:t>
      </w:r>
      <w:r w:rsidRPr="00B91D4C">
        <w:rPr>
          <w:szCs w:val="22"/>
        </w:rPr>
        <w:t>s fin</w:t>
      </w:r>
      <w:r w:rsidRPr="000D7F72">
        <w:rPr>
          <w:szCs w:val="22"/>
        </w:rPr>
        <w:t xml:space="preserve">dings are upheld for the </w:t>
      </w:r>
      <w:r>
        <w:rPr>
          <w:szCs w:val="22"/>
        </w:rPr>
        <w:t xml:space="preserve">designation of </w:t>
      </w:r>
      <w:r w:rsidRPr="000D7F72">
        <w:rPr>
          <w:szCs w:val="22"/>
        </w:rPr>
        <w:t xml:space="preserve">controlling person and the revocation is </w:t>
      </w:r>
      <w:r>
        <w:rPr>
          <w:szCs w:val="22"/>
        </w:rPr>
        <w:t xml:space="preserve">made </w:t>
      </w:r>
      <w:r w:rsidRPr="000D7F72">
        <w:rPr>
          <w:szCs w:val="22"/>
        </w:rPr>
        <w:t>final, the district director</w:t>
      </w:r>
      <w:r>
        <w:rPr>
          <w:szCs w:val="22"/>
        </w:rPr>
        <w:t>,</w:t>
      </w:r>
      <w:r w:rsidRPr="000D7F72">
        <w:rPr>
          <w:szCs w:val="22"/>
        </w:rPr>
        <w:t xml:space="preserve"> manager or designee, notifies the controlling person that the decision to designate the person as controlling is final when all administrative appeals and challenges have been exhausted. </w:t>
      </w:r>
    </w:p>
    <w:p w:rsidR="00983A58" w:rsidRPr="000D7F72" w:rsidRDefault="00983A58" w:rsidP="00983A58">
      <w:pPr>
        <w:pStyle w:val="bodytextdfps"/>
        <w:rPr>
          <w:szCs w:val="22"/>
        </w:rPr>
      </w:pPr>
      <w:r w:rsidRPr="000D7F72">
        <w:rPr>
          <w:szCs w:val="22"/>
        </w:rPr>
        <w:t>A designated controlling person becomes a sustained controlling person when the revocation is final and:</w:t>
      </w:r>
    </w:p>
    <w:p w:rsidR="00983A58" w:rsidRPr="00B91D4C" w:rsidRDefault="00983A58" w:rsidP="00983A58">
      <w:pPr>
        <w:pStyle w:val="list1dfps"/>
      </w:pPr>
      <w:r>
        <w:t xml:space="preserve">  •</w:t>
      </w:r>
      <w:r>
        <w:tab/>
      </w:r>
      <w:proofErr w:type="gramStart"/>
      <w:r w:rsidRPr="000D7F72">
        <w:t>the</w:t>
      </w:r>
      <w:proofErr w:type="gramEnd"/>
      <w:r w:rsidRPr="000D7F72">
        <w:t xml:space="preserve"> person has waived </w:t>
      </w:r>
      <w:r>
        <w:t xml:space="preserve">his or her right to </w:t>
      </w:r>
      <w:r w:rsidRPr="000D7F72">
        <w:t>due process</w:t>
      </w:r>
      <w:r w:rsidRPr="00B91D4C">
        <w:t xml:space="preserve"> regarding the designation; or </w:t>
      </w:r>
    </w:p>
    <w:p w:rsidR="00983A58" w:rsidRPr="00B91D4C" w:rsidRDefault="00983A58" w:rsidP="00983A58">
      <w:pPr>
        <w:pStyle w:val="list1dfps"/>
      </w:pPr>
      <w:r>
        <w:t xml:space="preserve">  •</w:t>
      </w:r>
      <w:r>
        <w:tab/>
      </w:r>
      <w:proofErr w:type="gramStart"/>
      <w:r w:rsidRPr="00B91D4C">
        <w:t>the</w:t>
      </w:r>
      <w:proofErr w:type="gramEnd"/>
      <w:r w:rsidRPr="00B91D4C">
        <w:t xml:space="preserve"> designation is upheld after exhausting </w:t>
      </w:r>
      <w:r>
        <w:t xml:space="preserve">his or her </w:t>
      </w:r>
      <w:r w:rsidRPr="00B91D4C">
        <w:t xml:space="preserve">due process rights. </w:t>
      </w:r>
    </w:p>
    <w:p w:rsidR="00983A58" w:rsidRPr="00BA4AC3" w:rsidRDefault="00983A58" w:rsidP="00983A58">
      <w:pPr>
        <w:pStyle w:val="bodytextcitationdfps"/>
        <w:rPr>
          <w:szCs w:val="18"/>
        </w:rPr>
      </w:pPr>
      <w:r w:rsidRPr="00BA4AC3">
        <w:rPr>
          <w:szCs w:val="18"/>
        </w:rPr>
        <w:t>DFPS Rules, 40 TAC §§</w:t>
      </w:r>
      <w:hyperlink r:id="rId185" w:tgtFrame="_blank" w:history="1">
        <w:r w:rsidRPr="00BA4AC3">
          <w:rPr>
            <w:rStyle w:val="Hyperlink"/>
            <w:szCs w:val="18"/>
          </w:rPr>
          <w:t>745.907</w:t>
        </w:r>
      </w:hyperlink>
      <w:r w:rsidRPr="00BA4AC3">
        <w:rPr>
          <w:szCs w:val="18"/>
        </w:rPr>
        <w:t xml:space="preserve">; </w:t>
      </w:r>
      <w:hyperlink r:id="rId186" w:tgtFrame="_blank" w:history="1">
        <w:r w:rsidRPr="00BA4AC3">
          <w:rPr>
            <w:rStyle w:val="Hyperlink"/>
            <w:szCs w:val="18"/>
          </w:rPr>
          <w:t>745.8855</w:t>
        </w:r>
      </w:hyperlink>
    </w:p>
    <w:p w:rsidR="00983A58" w:rsidRPr="00714649" w:rsidRDefault="00983A58" w:rsidP="00983A58">
      <w:pPr>
        <w:pStyle w:val="Heading6"/>
      </w:pPr>
      <w:bookmarkStart w:id="423" w:name="_Toc331597067"/>
      <w:bookmarkStart w:id="424" w:name="_Toc332368699"/>
      <w:bookmarkStart w:id="425" w:name="_Toc332611972"/>
      <w:bookmarkStart w:id="426" w:name="_Toc332723421"/>
      <w:bookmarkStart w:id="427" w:name="_Toc333331047"/>
      <w:r w:rsidRPr="00E95250">
        <w:t>777</w:t>
      </w:r>
      <w:r>
        <w:t xml:space="preserve">3.31 The </w:t>
      </w:r>
      <w:r w:rsidRPr="00714649">
        <w:t>Contents of the Letter</w:t>
      </w:r>
      <w:r>
        <w:t xml:space="preserve"> to Notify a Controlling Person </w:t>
      </w:r>
      <w:proofErr w:type="gramStart"/>
      <w:r>
        <w:t>About</w:t>
      </w:r>
      <w:proofErr w:type="gramEnd"/>
      <w:r>
        <w:t xml:space="preserve"> a Sustained Designation (</w:t>
      </w:r>
      <w:r w:rsidR="00D00253">
        <w:t xml:space="preserve">CLASS </w:t>
      </w:r>
      <w:r>
        <w:t>Form 2764)</w:t>
      </w:r>
      <w:bookmarkEnd w:id="423"/>
      <w:bookmarkEnd w:id="424"/>
      <w:bookmarkEnd w:id="425"/>
      <w:bookmarkEnd w:id="426"/>
      <w:bookmarkEnd w:id="427"/>
    </w:p>
    <w:p w:rsidR="00983A58" w:rsidRDefault="00983A58" w:rsidP="00983A58">
      <w:pPr>
        <w:pStyle w:val="revisionnodfps"/>
      </w:pPr>
      <w:r>
        <w:t>LPPH DRAFT 5482-CCL (new item)</w:t>
      </w:r>
    </w:p>
    <w:p w:rsidR="000A16FD" w:rsidRPr="000A16FD" w:rsidRDefault="000A16FD" w:rsidP="00983A58">
      <w:pPr>
        <w:pStyle w:val="revisionnodfps"/>
        <w:rPr>
          <w:color w:val="FF0000"/>
          <w:sz w:val="22"/>
          <w:szCs w:val="22"/>
        </w:rPr>
      </w:pPr>
      <w:r w:rsidRPr="000A16FD">
        <w:rPr>
          <w:color w:val="FF0000"/>
          <w:sz w:val="22"/>
          <w:szCs w:val="22"/>
          <w:highlight w:val="yellow"/>
        </w:rPr>
        <w:t>(New section; previously part of 7774)</w:t>
      </w:r>
    </w:p>
    <w:p w:rsidR="00983A58" w:rsidRDefault="00983A58" w:rsidP="00983A58">
      <w:pPr>
        <w:pStyle w:val="violettagdfps"/>
      </w:pPr>
      <w:r>
        <w:t>Procedure</w:t>
      </w:r>
    </w:p>
    <w:p w:rsidR="00983A58" w:rsidRPr="000D7F72" w:rsidRDefault="00983A58" w:rsidP="00983A58">
      <w:pPr>
        <w:pStyle w:val="bodytextdfps"/>
      </w:pPr>
      <w:r w:rsidRPr="00B91D4C">
        <w:t>The district director</w:t>
      </w:r>
      <w:r>
        <w:t xml:space="preserve">, </w:t>
      </w:r>
      <w:r w:rsidRPr="00B91D4C">
        <w:t xml:space="preserve">manager, or his or her </w:t>
      </w:r>
      <w:r w:rsidRPr="000D7F72">
        <w:t xml:space="preserve">designee, notifies a person </w:t>
      </w:r>
      <w:r>
        <w:rPr>
          <w:szCs w:val="22"/>
        </w:rPr>
        <w:t xml:space="preserve">that the designation of </w:t>
      </w:r>
      <w:r w:rsidRPr="000D7F72">
        <w:t xml:space="preserve">controlling person </w:t>
      </w:r>
      <w:r>
        <w:t xml:space="preserve">has been sustained </w:t>
      </w:r>
      <w:r w:rsidRPr="000D7F72">
        <w:t>by sending CLASS Form 2764</w:t>
      </w:r>
      <w:r>
        <w:t xml:space="preserve"> </w:t>
      </w:r>
      <w:r w:rsidRPr="000D7F72">
        <w:t xml:space="preserve">Final Sustained Controlling Person </w:t>
      </w:r>
      <w:r>
        <w:t xml:space="preserve">to the person by both regular and certified mail, with a </w:t>
      </w:r>
      <w:r w:rsidRPr="000D7F72">
        <w:t>return receipt requested,</w:t>
      </w:r>
      <w:r>
        <w:t xml:space="preserve"> and includes</w:t>
      </w:r>
      <w:r w:rsidR="0062275C">
        <w:t xml:space="preserve"> the following information:</w:t>
      </w:r>
    </w:p>
    <w:p w:rsidR="00983A58" w:rsidRPr="00B91D4C" w:rsidRDefault="00983A58" w:rsidP="00983A58">
      <w:pPr>
        <w:pStyle w:val="list1dfps"/>
        <w:rPr>
          <w:szCs w:val="22"/>
        </w:rPr>
      </w:pPr>
      <w:r>
        <w:rPr>
          <w:szCs w:val="22"/>
        </w:rPr>
        <w:t>a.</w:t>
      </w:r>
      <w:r>
        <w:rPr>
          <w:szCs w:val="22"/>
        </w:rPr>
        <w:tab/>
        <w:t xml:space="preserve">A </w:t>
      </w:r>
      <w:r w:rsidRPr="00B91D4C">
        <w:rPr>
          <w:szCs w:val="22"/>
        </w:rPr>
        <w:t xml:space="preserve">statement </w:t>
      </w:r>
      <w:r>
        <w:rPr>
          <w:szCs w:val="22"/>
        </w:rPr>
        <w:t xml:space="preserve">explaining that </w:t>
      </w:r>
      <w:r w:rsidRPr="000D7F72">
        <w:rPr>
          <w:szCs w:val="22"/>
        </w:rPr>
        <w:t>the decision to sustain the person as</w:t>
      </w:r>
      <w:r w:rsidRPr="00B91D4C">
        <w:rPr>
          <w:szCs w:val="22"/>
        </w:rPr>
        <w:t xml:space="preserve"> controlling is final according to the Human Resources Code, §§</w:t>
      </w:r>
      <w:hyperlink r:id="rId187" w:anchor="42.072" w:tgtFrame="_blank" w:history="1">
        <w:r w:rsidRPr="00B91D4C">
          <w:rPr>
            <w:rStyle w:val="Hyperlink"/>
            <w:szCs w:val="22"/>
          </w:rPr>
          <w:t>42.072(g)(2)</w:t>
        </w:r>
      </w:hyperlink>
      <w:r w:rsidRPr="00B91D4C">
        <w:rPr>
          <w:szCs w:val="22"/>
        </w:rPr>
        <w:t xml:space="preserve"> and </w:t>
      </w:r>
      <w:hyperlink r:id="rId188" w:anchor="42.046" w:tgtFrame="_blank" w:history="1">
        <w:r w:rsidRPr="00B91D4C">
          <w:rPr>
            <w:rStyle w:val="Hyperlink"/>
            <w:szCs w:val="22"/>
          </w:rPr>
          <w:t>42.046</w:t>
        </w:r>
      </w:hyperlink>
    </w:p>
    <w:p w:rsidR="00983A58" w:rsidRPr="00B91D4C" w:rsidRDefault="00983A58" w:rsidP="00983A58">
      <w:pPr>
        <w:pStyle w:val="list1dfps"/>
        <w:rPr>
          <w:szCs w:val="22"/>
        </w:rPr>
      </w:pPr>
      <w:r>
        <w:rPr>
          <w:szCs w:val="22"/>
        </w:rPr>
        <w:t>b.</w:t>
      </w:r>
      <w:r>
        <w:rPr>
          <w:szCs w:val="22"/>
        </w:rPr>
        <w:tab/>
        <w:t xml:space="preserve">A </w:t>
      </w:r>
      <w:r w:rsidRPr="00B91D4C">
        <w:rPr>
          <w:szCs w:val="22"/>
        </w:rPr>
        <w:t xml:space="preserve">statement </w:t>
      </w:r>
      <w:r>
        <w:rPr>
          <w:szCs w:val="22"/>
        </w:rPr>
        <w:t xml:space="preserve">explaining </w:t>
      </w:r>
      <w:r w:rsidRPr="00B91D4C">
        <w:rPr>
          <w:szCs w:val="22"/>
        </w:rPr>
        <w:t xml:space="preserve">that: </w:t>
      </w:r>
    </w:p>
    <w:p w:rsidR="00983A58" w:rsidRPr="00B91D4C" w:rsidRDefault="00983A58" w:rsidP="00983A58">
      <w:pPr>
        <w:pStyle w:val="list2dfps"/>
      </w:pPr>
      <w:r>
        <w:t xml:space="preserve">  •</w:t>
      </w:r>
      <w:r>
        <w:tab/>
      </w:r>
      <w:r w:rsidRPr="00B91D4C">
        <w:t>the person did not request a due process hearing</w:t>
      </w:r>
      <w:r>
        <w:t>,</w:t>
      </w:r>
      <w:r w:rsidRPr="00B91D4C">
        <w:t xml:space="preserve"> the time for making such a request has expired, and the decision to revoke the operation</w:t>
      </w:r>
      <w:r>
        <w:t>’s permit is final</w:t>
      </w:r>
      <w:r w:rsidRPr="00B91D4C">
        <w:t xml:space="preserve"> (include the name and address of the operation), or </w:t>
      </w:r>
    </w:p>
    <w:p w:rsidR="00983A58" w:rsidRDefault="00983A58" w:rsidP="00983A58">
      <w:pPr>
        <w:pStyle w:val="list2dfps"/>
      </w:pPr>
      <w:r>
        <w:t xml:space="preserve">  •</w:t>
      </w:r>
      <w:r>
        <w:tab/>
      </w:r>
      <w:r w:rsidRPr="00B91D4C">
        <w:t>that the person was informed that Licensing</w:t>
      </w:r>
      <w:r>
        <w:t>’</w:t>
      </w:r>
      <w:r w:rsidRPr="00B91D4C">
        <w:t xml:space="preserve">s decision to designate the person </w:t>
      </w:r>
      <w:r>
        <w:t xml:space="preserve">as controlling </w:t>
      </w:r>
      <w:r w:rsidRPr="00B91D4C">
        <w:t xml:space="preserve">was upheld after a due process hearing, and the decision to revoke the license </w:t>
      </w:r>
      <w:r>
        <w:t xml:space="preserve">is final </w:t>
      </w:r>
      <w:r w:rsidRPr="00B91D4C">
        <w:t>(include the name and address of the operation</w:t>
      </w:r>
      <w:r>
        <w:t xml:space="preserve"> and the date that the person was informed</w:t>
      </w:r>
      <w:r w:rsidRPr="00B91D4C">
        <w:t xml:space="preserve">); </w:t>
      </w:r>
      <w:r>
        <w:t>and</w:t>
      </w:r>
    </w:p>
    <w:p w:rsidR="00983A58" w:rsidRPr="00B91D4C" w:rsidRDefault="00983A58" w:rsidP="00983A58">
      <w:pPr>
        <w:pStyle w:val="list1dfps"/>
      </w:pPr>
      <w:r>
        <w:t>c.</w:t>
      </w:r>
      <w:r>
        <w:tab/>
      </w:r>
      <w:r>
        <w:rPr>
          <w:szCs w:val="22"/>
        </w:rPr>
        <w:t xml:space="preserve">A </w:t>
      </w:r>
      <w:r w:rsidRPr="00B91D4C">
        <w:rPr>
          <w:szCs w:val="22"/>
        </w:rPr>
        <w:t xml:space="preserve">statement </w:t>
      </w:r>
      <w:r>
        <w:rPr>
          <w:szCs w:val="22"/>
        </w:rPr>
        <w:t xml:space="preserve">explaining that </w:t>
      </w:r>
      <w:r w:rsidRPr="000D7F72">
        <w:t>a sustained controlling person</w:t>
      </w:r>
      <w:r>
        <w:t xml:space="preserve"> </w:t>
      </w:r>
      <w:r w:rsidRPr="000D7F72">
        <w:t>cannot be issued a permit and cannot serve as</w:t>
      </w:r>
      <w:r>
        <w:t xml:space="preserve"> </w:t>
      </w:r>
      <w:r w:rsidRPr="000D7F72">
        <w:t>a controlling person for a five</w:t>
      </w:r>
      <w:r>
        <w:t>-</w:t>
      </w:r>
      <w:r w:rsidRPr="000D7F72">
        <w:t>year</w:t>
      </w:r>
      <w:r w:rsidRPr="00B91D4C">
        <w:t xml:space="preserve"> period. </w:t>
      </w:r>
      <w:r>
        <w:t>The statement must also i</w:t>
      </w:r>
      <w:r w:rsidRPr="00B91D4C">
        <w:t>nclude the date</w:t>
      </w:r>
      <w:r>
        <w:t xml:space="preserve"> that</w:t>
      </w:r>
      <w:r w:rsidRPr="00B91D4C">
        <w:t xml:space="preserve"> the person will no longer be prohibited. </w:t>
      </w:r>
    </w:p>
    <w:p w:rsidR="00983A58" w:rsidRPr="00B91D4C" w:rsidRDefault="00983A58" w:rsidP="00983A58">
      <w:pPr>
        <w:pStyle w:val="bodytextdfps"/>
        <w:numPr>
          <w:ilvl w:val="0"/>
          <w:numId w:val="47"/>
        </w:numPr>
        <w:rPr>
          <w:szCs w:val="22"/>
        </w:rPr>
      </w:pPr>
      <w:r w:rsidRPr="00B91D4C">
        <w:rPr>
          <w:szCs w:val="22"/>
        </w:rPr>
        <w:t xml:space="preserve">The </w:t>
      </w:r>
      <w:r>
        <w:rPr>
          <w:szCs w:val="22"/>
        </w:rPr>
        <w:t xml:space="preserve">signature of </w:t>
      </w:r>
      <w:r w:rsidRPr="00B91D4C">
        <w:rPr>
          <w:szCs w:val="22"/>
        </w:rPr>
        <w:t>the district director</w:t>
      </w:r>
      <w:r>
        <w:rPr>
          <w:szCs w:val="22"/>
        </w:rPr>
        <w:t xml:space="preserve">, manager, </w:t>
      </w:r>
      <w:r w:rsidRPr="00B91D4C">
        <w:rPr>
          <w:szCs w:val="22"/>
        </w:rPr>
        <w:t>or his or her designee.</w:t>
      </w:r>
    </w:p>
    <w:p w:rsidR="00983A58" w:rsidRPr="00B91D4C" w:rsidRDefault="00983A58" w:rsidP="00983A58">
      <w:pPr>
        <w:pStyle w:val="Heading6"/>
      </w:pPr>
      <w:bookmarkStart w:id="428" w:name="_Toc331597068"/>
      <w:bookmarkStart w:id="429" w:name="_Toc332368700"/>
      <w:bookmarkStart w:id="430" w:name="_Toc332611973"/>
      <w:bookmarkStart w:id="431" w:name="_Toc332723422"/>
      <w:bookmarkStart w:id="432" w:name="_Toc333331048"/>
      <w:r>
        <w:lastRenderedPageBreak/>
        <w:t xml:space="preserve">7773.32 </w:t>
      </w:r>
      <w:r w:rsidRPr="00B91D4C">
        <w:t>Delivering the Letter</w:t>
      </w:r>
      <w:r>
        <w:t xml:space="preserve"> Notifying a Controlling Person </w:t>
      </w:r>
      <w:proofErr w:type="gramStart"/>
      <w:r>
        <w:t>About</w:t>
      </w:r>
      <w:proofErr w:type="gramEnd"/>
      <w:r>
        <w:t xml:space="preserve"> a Sustained Designation (</w:t>
      </w:r>
      <w:r w:rsidR="00E42D7D">
        <w:t xml:space="preserve">CLASS </w:t>
      </w:r>
      <w:r>
        <w:t>Form 2764)</w:t>
      </w:r>
      <w:bookmarkEnd w:id="428"/>
      <w:bookmarkEnd w:id="429"/>
      <w:bookmarkEnd w:id="430"/>
      <w:bookmarkEnd w:id="431"/>
      <w:bookmarkEnd w:id="432"/>
    </w:p>
    <w:p w:rsidR="00983A58" w:rsidRDefault="00983A58" w:rsidP="00983A58">
      <w:pPr>
        <w:pStyle w:val="revisionnodfps"/>
      </w:pPr>
      <w:r>
        <w:t>LPPH DRAFT 5482-CCL (new item)</w:t>
      </w:r>
    </w:p>
    <w:p w:rsidR="000A16FD" w:rsidRPr="000A16FD" w:rsidRDefault="000A16FD" w:rsidP="000A16FD">
      <w:pPr>
        <w:pStyle w:val="revisionnodfps"/>
        <w:rPr>
          <w:color w:val="FF0000"/>
          <w:sz w:val="22"/>
          <w:szCs w:val="22"/>
        </w:rPr>
      </w:pPr>
      <w:r w:rsidRPr="000A16FD">
        <w:rPr>
          <w:color w:val="FF0000"/>
          <w:sz w:val="22"/>
          <w:szCs w:val="22"/>
          <w:highlight w:val="yellow"/>
        </w:rPr>
        <w:t>(New section; previously part of 7774)</w:t>
      </w:r>
    </w:p>
    <w:p w:rsidR="00983A58" w:rsidRDefault="00983A58" w:rsidP="00983A58">
      <w:pPr>
        <w:pStyle w:val="violettagdfps"/>
      </w:pPr>
      <w:r>
        <w:t>Procedure</w:t>
      </w:r>
    </w:p>
    <w:p w:rsidR="00983A58" w:rsidRPr="00B91D4C" w:rsidRDefault="00983A58" w:rsidP="00983A58">
      <w:pPr>
        <w:pStyle w:val="bodytextdfps"/>
        <w:rPr>
          <w:szCs w:val="22"/>
        </w:rPr>
      </w:pPr>
      <w:r>
        <w:rPr>
          <w:szCs w:val="22"/>
        </w:rPr>
        <w:t>To notify a person that the designation of controlling</w:t>
      </w:r>
      <w:r w:rsidRPr="00B91D4C">
        <w:rPr>
          <w:szCs w:val="22"/>
        </w:rPr>
        <w:t xml:space="preserve"> </w:t>
      </w:r>
      <w:r>
        <w:rPr>
          <w:szCs w:val="22"/>
        </w:rPr>
        <w:t xml:space="preserve">has been </w:t>
      </w:r>
      <w:proofErr w:type="gramStart"/>
      <w:r>
        <w:rPr>
          <w:szCs w:val="22"/>
        </w:rPr>
        <w:t>sustained,</w:t>
      </w:r>
      <w:proofErr w:type="gramEnd"/>
      <w:r>
        <w:rPr>
          <w:szCs w:val="22"/>
        </w:rPr>
        <w:t xml:space="preserve"> t</w:t>
      </w:r>
      <w:r w:rsidRPr="00B91D4C">
        <w:rPr>
          <w:szCs w:val="22"/>
        </w:rPr>
        <w:t>he district director</w:t>
      </w:r>
      <w:r>
        <w:rPr>
          <w:szCs w:val="22"/>
        </w:rPr>
        <w:t>,</w:t>
      </w:r>
      <w:r w:rsidRPr="00B91D4C">
        <w:rPr>
          <w:szCs w:val="22"/>
        </w:rPr>
        <w:t xml:space="preserve"> manager</w:t>
      </w:r>
      <w:r>
        <w:rPr>
          <w:szCs w:val="22"/>
        </w:rPr>
        <w:t>,</w:t>
      </w:r>
      <w:r w:rsidRPr="00B91D4C">
        <w:rPr>
          <w:szCs w:val="22"/>
        </w:rPr>
        <w:t xml:space="preserve"> or his or her designee:</w:t>
      </w:r>
    </w:p>
    <w:p w:rsidR="00983A58" w:rsidRPr="00B91D4C" w:rsidRDefault="00983A58" w:rsidP="00983A58">
      <w:pPr>
        <w:pStyle w:val="list1dfps"/>
        <w:rPr>
          <w:szCs w:val="22"/>
        </w:rPr>
      </w:pPr>
      <w:r w:rsidRPr="00BA4AC3">
        <w:rPr>
          <w:szCs w:val="22"/>
        </w:rPr>
        <w:t xml:space="preserve">  •</w:t>
      </w:r>
      <w:r w:rsidRPr="00BA4AC3">
        <w:rPr>
          <w:szCs w:val="22"/>
        </w:rPr>
        <w:tab/>
      </w:r>
      <w:r w:rsidRPr="00B91D4C">
        <w:rPr>
          <w:szCs w:val="22"/>
        </w:rPr>
        <w:t xml:space="preserve">delivers </w:t>
      </w:r>
      <w:r>
        <w:rPr>
          <w:szCs w:val="22"/>
        </w:rPr>
        <w:t xml:space="preserve">the notification </w:t>
      </w:r>
      <w:r w:rsidRPr="00B91D4C">
        <w:rPr>
          <w:szCs w:val="22"/>
        </w:rPr>
        <w:t xml:space="preserve">letter </w:t>
      </w:r>
      <w:r>
        <w:rPr>
          <w:szCs w:val="22"/>
        </w:rPr>
        <w:t>(</w:t>
      </w:r>
      <w:r w:rsidR="00E42D7D">
        <w:t xml:space="preserve">CLASS </w:t>
      </w:r>
      <w:r w:rsidRPr="00F15CDD">
        <w:rPr>
          <w:szCs w:val="22"/>
        </w:rPr>
        <w:t>Form 2764 Final Sustained Controlling Person</w:t>
      </w:r>
      <w:r>
        <w:rPr>
          <w:szCs w:val="22"/>
        </w:rPr>
        <w:t xml:space="preserve">) </w:t>
      </w:r>
      <w:r w:rsidRPr="00B91D4C">
        <w:rPr>
          <w:szCs w:val="22"/>
        </w:rPr>
        <w:t xml:space="preserve">to </w:t>
      </w:r>
      <w:r w:rsidRPr="000D7F72">
        <w:rPr>
          <w:szCs w:val="22"/>
        </w:rPr>
        <w:t>the controlling person</w:t>
      </w:r>
      <w:r>
        <w:rPr>
          <w:szCs w:val="22"/>
        </w:rPr>
        <w:t xml:space="preserve"> </w:t>
      </w:r>
      <w:r w:rsidRPr="00B91D4C">
        <w:rPr>
          <w:szCs w:val="22"/>
        </w:rPr>
        <w:t>in person</w:t>
      </w:r>
      <w:r>
        <w:rPr>
          <w:szCs w:val="22"/>
        </w:rPr>
        <w:t>,</w:t>
      </w:r>
      <w:r w:rsidRPr="000D7F72">
        <w:rPr>
          <w:szCs w:val="22"/>
        </w:rPr>
        <w:t xml:space="preserve"> or</w:t>
      </w:r>
      <w:r w:rsidRPr="00B91D4C">
        <w:rPr>
          <w:szCs w:val="22"/>
        </w:rPr>
        <w:t xml:space="preserve"> sends it by courier, and obtains a signed receipt; or </w:t>
      </w:r>
    </w:p>
    <w:p w:rsidR="00983A58" w:rsidRPr="00B91D4C" w:rsidRDefault="00983A58" w:rsidP="00983A58">
      <w:pPr>
        <w:pStyle w:val="list1dfps"/>
        <w:rPr>
          <w:szCs w:val="22"/>
        </w:rPr>
      </w:pPr>
      <w:r w:rsidRPr="00BA4AC3">
        <w:rPr>
          <w:szCs w:val="22"/>
        </w:rPr>
        <w:t xml:space="preserve">  </w:t>
      </w:r>
      <w:proofErr w:type="gramStart"/>
      <w:r w:rsidRPr="00BA4AC3">
        <w:rPr>
          <w:szCs w:val="22"/>
        </w:rPr>
        <w:t>•</w:t>
      </w:r>
      <w:r w:rsidRPr="00BA4AC3">
        <w:rPr>
          <w:szCs w:val="22"/>
        </w:rPr>
        <w:tab/>
      </w:r>
      <w:r w:rsidRPr="00B91D4C">
        <w:rPr>
          <w:szCs w:val="22"/>
        </w:rPr>
        <w:t xml:space="preserve">sends the letter by </w:t>
      </w:r>
      <w:r>
        <w:rPr>
          <w:szCs w:val="22"/>
        </w:rPr>
        <w:t xml:space="preserve">both regular and </w:t>
      </w:r>
      <w:r w:rsidRPr="00B91D4C">
        <w:rPr>
          <w:szCs w:val="22"/>
        </w:rPr>
        <w:t xml:space="preserve">certified mail, </w:t>
      </w:r>
      <w:r>
        <w:rPr>
          <w:szCs w:val="22"/>
        </w:rPr>
        <w:t xml:space="preserve">with a </w:t>
      </w:r>
      <w:r w:rsidRPr="00B91D4C">
        <w:rPr>
          <w:szCs w:val="22"/>
        </w:rPr>
        <w:t>return receipt requested.</w:t>
      </w:r>
      <w:proofErr w:type="gramEnd"/>
    </w:p>
    <w:p w:rsidR="00983A58" w:rsidRPr="00B91D4C" w:rsidRDefault="00983A58" w:rsidP="00983A58">
      <w:pPr>
        <w:pStyle w:val="bodytextdfps"/>
        <w:rPr>
          <w:szCs w:val="22"/>
        </w:rPr>
      </w:pPr>
      <w:r w:rsidRPr="00B91D4C">
        <w:rPr>
          <w:szCs w:val="22"/>
        </w:rPr>
        <w:t>The district director</w:t>
      </w:r>
      <w:r>
        <w:rPr>
          <w:szCs w:val="22"/>
        </w:rPr>
        <w:t>,</w:t>
      </w:r>
      <w:r w:rsidRPr="00B91D4C">
        <w:rPr>
          <w:szCs w:val="22"/>
        </w:rPr>
        <w:t xml:space="preserve"> manager, or his or her designee, sends a copy of the letter to the director of Licensing, Licensing attorney, supervisor, and the inspector responsible for the operation.</w:t>
      </w:r>
    </w:p>
    <w:p w:rsidR="00983A58" w:rsidRPr="000D5091" w:rsidRDefault="00983A58" w:rsidP="00983A58">
      <w:pPr>
        <w:pStyle w:val="Heading5"/>
        <w:rPr>
          <w:highlight w:val="yellow"/>
        </w:rPr>
      </w:pPr>
      <w:bookmarkStart w:id="433" w:name="_Toc329678164"/>
      <w:bookmarkStart w:id="434" w:name="_Toc331597069"/>
      <w:bookmarkStart w:id="435" w:name="_Toc332368701"/>
      <w:bookmarkStart w:id="436" w:name="_Toc332611974"/>
      <w:bookmarkStart w:id="437" w:name="_Toc332723423"/>
      <w:bookmarkStart w:id="438" w:name="_Toc333331049"/>
      <w:r w:rsidRPr="000D5091">
        <w:rPr>
          <w:highlight w:val="yellow"/>
        </w:rPr>
        <w:t>7773.4 Reviewing the Status of a Sustained Controlling Person in CLASS</w:t>
      </w:r>
      <w:bookmarkEnd w:id="433"/>
      <w:bookmarkEnd w:id="434"/>
      <w:bookmarkEnd w:id="435"/>
      <w:bookmarkEnd w:id="436"/>
      <w:bookmarkEnd w:id="437"/>
      <w:bookmarkEnd w:id="438"/>
    </w:p>
    <w:p w:rsidR="00983A58" w:rsidRPr="000D5091" w:rsidRDefault="00983A58" w:rsidP="00983A58">
      <w:pPr>
        <w:pStyle w:val="revisionnodfps"/>
        <w:rPr>
          <w:highlight w:val="yellow"/>
        </w:rPr>
      </w:pPr>
      <w:r w:rsidRPr="000D5091">
        <w:rPr>
          <w:highlight w:val="yellow"/>
        </w:rPr>
        <w:t>LPPH DRAFT 5482-CCL (new item)</w:t>
      </w:r>
    </w:p>
    <w:p w:rsidR="00983A58" w:rsidRPr="000D5091" w:rsidRDefault="00983A58" w:rsidP="00983A58">
      <w:pPr>
        <w:pStyle w:val="violettagdfps"/>
        <w:rPr>
          <w:highlight w:val="yellow"/>
        </w:rPr>
      </w:pPr>
      <w:r w:rsidRPr="000D5091">
        <w:rPr>
          <w:highlight w:val="yellow"/>
        </w:rPr>
        <w:t>Policy</w:t>
      </w:r>
    </w:p>
    <w:p w:rsidR="00983A58" w:rsidRPr="000D5091" w:rsidRDefault="00983A58" w:rsidP="00983A58">
      <w:pPr>
        <w:pStyle w:val="bodytextdfps"/>
        <w:rPr>
          <w:szCs w:val="22"/>
          <w:highlight w:val="yellow"/>
        </w:rPr>
      </w:pPr>
      <w:r w:rsidRPr="000D5091">
        <w:rPr>
          <w:szCs w:val="22"/>
          <w:highlight w:val="yellow"/>
        </w:rPr>
        <w:t xml:space="preserve">When a person is sustained as a controlling person as a result of a revocation of the operation’s permit, the person is no longer allowed to be a controlling person at any operation for five years.  </w:t>
      </w:r>
    </w:p>
    <w:p w:rsidR="00983A58" w:rsidRPr="000D5091" w:rsidRDefault="00983A58" w:rsidP="00983A58">
      <w:pPr>
        <w:pStyle w:val="bodytextcitationdfps"/>
        <w:rPr>
          <w:szCs w:val="18"/>
          <w:highlight w:val="yellow"/>
        </w:rPr>
      </w:pPr>
      <w:r w:rsidRPr="000D5091">
        <w:rPr>
          <w:szCs w:val="18"/>
          <w:highlight w:val="yellow"/>
        </w:rPr>
        <w:t>DFPS Rules, 40 TAC §</w:t>
      </w:r>
      <w:hyperlink r:id="rId189" w:history="1">
        <w:r w:rsidRPr="000D5091">
          <w:rPr>
            <w:rStyle w:val="Hyperlink"/>
            <w:szCs w:val="18"/>
            <w:highlight w:val="yellow"/>
          </w:rPr>
          <w:t>745.907</w:t>
        </w:r>
      </w:hyperlink>
    </w:p>
    <w:p w:rsidR="00983A58" w:rsidRPr="000D5091" w:rsidRDefault="00983A58" w:rsidP="00983A58">
      <w:pPr>
        <w:pStyle w:val="violettagdfps"/>
        <w:rPr>
          <w:highlight w:val="yellow"/>
        </w:rPr>
      </w:pPr>
      <w:r w:rsidRPr="000D5091">
        <w:rPr>
          <w:highlight w:val="yellow"/>
        </w:rPr>
        <w:t>Procedure</w:t>
      </w:r>
    </w:p>
    <w:p w:rsidR="00983A58" w:rsidRPr="000D5091" w:rsidRDefault="00983A58" w:rsidP="00983A58">
      <w:pPr>
        <w:pStyle w:val="bodytextdfps"/>
        <w:rPr>
          <w:szCs w:val="22"/>
          <w:highlight w:val="yellow"/>
        </w:rPr>
      </w:pPr>
      <w:r w:rsidRPr="000D5091">
        <w:rPr>
          <w:szCs w:val="22"/>
          <w:highlight w:val="yellow"/>
        </w:rPr>
        <w:t xml:space="preserve">Each inspector responsible for an operation in which a sustained controlling person is actively associated follows up to ensure that the sustained controlling person is removed from their role immediately. </w:t>
      </w:r>
    </w:p>
    <w:p w:rsidR="00983A58" w:rsidRPr="000D5091" w:rsidRDefault="00983A58" w:rsidP="00983A58">
      <w:pPr>
        <w:pStyle w:val="bodytextdfps"/>
        <w:rPr>
          <w:szCs w:val="22"/>
          <w:highlight w:val="yellow"/>
        </w:rPr>
      </w:pPr>
      <w:r w:rsidRPr="000D5091">
        <w:rPr>
          <w:szCs w:val="22"/>
          <w:highlight w:val="yellow"/>
        </w:rPr>
        <w:t>The inspector:</w:t>
      </w:r>
    </w:p>
    <w:p w:rsidR="00983A58" w:rsidRPr="000D5091" w:rsidRDefault="00983A58" w:rsidP="00983A58">
      <w:pPr>
        <w:pStyle w:val="list1dfps"/>
        <w:rPr>
          <w:highlight w:val="yellow"/>
        </w:rPr>
      </w:pPr>
      <w:r w:rsidRPr="000D5091">
        <w:rPr>
          <w:highlight w:val="yellow"/>
        </w:rPr>
        <w:t xml:space="preserve">  •</w:t>
      </w:r>
      <w:r w:rsidRPr="000D5091">
        <w:rPr>
          <w:highlight w:val="yellow"/>
        </w:rPr>
        <w:tab/>
        <w:t xml:space="preserve">sends Match of an Ineligible Controlling Person, </w:t>
      </w:r>
      <w:hyperlink r:id="rId190" w:history="1">
        <w:r w:rsidR="001E3621" w:rsidRPr="000D5091">
          <w:rPr>
            <w:rStyle w:val="Hyperlink"/>
            <w:highlight w:val="yellow"/>
          </w:rPr>
          <w:t>Form 2765</w:t>
        </w:r>
      </w:hyperlink>
      <w:r w:rsidRPr="000D5091">
        <w:rPr>
          <w:highlight w:val="yellow"/>
        </w:rPr>
        <w:t>, located in the DFPS automated forms system, to the operation; and</w:t>
      </w:r>
    </w:p>
    <w:p w:rsidR="00983A58" w:rsidRPr="000D5091" w:rsidRDefault="00983A58" w:rsidP="00983A58">
      <w:pPr>
        <w:pStyle w:val="list1dfps"/>
        <w:rPr>
          <w:highlight w:val="yellow"/>
        </w:rPr>
      </w:pPr>
      <w:r w:rsidRPr="000D5091">
        <w:rPr>
          <w:highlight w:val="yellow"/>
        </w:rPr>
        <w:t xml:space="preserve">  </w:t>
      </w:r>
      <w:proofErr w:type="gramStart"/>
      <w:r w:rsidRPr="000D5091">
        <w:rPr>
          <w:highlight w:val="yellow"/>
        </w:rPr>
        <w:t>•</w:t>
      </w:r>
      <w:r w:rsidRPr="000D5091">
        <w:rPr>
          <w:highlight w:val="yellow"/>
        </w:rPr>
        <w:tab/>
        <w:t>follows up with the operation within 15 days of sending the notification to ensure that the sustained controlling person is removed.</w:t>
      </w:r>
      <w:proofErr w:type="gramEnd"/>
    </w:p>
    <w:p w:rsidR="00983A58" w:rsidRPr="000D5091" w:rsidRDefault="00983A58" w:rsidP="00983A58">
      <w:pPr>
        <w:pStyle w:val="bodytextdfps"/>
        <w:rPr>
          <w:b/>
          <w:highlight w:val="yellow"/>
        </w:rPr>
      </w:pPr>
      <w:r w:rsidRPr="000D5091">
        <w:rPr>
          <w:highlight w:val="yellow"/>
        </w:rPr>
        <w:t xml:space="preserve">If the operation fails to remove the sustained controlling person from the role of controlling person, the inspector follows the procedures in </w:t>
      </w:r>
      <w:r w:rsidR="00AA271B" w:rsidRPr="000D5091">
        <w:rPr>
          <w:highlight w:val="yellow"/>
        </w:rPr>
        <w:t xml:space="preserve">5425.2 </w:t>
      </w:r>
      <w:proofErr w:type="gramStart"/>
      <w:r w:rsidR="00AA271B" w:rsidRPr="000D5091">
        <w:rPr>
          <w:highlight w:val="yellow"/>
        </w:rPr>
        <w:t>Notifying</w:t>
      </w:r>
      <w:proofErr w:type="gramEnd"/>
      <w:r w:rsidR="00AA271B" w:rsidRPr="000D5091">
        <w:rPr>
          <w:highlight w:val="yellow"/>
        </w:rPr>
        <w:t xml:space="preserve"> an Operation About an Ineligible Controlling Person</w:t>
      </w:r>
      <w:r w:rsidR="004C0B2E" w:rsidRPr="000D5091">
        <w:rPr>
          <w:highlight w:val="yellow"/>
        </w:rPr>
        <w:t>.</w:t>
      </w:r>
    </w:p>
    <w:p w:rsidR="00983A58" w:rsidRPr="000D5091" w:rsidRDefault="00983A58" w:rsidP="00983A58">
      <w:pPr>
        <w:pStyle w:val="Heading4"/>
        <w:rPr>
          <w:highlight w:val="yellow"/>
        </w:rPr>
      </w:pPr>
      <w:bookmarkStart w:id="439" w:name="_Toc333331050"/>
      <w:bookmarkStart w:id="440" w:name="_Toc329678165"/>
      <w:bookmarkStart w:id="441" w:name="_Toc331597070"/>
      <w:bookmarkStart w:id="442" w:name="_Toc332723424"/>
      <w:bookmarkStart w:id="443" w:name="_Toc332368702"/>
      <w:bookmarkStart w:id="444" w:name="_Toc332611975"/>
      <w:r w:rsidRPr="000D5091">
        <w:rPr>
          <w:highlight w:val="yellow"/>
        </w:rPr>
        <w:t>7774 Documenting in the AARS When the Denial or Revocation of a Permit Is Final or the Role of Controlling Person Is Sustained</w:t>
      </w:r>
      <w:bookmarkEnd w:id="439"/>
      <w:r w:rsidRPr="000D5091">
        <w:rPr>
          <w:highlight w:val="yellow"/>
        </w:rPr>
        <w:t xml:space="preserve"> </w:t>
      </w:r>
      <w:bookmarkEnd w:id="440"/>
      <w:bookmarkEnd w:id="441"/>
      <w:bookmarkEnd w:id="442"/>
    </w:p>
    <w:bookmarkEnd w:id="443"/>
    <w:bookmarkEnd w:id="444"/>
    <w:p w:rsidR="00983A58" w:rsidRPr="000D5091" w:rsidRDefault="00983A58" w:rsidP="00983A58">
      <w:pPr>
        <w:pStyle w:val="revisionnodfps"/>
        <w:rPr>
          <w:highlight w:val="yellow"/>
        </w:rPr>
      </w:pPr>
      <w:r w:rsidRPr="000D5091">
        <w:rPr>
          <w:highlight w:val="yellow"/>
        </w:rPr>
        <w:t>LPPH DRAFT 5482-CCL (new item)</w:t>
      </w:r>
    </w:p>
    <w:p w:rsidR="00983A58" w:rsidRPr="000D5091" w:rsidRDefault="00983A58" w:rsidP="00983A58">
      <w:pPr>
        <w:pStyle w:val="violettagdfps"/>
        <w:rPr>
          <w:highlight w:val="yellow"/>
        </w:rPr>
      </w:pPr>
      <w:r w:rsidRPr="000D5091">
        <w:rPr>
          <w:highlight w:val="yellow"/>
        </w:rPr>
        <w:t>Policy</w:t>
      </w:r>
    </w:p>
    <w:p w:rsidR="00983A58" w:rsidRPr="000D5091" w:rsidRDefault="00983A58" w:rsidP="00983A58">
      <w:pPr>
        <w:pStyle w:val="bodytextdfps"/>
        <w:rPr>
          <w:highlight w:val="yellow"/>
        </w:rPr>
      </w:pPr>
      <w:r w:rsidRPr="000D5091">
        <w:rPr>
          <w:highlight w:val="yellow"/>
        </w:rPr>
        <w:t>The designated user of the HHSC Adverse Action Record Sharing (AARS) system enters an operation’s information into the AARS when:</w:t>
      </w:r>
    </w:p>
    <w:p w:rsidR="00983A58" w:rsidRPr="000D5091" w:rsidRDefault="00983A58" w:rsidP="00983A58">
      <w:pPr>
        <w:pStyle w:val="list1dfps"/>
        <w:rPr>
          <w:highlight w:val="yellow"/>
        </w:rPr>
      </w:pPr>
      <w:r w:rsidRPr="000D5091">
        <w:rPr>
          <w:highlight w:val="yellow"/>
        </w:rPr>
        <w:lastRenderedPageBreak/>
        <w:t xml:space="preserve">  •</w:t>
      </w:r>
      <w:r w:rsidRPr="000D5091">
        <w:rPr>
          <w:highlight w:val="yellow"/>
        </w:rPr>
        <w:tab/>
      </w:r>
      <w:proofErr w:type="gramStart"/>
      <w:r w:rsidRPr="000D5091">
        <w:rPr>
          <w:highlight w:val="yellow"/>
        </w:rPr>
        <w:t>the</w:t>
      </w:r>
      <w:proofErr w:type="gramEnd"/>
      <w:r w:rsidRPr="000D5091">
        <w:rPr>
          <w:highlight w:val="yellow"/>
        </w:rPr>
        <w:t xml:space="preserve"> denial or revocation of an operation’s permit is final and is based on one of the following reasons:</w:t>
      </w:r>
    </w:p>
    <w:p w:rsidR="00983A58" w:rsidRPr="000D5091" w:rsidRDefault="00983A58" w:rsidP="00983A58">
      <w:pPr>
        <w:pStyle w:val="list2dfps"/>
        <w:rPr>
          <w:highlight w:val="yellow"/>
        </w:rPr>
      </w:pPr>
      <w:r w:rsidRPr="000D5091">
        <w:rPr>
          <w:highlight w:val="yellow"/>
        </w:rPr>
        <w:t>a.</w:t>
      </w:r>
      <w:r w:rsidRPr="000D5091">
        <w:rPr>
          <w:highlight w:val="yellow"/>
        </w:rPr>
        <w:tab/>
        <w:t>The applicant committed an act or omission that resulted in the physical or mental harm to an individual;</w:t>
      </w:r>
    </w:p>
    <w:p w:rsidR="00983A58" w:rsidRPr="000D5091" w:rsidRDefault="00983A58" w:rsidP="00983A58">
      <w:pPr>
        <w:pStyle w:val="list2dfps"/>
        <w:rPr>
          <w:highlight w:val="yellow"/>
        </w:rPr>
      </w:pPr>
      <w:r w:rsidRPr="000D5091">
        <w:rPr>
          <w:highlight w:val="yellow"/>
        </w:rPr>
        <w:t>b.</w:t>
      </w:r>
      <w:r w:rsidRPr="000D5091">
        <w:rPr>
          <w:highlight w:val="yellow"/>
        </w:rPr>
        <w:tab/>
        <w:t>The applicant is a threat to the health, safety, or well-being of an individual;</w:t>
      </w:r>
    </w:p>
    <w:p w:rsidR="00983A58" w:rsidRPr="000D5091" w:rsidRDefault="00983A58" w:rsidP="00983A58">
      <w:pPr>
        <w:pStyle w:val="list2dfps"/>
        <w:rPr>
          <w:highlight w:val="yellow"/>
        </w:rPr>
      </w:pPr>
      <w:r w:rsidRPr="000D5091">
        <w:rPr>
          <w:highlight w:val="yellow"/>
        </w:rPr>
        <w:t>c.</w:t>
      </w:r>
      <w:r w:rsidRPr="000D5091">
        <w:rPr>
          <w:highlight w:val="yellow"/>
        </w:rPr>
        <w:tab/>
        <w:t>The applicant engaged in the physical, mental, or financial exploitation of an individual; or</w:t>
      </w:r>
    </w:p>
    <w:p w:rsidR="00983A58" w:rsidRPr="000D5091" w:rsidRDefault="00983A58" w:rsidP="00983A58">
      <w:pPr>
        <w:pStyle w:val="list2dfps"/>
        <w:rPr>
          <w:highlight w:val="yellow"/>
        </w:rPr>
      </w:pPr>
      <w:r w:rsidRPr="000D5091">
        <w:rPr>
          <w:highlight w:val="yellow"/>
        </w:rPr>
        <w:t>d.</w:t>
      </w:r>
      <w:r w:rsidRPr="000D5091">
        <w:rPr>
          <w:highlight w:val="yellow"/>
        </w:rPr>
        <w:tab/>
        <w:t>The applicant has committed an act or omission that renders the person unqualified or unfit to fulfill the obligations of the license; and</w:t>
      </w:r>
    </w:p>
    <w:p w:rsidR="00983A58" w:rsidRPr="000D5091" w:rsidRDefault="00983A58" w:rsidP="00983A58">
      <w:pPr>
        <w:pStyle w:val="list1dfps"/>
        <w:rPr>
          <w:highlight w:val="yellow"/>
        </w:rPr>
      </w:pPr>
      <w:r w:rsidRPr="000D5091">
        <w:rPr>
          <w:highlight w:val="yellow"/>
        </w:rPr>
        <w:t xml:space="preserve">  •</w:t>
      </w:r>
      <w:r w:rsidRPr="000D5091">
        <w:rPr>
          <w:highlight w:val="yellow"/>
        </w:rPr>
        <w:tab/>
      </w:r>
      <w:proofErr w:type="gramStart"/>
      <w:r w:rsidRPr="000D5091">
        <w:rPr>
          <w:highlight w:val="yellow"/>
        </w:rPr>
        <w:t>the</w:t>
      </w:r>
      <w:proofErr w:type="gramEnd"/>
      <w:r w:rsidRPr="000D5091">
        <w:rPr>
          <w:highlight w:val="yellow"/>
        </w:rPr>
        <w:t xml:space="preserve"> designation of the permit holder’s role as a controlling person is sustained, if the operation’s permit was revoked.</w:t>
      </w:r>
    </w:p>
    <w:p w:rsidR="00983A58" w:rsidRPr="000D5091" w:rsidRDefault="00983A58" w:rsidP="00983A58">
      <w:pPr>
        <w:pStyle w:val="bodytextdfps"/>
        <w:ind w:left="1800"/>
        <w:jc w:val="right"/>
        <w:rPr>
          <w:rStyle w:val="Hyperlink"/>
          <w:i/>
          <w:sz w:val="20"/>
          <w:szCs w:val="18"/>
          <w:highlight w:val="yellow"/>
        </w:rPr>
      </w:pPr>
      <w:r w:rsidRPr="000D5091">
        <w:rPr>
          <w:i/>
          <w:sz w:val="20"/>
          <w:szCs w:val="18"/>
          <w:highlight w:val="yellow"/>
        </w:rPr>
        <w:t>DFPS Rules, 40 TAC §</w:t>
      </w:r>
      <w:hyperlink r:id="rId191" w:tgtFrame="_blank" w:history="1">
        <w:r w:rsidRPr="000D5091">
          <w:rPr>
            <w:rStyle w:val="Hyperlink"/>
            <w:i/>
            <w:sz w:val="20"/>
            <w:szCs w:val="18"/>
            <w:highlight w:val="yellow"/>
          </w:rPr>
          <w:t>745.907</w:t>
        </w:r>
      </w:hyperlink>
    </w:p>
    <w:p w:rsidR="00983A58" w:rsidRPr="000D5091" w:rsidRDefault="00983A58" w:rsidP="00983A58">
      <w:pPr>
        <w:pStyle w:val="bodytextcitationdfps"/>
        <w:rPr>
          <w:highlight w:val="yellow"/>
        </w:rPr>
      </w:pPr>
      <w:r w:rsidRPr="000D5091">
        <w:rPr>
          <w:highlight w:val="yellow"/>
        </w:rPr>
        <w:t xml:space="preserve">Texas Government Code </w:t>
      </w:r>
      <w:hyperlink r:id="rId192" w:anchor="531.953" w:history="1">
        <w:r w:rsidRPr="000D5091">
          <w:rPr>
            <w:rStyle w:val="Hyperlink"/>
            <w:highlight w:val="yellow"/>
          </w:rPr>
          <w:t>§531.953</w:t>
        </w:r>
      </w:hyperlink>
    </w:p>
    <w:p w:rsidR="00983A58" w:rsidRPr="000D5091" w:rsidRDefault="00983A58" w:rsidP="00983A58">
      <w:pPr>
        <w:pStyle w:val="Heading5"/>
        <w:rPr>
          <w:highlight w:val="yellow"/>
        </w:rPr>
      </w:pPr>
      <w:bookmarkStart w:id="445" w:name="_Toc331597071"/>
      <w:bookmarkStart w:id="446" w:name="_Toc332368703"/>
      <w:bookmarkStart w:id="447" w:name="_Toc332611976"/>
      <w:bookmarkStart w:id="448" w:name="_Toc332723425"/>
      <w:bookmarkStart w:id="449" w:name="_Toc333331051"/>
      <w:r w:rsidRPr="000D5091">
        <w:rPr>
          <w:highlight w:val="yellow"/>
        </w:rPr>
        <w:t xml:space="preserve">7774.1 </w:t>
      </w:r>
      <w:bookmarkEnd w:id="445"/>
      <w:r w:rsidRPr="000D5091">
        <w:rPr>
          <w:highlight w:val="yellow"/>
        </w:rPr>
        <w:t xml:space="preserve">Entering Details </w:t>
      </w:r>
      <w:proofErr w:type="gramStart"/>
      <w:r w:rsidRPr="000D5091">
        <w:rPr>
          <w:highlight w:val="yellow"/>
        </w:rPr>
        <w:t>About</w:t>
      </w:r>
      <w:proofErr w:type="gramEnd"/>
      <w:r w:rsidRPr="000D5091">
        <w:rPr>
          <w:highlight w:val="yellow"/>
        </w:rPr>
        <w:t xml:space="preserve"> an Operation in the HHSC Record Sharing System”</w:t>
      </w:r>
      <w:bookmarkEnd w:id="446"/>
      <w:bookmarkEnd w:id="447"/>
      <w:bookmarkEnd w:id="448"/>
      <w:bookmarkEnd w:id="449"/>
    </w:p>
    <w:p w:rsidR="00983A58" w:rsidRPr="000D5091" w:rsidRDefault="00983A58" w:rsidP="00983A58">
      <w:pPr>
        <w:pStyle w:val="revisionnodfps"/>
        <w:rPr>
          <w:highlight w:val="yellow"/>
        </w:rPr>
      </w:pPr>
      <w:r w:rsidRPr="000D5091">
        <w:rPr>
          <w:highlight w:val="yellow"/>
        </w:rPr>
        <w:t>LPPH DRAFT 5482-CCL (new item)</w:t>
      </w:r>
    </w:p>
    <w:p w:rsidR="00983A58" w:rsidRPr="000D5091" w:rsidRDefault="00983A58" w:rsidP="00983A58">
      <w:pPr>
        <w:pStyle w:val="violettagdfps"/>
        <w:rPr>
          <w:highlight w:val="yellow"/>
        </w:rPr>
      </w:pPr>
      <w:r w:rsidRPr="000D5091">
        <w:rPr>
          <w:highlight w:val="yellow"/>
        </w:rPr>
        <w:t>Procedure</w:t>
      </w:r>
    </w:p>
    <w:p w:rsidR="00983A58" w:rsidRPr="000D5091" w:rsidRDefault="00983A58" w:rsidP="00983A58">
      <w:pPr>
        <w:pStyle w:val="bodytextdfps"/>
        <w:rPr>
          <w:highlight w:val="yellow"/>
        </w:rPr>
      </w:pPr>
      <w:r w:rsidRPr="000D5091">
        <w:rPr>
          <w:highlight w:val="yellow"/>
        </w:rPr>
        <w:t xml:space="preserve">The designated user of the HHSC Adverse Action Record Sharing (AARS) system enters the following information about an operation when the criteria </w:t>
      </w:r>
      <w:r w:rsidR="002F0D39" w:rsidRPr="000D5091">
        <w:rPr>
          <w:highlight w:val="yellow"/>
        </w:rPr>
        <w:t xml:space="preserve">are met that are </w:t>
      </w:r>
      <w:r w:rsidRPr="000D5091">
        <w:rPr>
          <w:highlight w:val="yellow"/>
        </w:rPr>
        <w:t xml:space="preserve">explained in 7774 Documenting </w:t>
      </w:r>
      <w:r w:rsidR="002F0D39" w:rsidRPr="000D5091">
        <w:rPr>
          <w:highlight w:val="yellow"/>
        </w:rPr>
        <w:t>in the AARS When the Denial or Revocation</w:t>
      </w:r>
      <w:r w:rsidR="00F14D6F" w:rsidRPr="000D5091">
        <w:rPr>
          <w:highlight w:val="yellow"/>
        </w:rPr>
        <w:t xml:space="preserve"> of a </w:t>
      </w:r>
      <w:r w:rsidR="002F0D39" w:rsidRPr="000D5091">
        <w:rPr>
          <w:highlight w:val="yellow"/>
        </w:rPr>
        <w:t>Permit Is Final or the Role of Controlling Person Is Sustained</w:t>
      </w:r>
      <w:r w:rsidRPr="000D5091">
        <w:rPr>
          <w:highlight w:val="yellow"/>
        </w:rPr>
        <w:t>:</w:t>
      </w:r>
    </w:p>
    <w:p w:rsidR="00983A58" w:rsidRPr="000D5091" w:rsidRDefault="00983A58" w:rsidP="00983A58">
      <w:pPr>
        <w:pStyle w:val="list1dfps"/>
        <w:rPr>
          <w:highlight w:val="yellow"/>
        </w:rPr>
      </w:pPr>
      <w:r w:rsidRPr="000D5091">
        <w:rPr>
          <w:highlight w:val="yellow"/>
        </w:rPr>
        <w:t>a.</w:t>
      </w:r>
      <w:r w:rsidRPr="000D5091">
        <w:rPr>
          <w:highlight w:val="yellow"/>
        </w:rPr>
        <w:tab/>
        <w:t>Operation’s name</w:t>
      </w:r>
    </w:p>
    <w:p w:rsidR="00983A58" w:rsidRPr="000D5091" w:rsidRDefault="00983A58" w:rsidP="00983A58">
      <w:pPr>
        <w:pStyle w:val="list1dfps"/>
        <w:rPr>
          <w:highlight w:val="yellow"/>
        </w:rPr>
      </w:pPr>
      <w:r w:rsidRPr="000D5091">
        <w:rPr>
          <w:highlight w:val="yellow"/>
        </w:rPr>
        <w:t>b.</w:t>
      </w:r>
      <w:r w:rsidRPr="000D5091">
        <w:rPr>
          <w:highlight w:val="yellow"/>
        </w:rPr>
        <w:tab/>
        <w:t>Operation’s number;</w:t>
      </w:r>
    </w:p>
    <w:p w:rsidR="00983A58" w:rsidRPr="000D5091" w:rsidRDefault="00983A58" w:rsidP="00983A58">
      <w:pPr>
        <w:pStyle w:val="list1dfps"/>
        <w:rPr>
          <w:highlight w:val="yellow"/>
        </w:rPr>
      </w:pPr>
      <w:r w:rsidRPr="000D5091">
        <w:rPr>
          <w:highlight w:val="yellow"/>
        </w:rPr>
        <w:t>c.</w:t>
      </w:r>
      <w:r w:rsidRPr="000D5091">
        <w:rPr>
          <w:highlight w:val="yellow"/>
        </w:rPr>
        <w:tab/>
        <w:t>Type of permit</w:t>
      </w:r>
    </w:p>
    <w:p w:rsidR="00983A58" w:rsidRPr="000D5091" w:rsidRDefault="00983A58" w:rsidP="00983A58">
      <w:pPr>
        <w:pStyle w:val="list1dfps"/>
        <w:rPr>
          <w:highlight w:val="yellow"/>
        </w:rPr>
      </w:pPr>
      <w:r w:rsidRPr="000D5091">
        <w:rPr>
          <w:highlight w:val="yellow"/>
        </w:rPr>
        <w:t>d.</w:t>
      </w:r>
      <w:r w:rsidRPr="000D5091">
        <w:rPr>
          <w:highlight w:val="yellow"/>
        </w:rPr>
        <w:tab/>
        <w:t>Operation type</w:t>
      </w:r>
    </w:p>
    <w:p w:rsidR="00983A58" w:rsidRPr="000D5091" w:rsidRDefault="00983A58" w:rsidP="00983A58">
      <w:pPr>
        <w:pStyle w:val="list1dfps"/>
        <w:rPr>
          <w:highlight w:val="yellow"/>
        </w:rPr>
      </w:pPr>
      <w:r w:rsidRPr="000D5091">
        <w:rPr>
          <w:highlight w:val="yellow"/>
        </w:rPr>
        <w:t>e.</w:t>
      </w:r>
      <w:r w:rsidRPr="000D5091">
        <w:rPr>
          <w:highlight w:val="yellow"/>
        </w:rPr>
        <w:tab/>
        <w:t>Operation’s address</w:t>
      </w:r>
    </w:p>
    <w:p w:rsidR="00983A58" w:rsidRPr="000D5091" w:rsidRDefault="00983A58" w:rsidP="00983A58">
      <w:pPr>
        <w:pStyle w:val="list1dfps"/>
        <w:rPr>
          <w:highlight w:val="yellow"/>
        </w:rPr>
      </w:pPr>
      <w:r w:rsidRPr="000D5091">
        <w:rPr>
          <w:highlight w:val="yellow"/>
        </w:rPr>
        <w:t>f.</w:t>
      </w:r>
      <w:r w:rsidRPr="000D5091">
        <w:rPr>
          <w:highlight w:val="yellow"/>
        </w:rPr>
        <w:tab/>
        <w:t>The action taken (that is, denial or revocation)</w:t>
      </w:r>
    </w:p>
    <w:p w:rsidR="00983A58" w:rsidRPr="000D5091" w:rsidRDefault="00983A58" w:rsidP="00983A58">
      <w:pPr>
        <w:pStyle w:val="list1dfps"/>
        <w:rPr>
          <w:highlight w:val="yellow"/>
        </w:rPr>
      </w:pPr>
      <w:r w:rsidRPr="000D5091">
        <w:rPr>
          <w:highlight w:val="yellow"/>
        </w:rPr>
        <w:t>g.</w:t>
      </w:r>
      <w:r w:rsidRPr="000D5091">
        <w:rPr>
          <w:highlight w:val="yellow"/>
        </w:rPr>
        <w:tab/>
        <w:t>The basis of the action (that is, the reason for the denial or revocation)</w:t>
      </w:r>
    </w:p>
    <w:p w:rsidR="00983A58" w:rsidRPr="000D5091" w:rsidRDefault="00983A58" w:rsidP="00983A58">
      <w:pPr>
        <w:pStyle w:val="list1dfps"/>
        <w:rPr>
          <w:highlight w:val="yellow"/>
        </w:rPr>
      </w:pPr>
      <w:r w:rsidRPr="000D5091">
        <w:rPr>
          <w:highlight w:val="yellow"/>
        </w:rPr>
        <w:t>h.</w:t>
      </w:r>
      <w:r w:rsidRPr="000D5091">
        <w:rPr>
          <w:highlight w:val="yellow"/>
        </w:rPr>
        <w:tab/>
        <w:t>The effective date of the action (that is, the date the denial or revocation became final)</w:t>
      </w:r>
    </w:p>
    <w:p w:rsidR="00983A58" w:rsidRPr="000D5091" w:rsidRDefault="00983A58" w:rsidP="00983A58">
      <w:pPr>
        <w:pStyle w:val="list1dfps"/>
        <w:rPr>
          <w:highlight w:val="yellow"/>
        </w:rPr>
      </w:pPr>
      <w:proofErr w:type="spellStart"/>
      <w:r w:rsidRPr="000D5091">
        <w:rPr>
          <w:highlight w:val="yellow"/>
        </w:rPr>
        <w:t>i</w:t>
      </w:r>
      <w:proofErr w:type="spellEnd"/>
      <w:r w:rsidRPr="000D5091">
        <w:rPr>
          <w:highlight w:val="yellow"/>
        </w:rPr>
        <w:t>.</w:t>
      </w:r>
      <w:r w:rsidRPr="000D5091">
        <w:rPr>
          <w:highlight w:val="yellow"/>
        </w:rPr>
        <w:tab/>
        <w:t>The end date of the action (that is, five years from the date that the denial or revocation became final)</w:t>
      </w:r>
    </w:p>
    <w:p w:rsidR="00983A58" w:rsidRPr="000D5091" w:rsidRDefault="00983A58" w:rsidP="00983A58">
      <w:pPr>
        <w:pStyle w:val="list1dfps"/>
        <w:rPr>
          <w:highlight w:val="yellow"/>
        </w:rPr>
      </w:pPr>
      <w:r w:rsidRPr="000D5091">
        <w:rPr>
          <w:highlight w:val="yellow"/>
        </w:rPr>
        <w:t>j.</w:t>
      </w:r>
      <w:r w:rsidRPr="000D5091">
        <w:rPr>
          <w:highlight w:val="yellow"/>
        </w:rPr>
        <w:tab/>
        <w:t>Summary of the action taken</w:t>
      </w:r>
    </w:p>
    <w:p w:rsidR="00983A58" w:rsidRPr="000D5091" w:rsidRDefault="00983A58" w:rsidP="00983A58">
      <w:pPr>
        <w:pStyle w:val="Heading5"/>
        <w:rPr>
          <w:highlight w:val="yellow"/>
        </w:rPr>
      </w:pPr>
      <w:bookmarkStart w:id="450" w:name="_Toc331597072"/>
      <w:bookmarkStart w:id="451" w:name="_Toc332368704"/>
      <w:bookmarkStart w:id="452" w:name="_Toc332611977"/>
      <w:bookmarkStart w:id="453" w:name="_Toc332723426"/>
      <w:bookmarkStart w:id="454" w:name="_Toc333331052"/>
      <w:r w:rsidRPr="000D5091">
        <w:rPr>
          <w:highlight w:val="yellow"/>
        </w:rPr>
        <w:t>7774.2 Entering Information for the Controlling Persons</w:t>
      </w:r>
      <w:bookmarkEnd w:id="450"/>
      <w:bookmarkEnd w:id="451"/>
      <w:bookmarkEnd w:id="452"/>
      <w:bookmarkEnd w:id="453"/>
      <w:bookmarkEnd w:id="454"/>
    </w:p>
    <w:p w:rsidR="00983A58" w:rsidRPr="000D5091" w:rsidRDefault="00983A58" w:rsidP="00983A58">
      <w:pPr>
        <w:pStyle w:val="revisionnodfps"/>
        <w:rPr>
          <w:highlight w:val="yellow"/>
        </w:rPr>
      </w:pPr>
      <w:r w:rsidRPr="000D5091">
        <w:rPr>
          <w:highlight w:val="yellow"/>
        </w:rPr>
        <w:t>LPPH DRAFT 5482-CCL (new item)</w:t>
      </w:r>
    </w:p>
    <w:p w:rsidR="00983A58" w:rsidRPr="000D5091" w:rsidRDefault="00983A58" w:rsidP="00983A58">
      <w:pPr>
        <w:pStyle w:val="violettagdfps"/>
        <w:rPr>
          <w:highlight w:val="yellow"/>
        </w:rPr>
      </w:pPr>
      <w:r w:rsidRPr="000D5091">
        <w:rPr>
          <w:highlight w:val="yellow"/>
        </w:rPr>
        <w:t>Procedure</w:t>
      </w:r>
    </w:p>
    <w:p w:rsidR="00983A58" w:rsidRPr="000D5091" w:rsidRDefault="00983A58" w:rsidP="00983A58">
      <w:pPr>
        <w:pStyle w:val="bodytextdfps"/>
        <w:rPr>
          <w:highlight w:val="yellow"/>
        </w:rPr>
      </w:pPr>
      <w:r w:rsidRPr="000D5091">
        <w:rPr>
          <w:highlight w:val="yellow"/>
        </w:rPr>
        <w:t>When an operation’s permit is denied, the designated user of the HHSC Adverse Action Record Sharing (AARS) system enters information for all controlling persons documented in CLASS for the operation.</w:t>
      </w:r>
    </w:p>
    <w:p w:rsidR="00983A58" w:rsidRPr="000D5091" w:rsidRDefault="00983A58" w:rsidP="00983A58">
      <w:pPr>
        <w:pStyle w:val="bodytextdfps"/>
        <w:rPr>
          <w:szCs w:val="22"/>
          <w:highlight w:val="yellow"/>
        </w:rPr>
      </w:pPr>
      <w:r w:rsidRPr="000D5091">
        <w:rPr>
          <w:szCs w:val="22"/>
          <w:highlight w:val="yellow"/>
        </w:rPr>
        <w:lastRenderedPageBreak/>
        <w:t>When an operation’s permit is revoked, the designated user of AARS enters the information for all controlling persons whose designation is sustained.</w:t>
      </w:r>
    </w:p>
    <w:p w:rsidR="00983A58" w:rsidRPr="000D5091" w:rsidRDefault="00983A58" w:rsidP="00983A58">
      <w:pPr>
        <w:pStyle w:val="bodytextdfps"/>
        <w:rPr>
          <w:szCs w:val="22"/>
          <w:highlight w:val="yellow"/>
        </w:rPr>
      </w:pPr>
      <w:r w:rsidRPr="000D5091">
        <w:rPr>
          <w:szCs w:val="22"/>
          <w:highlight w:val="yellow"/>
        </w:rPr>
        <w:t>The information entered for controlling persons by the designated user is as follows:</w:t>
      </w:r>
    </w:p>
    <w:p w:rsidR="00983A58" w:rsidRPr="000D5091" w:rsidRDefault="00983A58" w:rsidP="00983A58">
      <w:pPr>
        <w:pStyle w:val="list1dfps"/>
        <w:rPr>
          <w:highlight w:val="yellow"/>
        </w:rPr>
      </w:pPr>
      <w:r w:rsidRPr="000D5091">
        <w:rPr>
          <w:highlight w:val="yellow"/>
        </w:rPr>
        <w:t>a.</w:t>
      </w:r>
      <w:r w:rsidRPr="000D5091">
        <w:rPr>
          <w:highlight w:val="yellow"/>
        </w:rPr>
        <w:tab/>
        <w:t>First, middle, and last name</w:t>
      </w:r>
    </w:p>
    <w:p w:rsidR="00983A58" w:rsidRPr="000D5091" w:rsidRDefault="00983A58" w:rsidP="00983A58">
      <w:pPr>
        <w:pStyle w:val="list1dfps"/>
        <w:rPr>
          <w:highlight w:val="yellow"/>
        </w:rPr>
      </w:pPr>
      <w:r w:rsidRPr="000D5091">
        <w:rPr>
          <w:highlight w:val="yellow"/>
        </w:rPr>
        <w:t>b.</w:t>
      </w:r>
      <w:r w:rsidRPr="000D5091">
        <w:rPr>
          <w:highlight w:val="yellow"/>
        </w:rPr>
        <w:tab/>
        <w:t>Date of birth</w:t>
      </w:r>
    </w:p>
    <w:p w:rsidR="00983A58" w:rsidRPr="000D5091" w:rsidRDefault="00983A58" w:rsidP="00983A58">
      <w:pPr>
        <w:pStyle w:val="list1dfps"/>
        <w:rPr>
          <w:highlight w:val="yellow"/>
        </w:rPr>
      </w:pPr>
      <w:r w:rsidRPr="000D5091">
        <w:rPr>
          <w:highlight w:val="yellow"/>
        </w:rPr>
        <w:t>c.</w:t>
      </w:r>
      <w:r w:rsidRPr="000D5091">
        <w:rPr>
          <w:highlight w:val="yellow"/>
        </w:rPr>
        <w:tab/>
        <w:t>Driver’s license number and state, if known;</w:t>
      </w:r>
    </w:p>
    <w:p w:rsidR="00983A58" w:rsidRPr="000D5091" w:rsidRDefault="00983A58" w:rsidP="00983A58">
      <w:pPr>
        <w:pStyle w:val="list1dfps"/>
        <w:rPr>
          <w:highlight w:val="yellow"/>
        </w:rPr>
      </w:pPr>
      <w:r w:rsidRPr="000D5091">
        <w:rPr>
          <w:highlight w:val="yellow"/>
        </w:rPr>
        <w:t>d.</w:t>
      </w:r>
      <w:r w:rsidRPr="000D5091">
        <w:rPr>
          <w:highlight w:val="yellow"/>
        </w:rPr>
        <w:tab/>
        <w:t>Address</w:t>
      </w:r>
    </w:p>
    <w:p w:rsidR="00983A58" w:rsidRPr="00714649" w:rsidRDefault="00983A58" w:rsidP="00983A58">
      <w:pPr>
        <w:pStyle w:val="list1dfps"/>
      </w:pPr>
      <w:r w:rsidRPr="000D5091">
        <w:rPr>
          <w:highlight w:val="yellow"/>
        </w:rPr>
        <w:t>e.</w:t>
      </w:r>
      <w:r w:rsidRPr="000D5091">
        <w:rPr>
          <w:highlight w:val="yellow"/>
        </w:rPr>
        <w:tab/>
        <w:t>Status (</w:t>
      </w:r>
      <w:r w:rsidRPr="000D5091">
        <w:rPr>
          <w:i/>
          <w:highlight w:val="yellow"/>
        </w:rPr>
        <w:t>Identified</w:t>
      </w:r>
      <w:r w:rsidRPr="000D5091">
        <w:rPr>
          <w:highlight w:val="yellow"/>
        </w:rPr>
        <w:t xml:space="preserve"> for denials and </w:t>
      </w:r>
      <w:r w:rsidRPr="000D5091">
        <w:rPr>
          <w:i/>
          <w:highlight w:val="yellow"/>
        </w:rPr>
        <w:t>Sustained</w:t>
      </w:r>
      <w:r w:rsidRPr="000D5091">
        <w:rPr>
          <w:highlight w:val="yellow"/>
        </w:rPr>
        <w:t xml:space="preserve"> for revocations)</w:t>
      </w:r>
    </w:p>
    <w:p w:rsidR="00983A58" w:rsidRPr="003952B7" w:rsidRDefault="00983A58" w:rsidP="00983A58">
      <w:pPr>
        <w:pStyle w:val="Heading2"/>
      </w:pPr>
      <w:bookmarkStart w:id="455" w:name="_Toc329678166"/>
      <w:bookmarkStart w:id="456" w:name="_Toc331597073"/>
      <w:bookmarkStart w:id="457" w:name="_Toc332368705"/>
      <w:bookmarkStart w:id="458" w:name="_Toc332611978"/>
      <w:bookmarkStart w:id="459" w:name="_Toc332723427"/>
      <w:bookmarkStart w:id="460" w:name="_Toc333331053"/>
      <w:r w:rsidRPr="003952B7">
        <w:t>Appendix 2000-3</w:t>
      </w:r>
      <w:bookmarkStart w:id="461" w:name="LPPH_apx2000_3"/>
      <w:bookmarkEnd w:id="461"/>
      <w:r w:rsidRPr="003952B7">
        <w:t xml:space="preserve">: </w:t>
      </w:r>
      <w:r>
        <w:t xml:space="preserve">The </w:t>
      </w:r>
      <w:r w:rsidRPr="003952B7">
        <w:t>Pre-Application Interview Conference</w:t>
      </w:r>
      <w:bookmarkEnd w:id="455"/>
      <w:bookmarkEnd w:id="456"/>
      <w:bookmarkEnd w:id="457"/>
      <w:bookmarkEnd w:id="458"/>
      <w:bookmarkEnd w:id="459"/>
      <w:bookmarkEnd w:id="460"/>
    </w:p>
    <w:p w:rsidR="00983A58" w:rsidRDefault="00983A58" w:rsidP="00983A58">
      <w:pPr>
        <w:pStyle w:val="revisionnodfps"/>
      </w:pPr>
      <w:r w:rsidRPr="00E73D33">
        <w:t xml:space="preserve">LPPH </w:t>
      </w:r>
      <w:r w:rsidRPr="00E73D33">
        <w:rPr>
          <w:strike/>
          <w:color w:val="FF0000"/>
        </w:rPr>
        <w:t>January 2007</w:t>
      </w:r>
      <w:r>
        <w:t xml:space="preserve"> DRAFT 5482-CCL</w:t>
      </w:r>
    </w:p>
    <w:p w:rsidR="000A16FD" w:rsidRPr="000A16FD" w:rsidRDefault="000A16FD" w:rsidP="00983A58">
      <w:pPr>
        <w:pStyle w:val="revisionnodfps"/>
        <w:rPr>
          <w:color w:val="FF0000"/>
          <w:sz w:val="22"/>
          <w:szCs w:val="22"/>
        </w:rPr>
      </w:pPr>
      <w:r w:rsidRPr="000A16FD">
        <w:rPr>
          <w:color w:val="FF0000"/>
          <w:sz w:val="22"/>
          <w:szCs w:val="22"/>
          <w:highlight w:val="yellow"/>
        </w:rPr>
        <w:t>(Updated with form numbers; removed First Aid chart from list of forms to provide an applicant)</w:t>
      </w:r>
    </w:p>
    <w:p w:rsidR="00983A58" w:rsidRPr="003952B7" w:rsidRDefault="00983A58" w:rsidP="00983A58">
      <w:pPr>
        <w:pStyle w:val="bodytextdfps"/>
      </w:pPr>
      <w:r w:rsidRPr="003952B7">
        <w:t xml:space="preserve">The process </w:t>
      </w:r>
      <w:r>
        <w:t xml:space="preserve">for </w:t>
      </w:r>
      <w:r w:rsidRPr="003952B7">
        <w:t>obtain</w:t>
      </w:r>
      <w:r>
        <w:t>ing</w:t>
      </w:r>
      <w:r w:rsidRPr="003952B7">
        <w:t xml:space="preserve"> a permit is designed to ensure the protection of children </w:t>
      </w:r>
      <w:r>
        <w:t xml:space="preserve">by establishing </w:t>
      </w:r>
      <w:r w:rsidRPr="003952B7">
        <w:t xml:space="preserve">a cooperative relationship between </w:t>
      </w:r>
      <w:r>
        <w:t>DFPS</w:t>
      </w:r>
      <w:r w:rsidRPr="003952B7">
        <w:t xml:space="preserve"> and the potential applicant or applicant.</w:t>
      </w:r>
    </w:p>
    <w:p w:rsidR="00983A58" w:rsidRPr="003952B7" w:rsidRDefault="00983A58" w:rsidP="00983A58">
      <w:pPr>
        <w:pStyle w:val="bodytextdfps"/>
      </w:pPr>
      <w:r>
        <w:t>The inspector covers t</w:t>
      </w:r>
      <w:r w:rsidRPr="003952B7">
        <w:t>he following points in the pre-application interview conference, as appropriate:</w:t>
      </w:r>
    </w:p>
    <w:p w:rsidR="00983A58" w:rsidRDefault="00983A58" w:rsidP="00983A58">
      <w:pPr>
        <w:pStyle w:val="subheading1dfps"/>
      </w:pPr>
      <w:r>
        <w:t>Regulated and Exempt Operations</w:t>
      </w:r>
    </w:p>
    <w:p w:rsidR="00983A58" w:rsidRDefault="00983A58" w:rsidP="00983A58">
      <w:pPr>
        <w:pStyle w:val="bodytextdfps"/>
      </w:pPr>
      <w:r>
        <w:t>Licensing staff explain the t</w:t>
      </w:r>
      <w:r w:rsidRPr="003952B7">
        <w:t xml:space="preserve">ypes of operations </w:t>
      </w:r>
      <w:r>
        <w:t xml:space="preserve">that </w:t>
      </w:r>
      <w:r w:rsidRPr="003952B7">
        <w:t xml:space="preserve">Licensing regulates and </w:t>
      </w:r>
      <w:r w:rsidR="00182147">
        <w:t>the types that</w:t>
      </w:r>
      <w:r w:rsidRPr="003952B7">
        <w:t xml:space="preserve"> are exempt or not subject to regulation. </w:t>
      </w:r>
    </w:p>
    <w:p w:rsidR="00983A58" w:rsidRDefault="00983A58" w:rsidP="00983A58">
      <w:pPr>
        <w:pStyle w:val="bodytextdfps"/>
      </w:pPr>
      <w:r>
        <w:t xml:space="preserve">See: </w:t>
      </w:r>
    </w:p>
    <w:p w:rsidR="00983A58" w:rsidRDefault="00FE11C7" w:rsidP="00983A58">
      <w:pPr>
        <w:pStyle w:val="list2dfps"/>
      </w:pPr>
      <w:hyperlink r:id="rId193" w:anchor="LPPH_2200" w:history="1">
        <w:r w:rsidR="00983A58" w:rsidRPr="00944C8E">
          <w:rPr>
            <w:rStyle w:val="Hyperlink"/>
          </w:rPr>
          <w:t>2200</w:t>
        </w:r>
      </w:hyperlink>
      <w:r w:rsidR="00983A58">
        <w:t xml:space="preserve"> Types of Child Care Permits and Multiple Operations</w:t>
      </w:r>
    </w:p>
    <w:p w:rsidR="00983A58" w:rsidRDefault="00FE11C7" w:rsidP="00983A58">
      <w:pPr>
        <w:pStyle w:val="list2dfps"/>
      </w:pPr>
      <w:hyperlink r:id="rId194" w:anchor="LPPH_2300" w:history="1">
        <w:r w:rsidR="00983A58" w:rsidRPr="00944C8E">
          <w:rPr>
            <w:rStyle w:val="Hyperlink"/>
          </w:rPr>
          <w:t>2300</w:t>
        </w:r>
      </w:hyperlink>
      <w:r w:rsidR="00983A58">
        <w:t xml:space="preserve"> Facilities Exempt from Regulation</w:t>
      </w:r>
    </w:p>
    <w:p w:rsidR="00983A58" w:rsidRPr="00944C8E" w:rsidRDefault="00983A58" w:rsidP="00983A58">
      <w:pPr>
        <w:pStyle w:val="bodytextcitationdfps"/>
      </w:pPr>
      <w:r w:rsidRPr="00944C8E">
        <w:t>DFPS Rules, 40 TAC §§</w:t>
      </w:r>
      <w:hyperlink r:id="rId195" w:history="1">
        <w:r w:rsidRPr="00944C8E">
          <w:rPr>
            <w:rStyle w:val="Hyperlink"/>
          </w:rPr>
          <w:t>745.37</w:t>
        </w:r>
      </w:hyperlink>
      <w:r w:rsidRPr="00944C8E">
        <w:t xml:space="preserve">; </w:t>
      </w:r>
      <w:hyperlink r:id="rId196" w:history="1">
        <w:r w:rsidRPr="00944C8E">
          <w:rPr>
            <w:rStyle w:val="Hyperlink"/>
          </w:rPr>
          <w:t>745.113</w:t>
        </w:r>
      </w:hyperlink>
    </w:p>
    <w:p w:rsidR="00983A58" w:rsidRDefault="00983A58" w:rsidP="00983A58">
      <w:pPr>
        <w:pStyle w:val="subheading1dfps"/>
      </w:pPr>
      <w:r>
        <w:t>The Applicant’s and</w:t>
      </w:r>
      <w:r w:rsidRPr="003952B7">
        <w:t xml:space="preserve"> </w:t>
      </w:r>
      <w:r>
        <w:t>G</w:t>
      </w:r>
      <w:r w:rsidRPr="003952B7">
        <w:t xml:space="preserve">overning </w:t>
      </w:r>
      <w:r>
        <w:t>B</w:t>
      </w:r>
      <w:r w:rsidRPr="003952B7">
        <w:t>ody</w:t>
      </w:r>
      <w:r>
        <w:t>’s Responsibilities</w:t>
      </w:r>
    </w:p>
    <w:p w:rsidR="00983A58" w:rsidRPr="003952B7" w:rsidRDefault="00983A58" w:rsidP="00983A58">
      <w:pPr>
        <w:pStyle w:val="bodytextdfps"/>
      </w:pPr>
      <w:r>
        <w:t>Licensing staff explain the responsibilities of the applicant</w:t>
      </w:r>
      <w:r w:rsidRPr="003952B7">
        <w:t xml:space="preserve"> or </w:t>
      </w:r>
      <w:r w:rsidR="00DA5717">
        <w:t>g</w:t>
      </w:r>
      <w:r w:rsidRPr="003952B7">
        <w:t xml:space="preserve">overning </w:t>
      </w:r>
      <w:r w:rsidR="00DA5717">
        <w:t>b</w:t>
      </w:r>
      <w:r w:rsidRPr="003952B7">
        <w:t>ody</w:t>
      </w:r>
      <w:r>
        <w:t>.</w:t>
      </w:r>
    </w:p>
    <w:p w:rsidR="00983A58" w:rsidRPr="003952B7" w:rsidRDefault="00983A58" w:rsidP="00983A58">
      <w:pPr>
        <w:pStyle w:val="bodytextdfps"/>
      </w:pPr>
      <w:r w:rsidRPr="003952B7">
        <w:t>If an application is returned three times within one year because it is incomplete, the applicant must wait one year before submitting another application.</w:t>
      </w:r>
    </w:p>
    <w:p w:rsidR="00983A58" w:rsidRPr="003952B7" w:rsidRDefault="00983A58" w:rsidP="00983A58">
      <w:pPr>
        <w:pStyle w:val="bodytextdfps"/>
      </w:pPr>
      <w:r w:rsidRPr="003952B7">
        <w:t>Licensing staff have</w:t>
      </w:r>
      <w:r w:rsidRPr="003952B7">
        <w:rPr>
          <w:color w:val="0000FF"/>
        </w:rPr>
        <w:t xml:space="preserve"> </w:t>
      </w:r>
      <w:r w:rsidRPr="003952B7">
        <w:t>21 days to review e</w:t>
      </w:r>
      <w:r>
        <w:t>ach submission for completeness.</w:t>
      </w:r>
    </w:p>
    <w:p w:rsidR="00983A58" w:rsidRDefault="00983A58" w:rsidP="00983A58">
      <w:pPr>
        <w:pStyle w:val="bodytextdfps"/>
      </w:pPr>
      <w:r w:rsidRPr="003952B7">
        <w:t>After an application is accepted</w:t>
      </w:r>
      <w:r>
        <w:t>,</w:t>
      </w:r>
      <w:r w:rsidRPr="003952B7">
        <w:t xml:space="preserve"> Licensing </w:t>
      </w:r>
      <w:proofErr w:type="gramStart"/>
      <w:r w:rsidRPr="003952B7">
        <w:t>staff have</w:t>
      </w:r>
      <w:proofErr w:type="gramEnd"/>
      <w:r w:rsidRPr="003952B7">
        <w:t xml:space="preserve"> two months </w:t>
      </w:r>
      <w:r w:rsidRPr="00142C50">
        <w:t>to</w:t>
      </w:r>
      <w:r>
        <w:t xml:space="preserve"> </w:t>
      </w:r>
      <w:r w:rsidRPr="00916061">
        <w:t xml:space="preserve">review </w:t>
      </w:r>
      <w:r>
        <w:t xml:space="preserve">the application </w:t>
      </w:r>
      <w:r w:rsidRPr="00142C50">
        <w:t xml:space="preserve">and decide </w:t>
      </w:r>
      <w:r w:rsidRPr="007C27CD">
        <w:t>whether to issue or deny a</w:t>
      </w:r>
      <w:r>
        <w:t xml:space="preserve"> permit. </w:t>
      </w:r>
    </w:p>
    <w:p w:rsidR="00983A58" w:rsidRDefault="00983A58" w:rsidP="00983A58">
      <w:pPr>
        <w:pStyle w:val="subheading2dfps"/>
      </w:pPr>
      <w:r>
        <w:t xml:space="preserve">When an Application is </w:t>
      </w:r>
      <w:proofErr w:type="gramStart"/>
      <w:r>
        <w:t>Accepted</w:t>
      </w:r>
      <w:proofErr w:type="gramEnd"/>
      <w:r>
        <w:t xml:space="preserve"> </w:t>
      </w:r>
    </w:p>
    <w:p w:rsidR="00983A58" w:rsidRPr="003952B7" w:rsidRDefault="00983A58" w:rsidP="00983A58">
      <w:pPr>
        <w:pStyle w:val="bodytextdfps"/>
      </w:pPr>
      <w:r>
        <w:t xml:space="preserve">If an application is accepted, Licensing </w:t>
      </w:r>
      <w:proofErr w:type="gramStart"/>
      <w:r>
        <w:t>staff provide</w:t>
      </w:r>
      <w:proofErr w:type="gramEnd"/>
      <w:r>
        <w:t xml:space="preserve"> the operation with information on </w:t>
      </w:r>
      <w:r w:rsidRPr="00142C50">
        <w:t>the</w:t>
      </w:r>
      <w:r>
        <w:t xml:space="preserve"> following:</w:t>
      </w:r>
    </w:p>
    <w:p w:rsidR="00983A58" w:rsidRPr="003952B7" w:rsidRDefault="00983A58" w:rsidP="00983A58">
      <w:pPr>
        <w:pStyle w:val="list1dfps"/>
      </w:pPr>
      <w:r>
        <w:t>1.</w:t>
      </w:r>
      <w:r>
        <w:tab/>
        <w:t>The t</w:t>
      </w:r>
      <w:r w:rsidRPr="003952B7">
        <w:t>ime frames for the licensing process</w:t>
      </w:r>
    </w:p>
    <w:p w:rsidR="00983A58" w:rsidRPr="003952B7" w:rsidRDefault="00983A58" w:rsidP="00983A58">
      <w:pPr>
        <w:pStyle w:val="list1dfps"/>
      </w:pPr>
      <w:r>
        <w:t>2.</w:t>
      </w:r>
      <w:r>
        <w:tab/>
        <w:t>The s</w:t>
      </w:r>
      <w:r w:rsidRPr="003952B7">
        <w:t xml:space="preserve">teps in the regulatory process for each </w:t>
      </w:r>
      <w:r>
        <w:t xml:space="preserve">type of </w:t>
      </w:r>
      <w:r w:rsidRPr="003952B7">
        <w:t>permit</w:t>
      </w:r>
    </w:p>
    <w:p w:rsidR="00983A58" w:rsidRPr="003952B7" w:rsidRDefault="00983A58" w:rsidP="00983A58">
      <w:pPr>
        <w:pStyle w:val="list1dfps"/>
      </w:pPr>
      <w:r>
        <w:lastRenderedPageBreak/>
        <w:t>3.</w:t>
      </w:r>
      <w:r>
        <w:tab/>
        <w:t>The s</w:t>
      </w:r>
      <w:r w:rsidRPr="003952B7">
        <w:t>pecific orientation requirements</w:t>
      </w:r>
      <w:r>
        <w:t xml:space="preserve"> for </w:t>
      </w:r>
      <w:r w:rsidRPr="003952B7">
        <w:t xml:space="preserve">each </w:t>
      </w:r>
      <w:r>
        <w:t xml:space="preserve">type of </w:t>
      </w:r>
      <w:r w:rsidRPr="003952B7">
        <w:t>permit</w:t>
      </w:r>
    </w:p>
    <w:p w:rsidR="00983A58" w:rsidRPr="003952B7" w:rsidRDefault="00983A58" w:rsidP="00983A58">
      <w:pPr>
        <w:pStyle w:val="list1dfps"/>
      </w:pPr>
      <w:r>
        <w:t>4.</w:t>
      </w:r>
      <w:r>
        <w:tab/>
        <w:t>The n</w:t>
      </w:r>
      <w:r w:rsidRPr="003952B7">
        <w:t xml:space="preserve">otification </w:t>
      </w:r>
      <w:r>
        <w:t xml:space="preserve">requirements when an </w:t>
      </w:r>
      <w:r w:rsidRPr="003952B7">
        <w:t xml:space="preserve">operation </w:t>
      </w:r>
      <w:r>
        <w:t xml:space="preserve">changes </w:t>
      </w:r>
      <w:r w:rsidRPr="003952B7">
        <w:t xml:space="preserve">ownership, location, </w:t>
      </w:r>
      <w:r>
        <w:t xml:space="preserve">or the </w:t>
      </w:r>
      <w:r w:rsidRPr="003952B7">
        <w:t>type of child care</w:t>
      </w:r>
      <w:r>
        <w:t xml:space="preserve"> provided </w:t>
      </w:r>
      <w:r w:rsidRPr="003952B7">
        <w:t xml:space="preserve">and </w:t>
      </w:r>
      <w:r>
        <w:t xml:space="preserve">the </w:t>
      </w:r>
      <w:r w:rsidR="008139F2">
        <w:t>affect that</w:t>
      </w:r>
      <w:r>
        <w:t xml:space="preserve"> such changes have on the operation’s permit</w:t>
      </w:r>
    </w:p>
    <w:p w:rsidR="00983A58" w:rsidRPr="003952B7" w:rsidRDefault="00983A58" w:rsidP="00983A58">
      <w:pPr>
        <w:pStyle w:val="list1dfps"/>
      </w:pPr>
      <w:r>
        <w:t>5.</w:t>
      </w:r>
      <w:r>
        <w:tab/>
      </w:r>
      <w:r w:rsidRPr="003952B7">
        <w:t>Licensing</w:t>
      </w:r>
      <w:r>
        <w:t xml:space="preserve">’s </w:t>
      </w:r>
      <w:r w:rsidRPr="003952B7">
        <w:t>responsibility to provide technical assistance</w:t>
      </w:r>
    </w:p>
    <w:p w:rsidR="00983A58" w:rsidRDefault="00983A58" w:rsidP="00983A58">
      <w:pPr>
        <w:pStyle w:val="list1dfps"/>
      </w:pPr>
      <w:r>
        <w:t>6.</w:t>
      </w:r>
      <w:r>
        <w:tab/>
        <w:t xml:space="preserve">The minimum </w:t>
      </w:r>
      <w:r w:rsidRPr="003952B7">
        <w:t xml:space="preserve">standards </w:t>
      </w:r>
      <w:r>
        <w:t xml:space="preserve">(how the standards </w:t>
      </w:r>
      <w:r w:rsidRPr="003952B7">
        <w:t>define the minimum acceptable level of care</w:t>
      </w:r>
      <w:r>
        <w:t xml:space="preserve"> allowable)</w:t>
      </w:r>
      <w:r w:rsidRPr="003952B7">
        <w:t xml:space="preserve"> </w:t>
      </w:r>
    </w:p>
    <w:p w:rsidR="00983A58" w:rsidRPr="003952B7" w:rsidRDefault="00983A58" w:rsidP="00983A58">
      <w:pPr>
        <w:pStyle w:val="list1dfps"/>
      </w:pPr>
      <w:r>
        <w:t>7.</w:t>
      </w:r>
      <w:r>
        <w:tab/>
        <w:t>The requirement</w:t>
      </w:r>
      <w:r w:rsidRPr="003952B7">
        <w:t xml:space="preserve"> that the operation must comply with the standards at all times</w:t>
      </w:r>
    </w:p>
    <w:p w:rsidR="00983A58" w:rsidRPr="00644F43" w:rsidRDefault="00983A58" w:rsidP="00983A58">
      <w:pPr>
        <w:pStyle w:val="list1dfps"/>
      </w:pPr>
      <w:r>
        <w:t>8.</w:t>
      </w:r>
      <w:r>
        <w:tab/>
        <w:t>The q</w:t>
      </w:r>
      <w:r w:rsidRPr="003952B7">
        <w:t xml:space="preserve">ualifications for a director </w:t>
      </w:r>
      <w:r>
        <w:t xml:space="preserve">of </w:t>
      </w:r>
      <w:r w:rsidRPr="003952B7">
        <w:t>child day care</w:t>
      </w:r>
      <w:r>
        <w:t>,</w:t>
      </w:r>
      <w:r w:rsidRPr="003952B7">
        <w:t xml:space="preserve"> or the requirements for a licensed administrator </w:t>
      </w:r>
      <w:r>
        <w:t xml:space="preserve">of </w:t>
      </w:r>
      <w:r w:rsidRPr="003952B7">
        <w:t>residential</w:t>
      </w:r>
      <w:r>
        <w:t xml:space="preserve"> child care</w:t>
      </w:r>
      <w:r w:rsidRPr="003952B7">
        <w:t xml:space="preserve"> and </w:t>
      </w:r>
      <w:r>
        <w:t xml:space="preserve">the qualifications for </w:t>
      </w:r>
      <w:r w:rsidRPr="003952B7">
        <w:t xml:space="preserve">other </w:t>
      </w:r>
      <w:r w:rsidRPr="00644F43">
        <w:t>professional staff required at a residential operation</w:t>
      </w:r>
    </w:p>
    <w:p w:rsidR="00983A58" w:rsidRPr="003952B7" w:rsidRDefault="00983A58" w:rsidP="00983A58">
      <w:pPr>
        <w:pStyle w:val="list1dfps"/>
      </w:pPr>
      <w:r w:rsidRPr="00644F43">
        <w:t>9.</w:t>
      </w:r>
      <w:r w:rsidRPr="00644F43">
        <w:tab/>
      </w:r>
      <w:hyperlink r:id="rId197" w:history="1">
        <w:r w:rsidRPr="00644F43">
          <w:rPr>
            <w:rStyle w:val="Hyperlink"/>
          </w:rPr>
          <w:t>Form 2948</w:t>
        </w:r>
      </w:hyperlink>
      <w:r w:rsidRPr="00644F43">
        <w:t xml:space="preserve"> Plan</w:t>
      </w:r>
      <w:r w:rsidRPr="003952B7">
        <w:t xml:space="preserve"> of Operation for Licensed Child-Care Operations </w:t>
      </w:r>
      <w:r>
        <w:t xml:space="preserve">for </w:t>
      </w:r>
      <w:r w:rsidRPr="003952B7">
        <w:t>child day care</w:t>
      </w:r>
      <w:r>
        <w:t>,</w:t>
      </w:r>
      <w:r w:rsidRPr="003952B7">
        <w:t xml:space="preserve"> or documentation that must be submitted with </w:t>
      </w:r>
      <w:r>
        <w:t xml:space="preserve">an </w:t>
      </w:r>
      <w:r w:rsidRPr="003952B7">
        <w:t>application</w:t>
      </w:r>
      <w:r>
        <w:t xml:space="preserve"> </w:t>
      </w:r>
      <w:r w:rsidRPr="003952B7">
        <w:t>for residential child care</w:t>
      </w:r>
      <w:r>
        <w:t xml:space="preserve">, as </w:t>
      </w:r>
      <w:r w:rsidRPr="003952B7">
        <w:t xml:space="preserve">required </w:t>
      </w:r>
      <w:r>
        <w:t xml:space="preserve">by the </w:t>
      </w:r>
      <w:r w:rsidRPr="003952B7">
        <w:t>minimum standards</w:t>
      </w:r>
    </w:p>
    <w:p w:rsidR="00983A58" w:rsidRPr="003952B7" w:rsidRDefault="00983A58" w:rsidP="00983A58">
      <w:pPr>
        <w:pStyle w:val="list1dfps"/>
      </w:pPr>
      <w:r>
        <w:t>10.</w:t>
      </w:r>
      <w:r>
        <w:tab/>
      </w:r>
      <w:r w:rsidRPr="003952B7">
        <w:t>Fire and sanitation inspections and gas-pipe pressure tests</w:t>
      </w:r>
    </w:p>
    <w:p w:rsidR="00983A58" w:rsidRPr="003952B7" w:rsidRDefault="00983A58" w:rsidP="00983A58">
      <w:pPr>
        <w:pStyle w:val="list1dfps"/>
      </w:pPr>
      <w:r>
        <w:t>11.</w:t>
      </w:r>
      <w:r>
        <w:tab/>
      </w:r>
      <w:r w:rsidRPr="003952B7">
        <w:t>Zoning</w:t>
      </w:r>
      <w:r>
        <w:t xml:space="preserve"> codes</w:t>
      </w:r>
      <w:r w:rsidRPr="003952B7">
        <w:t>, building codes</w:t>
      </w:r>
      <w:r>
        <w:t>,</w:t>
      </w:r>
      <w:r w:rsidRPr="003952B7">
        <w:t xml:space="preserve"> and other legal requirements </w:t>
      </w:r>
      <w:r>
        <w:t xml:space="preserve">that are </w:t>
      </w:r>
      <w:r w:rsidRPr="003952B7">
        <w:t xml:space="preserve">not enforced by Licensing but </w:t>
      </w:r>
      <w:r>
        <w:t xml:space="preserve">that </w:t>
      </w:r>
      <w:r w:rsidRPr="003952B7">
        <w:t>affect the operation</w:t>
      </w:r>
    </w:p>
    <w:p w:rsidR="00983A58" w:rsidRPr="003952B7" w:rsidRDefault="00983A58" w:rsidP="00983A58">
      <w:pPr>
        <w:pStyle w:val="list1dfps"/>
      </w:pPr>
      <w:r>
        <w:t>12.</w:t>
      </w:r>
      <w:r>
        <w:tab/>
        <w:t>The p</w:t>
      </w:r>
      <w:r w:rsidRPr="003952B7">
        <w:t xml:space="preserve">ermit fee </w:t>
      </w:r>
    </w:p>
    <w:p w:rsidR="00983A58" w:rsidRPr="003952B7" w:rsidRDefault="00983A58" w:rsidP="00983A58">
      <w:pPr>
        <w:pStyle w:val="list1dfps"/>
      </w:pPr>
      <w:r w:rsidRPr="00050D30">
        <w:t>1</w:t>
      </w:r>
      <w:r w:rsidRPr="004C2A05">
        <w:t>3</w:t>
      </w:r>
      <w:r w:rsidRPr="00050D30">
        <w:t>.</w:t>
      </w:r>
      <w:r w:rsidRPr="00050D30">
        <w:tab/>
      </w:r>
      <w:r w:rsidRPr="001C339C">
        <w:rPr>
          <w:szCs w:val="22"/>
        </w:rPr>
        <w:t>B</w:t>
      </w:r>
      <w:r w:rsidRPr="00050D30">
        <w:t xml:space="preserve">ackground </w:t>
      </w:r>
      <w:r w:rsidRPr="007203EE">
        <w:t xml:space="preserve">checks for </w:t>
      </w:r>
      <w:r w:rsidRPr="00F7408B">
        <w:t>c</w:t>
      </w:r>
      <w:r w:rsidRPr="00A32CA1">
        <w:t xml:space="preserve">riminal </w:t>
      </w:r>
      <w:r w:rsidRPr="007019BB">
        <w:t>history or Central Registry</w:t>
      </w:r>
      <w:r w:rsidRPr="003952B7">
        <w:t xml:space="preserve"> </w:t>
      </w:r>
    </w:p>
    <w:p w:rsidR="00983A58" w:rsidRPr="003952B7" w:rsidRDefault="00983A58" w:rsidP="00983A58">
      <w:pPr>
        <w:pStyle w:val="list1dfps"/>
      </w:pPr>
      <w:r>
        <w:t>14.</w:t>
      </w:r>
      <w:r>
        <w:tab/>
        <w:t>Compliance with the requirements on submitting c</w:t>
      </w:r>
      <w:r w:rsidRPr="00E60D1A">
        <w:t>ontrolling person</w:t>
      </w:r>
      <w:r>
        <w:t xml:space="preserve">s </w:t>
      </w:r>
    </w:p>
    <w:p w:rsidR="00983A58" w:rsidRPr="003952B7" w:rsidRDefault="00983A58" w:rsidP="00983A58">
      <w:pPr>
        <w:pStyle w:val="list1dfps"/>
      </w:pPr>
      <w:r>
        <w:t>15.</w:t>
      </w:r>
      <w:r>
        <w:tab/>
        <w:t xml:space="preserve">Form 2985 </w:t>
      </w:r>
      <w:r w:rsidRPr="00FA55BC">
        <w:t xml:space="preserve">Affidavit for Applicants for Employment </w:t>
      </w:r>
      <w:proofErr w:type="gramStart"/>
      <w:r w:rsidRPr="00FA55BC">
        <w:t>With</w:t>
      </w:r>
      <w:proofErr w:type="gramEnd"/>
      <w:r w:rsidRPr="00FA55BC">
        <w:t xml:space="preserve"> a Licensed Operation or Registered Child Care Home</w:t>
      </w:r>
    </w:p>
    <w:p w:rsidR="00983A58" w:rsidRDefault="00983A58" w:rsidP="00983A58">
      <w:pPr>
        <w:pStyle w:val="list1dfps"/>
      </w:pPr>
      <w:r>
        <w:t>16.</w:t>
      </w:r>
      <w:r>
        <w:tab/>
        <w:t>The f</w:t>
      </w:r>
      <w:r w:rsidRPr="003952B7">
        <w:t xml:space="preserve">ranchise </w:t>
      </w:r>
      <w:r>
        <w:t>t</w:t>
      </w:r>
      <w:r w:rsidRPr="003952B7">
        <w:t xml:space="preserve">ax </w:t>
      </w:r>
      <w:r>
        <w:t>c</w:t>
      </w:r>
      <w:r w:rsidRPr="003952B7">
        <w:t xml:space="preserve">ertificate of </w:t>
      </w:r>
      <w:r>
        <w:t>g</w:t>
      </w:r>
      <w:r w:rsidRPr="003952B7">
        <w:t xml:space="preserve">ood </w:t>
      </w:r>
      <w:r>
        <w:t>s</w:t>
      </w:r>
      <w:r w:rsidRPr="003952B7">
        <w:t xml:space="preserve">tanding </w:t>
      </w:r>
      <w:r>
        <w:t>(</w:t>
      </w:r>
      <w:r w:rsidRPr="003952B7">
        <w:t xml:space="preserve">Certificate of </w:t>
      </w:r>
      <w:r>
        <w:t>Account Status from the Texas Comptroller of Public Accounts),</w:t>
      </w:r>
      <w:r w:rsidRPr="003952B7">
        <w:t xml:space="preserve"> for-profit corporations or limited liability companies only</w:t>
      </w:r>
    </w:p>
    <w:p w:rsidR="00983A58" w:rsidRPr="003952B7" w:rsidRDefault="00983A58" w:rsidP="00983A58">
      <w:pPr>
        <w:pStyle w:val="list1dfps"/>
      </w:pPr>
      <w:r>
        <w:t>17.</w:t>
      </w:r>
      <w:r>
        <w:tab/>
        <w:t xml:space="preserve">The requirements for </w:t>
      </w:r>
      <w:r w:rsidRPr="003952B7">
        <w:t>Liability insurance</w:t>
      </w:r>
    </w:p>
    <w:p w:rsidR="00983A58" w:rsidRPr="003952B7" w:rsidRDefault="00983A58" w:rsidP="00983A58">
      <w:pPr>
        <w:pStyle w:val="list1dfps"/>
      </w:pPr>
      <w:r>
        <w:t>18.</w:t>
      </w:r>
      <w:r>
        <w:tab/>
        <w:t>The p</w:t>
      </w:r>
      <w:r w:rsidRPr="003952B7">
        <w:t>re</w:t>
      </w:r>
      <w:r>
        <w:t>-</w:t>
      </w:r>
      <w:r w:rsidRPr="003952B7">
        <w:t>issuance evaluation (</w:t>
      </w:r>
      <w:r w:rsidRPr="00D2167A">
        <w:rPr>
          <w:i/>
        </w:rPr>
        <w:t>Standard x Standard</w:t>
      </w:r>
      <w:r w:rsidRPr="003952B7">
        <w:t>)</w:t>
      </w:r>
    </w:p>
    <w:p w:rsidR="00983A58" w:rsidRPr="003952B7" w:rsidRDefault="00983A58" w:rsidP="00983A58">
      <w:pPr>
        <w:pStyle w:val="list1dfps"/>
      </w:pPr>
      <w:r>
        <w:t>19.</w:t>
      </w:r>
      <w:r>
        <w:tab/>
        <w:t>The w</w:t>
      </w:r>
      <w:r w:rsidRPr="003952B7">
        <w:t>aiver/variance concept and procedure</w:t>
      </w:r>
    </w:p>
    <w:p w:rsidR="00983A58" w:rsidRPr="003952B7" w:rsidRDefault="00983A58" w:rsidP="00983A58">
      <w:pPr>
        <w:pStyle w:val="list1dfps"/>
      </w:pPr>
      <w:r>
        <w:t>20.</w:t>
      </w:r>
      <w:r>
        <w:tab/>
      </w:r>
      <w:r w:rsidRPr="003952B7">
        <w:t xml:space="preserve">Denial of </w:t>
      </w:r>
      <w:r>
        <w:t>a permit</w:t>
      </w:r>
    </w:p>
    <w:p w:rsidR="00983A58" w:rsidRPr="003952B7" w:rsidRDefault="00983A58" w:rsidP="00983A58">
      <w:pPr>
        <w:pStyle w:val="list1dfps"/>
      </w:pPr>
      <w:r>
        <w:t>21.</w:t>
      </w:r>
      <w:r>
        <w:tab/>
      </w:r>
      <w:r w:rsidRPr="003952B7">
        <w:t>Citation of deficiency and posting requirement</w:t>
      </w:r>
    </w:p>
    <w:p w:rsidR="00983A58" w:rsidRPr="003952B7" w:rsidRDefault="00983A58" w:rsidP="00983A58">
      <w:pPr>
        <w:pStyle w:val="list1dfps"/>
      </w:pPr>
      <w:r>
        <w:t>22.</w:t>
      </w:r>
      <w:r>
        <w:tab/>
      </w:r>
      <w:r w:rsidRPr="003952B7">
        <w:t>Monitoring</w:t>
      </w:r>
      <w:r>
        <w:t xml:space="preserve"> policy and processes</w:t>
      </w:r>
    </w:p>
    <w:p w:rsidR="00983A58" w:rsidRPr="003952B7" w:rsidRDefault="00983A58" w:rsidP="00983A58">
      <w:pPr>
        <w:pStyle w:val="list1dfps"/>
      </w:pPr>
      <w:r>
        <w:t>23.</w:t>
      </w:r>
      <w:r>
        <w:tab/>
        <w:t>The t</w:t>
      </w:r>
      <w:r w:rsidRPr="003952B7">
        <w:t xml:space="preserve">ransition from </w:t>
      </w:r>
      <w:r>
        <w:t xml:space="preserve">obtaining an </w:t>
      </w:r>
      <w:r w:rsidRPr="003952B7">
        <w:t xml:space="preserve">initial </w:t>
      </w:r>
      <w:r>
        <w:t xml:space="preserve">permit </w:t>
      </w:r>
      <w:r w:rsidRPr="003952B7">
        <w:t xml:space="preserve">to </w:t>
      </w:r>
      <w:r>
        <w:t xml:space="preserve">a </w:t>
      </w:r>
      <w:proofErr w:type="spellStart"/>
      <w:r w:rsidRPr="003952B7">
        <w:t>nonexpiring</w:t>
      </w:r>
      <w:proofErr w:type="spellEnd"/>
      <w:r w:rsidRPr="003952B7">
        <w:t xml:space="preserve"> </w:t>
      </w:r>
      <w:r>
        <w:t>permit</w:t>
      </w:r>
    </w:p>
    <w:p w:rsidR="00983A58" w:rsidRPr="003952B7" w:rsidRDefault="00983A58" w:rsidP="00983A58">
      <w:pPr>
        <w:pStyle w:val="list1dfps"/>
      </w:pPr>
      <w:r>
        <w:t>24.</w:t>
      </w:r>
      <w:r>
        <w:tab/>
        <w:t>The r</w:t>
      </w:r>
      <w:r w:rsidRPr="003952B7">
        <w:t>eport</w:t>
      </w:r>
      <w:r>
        <w:t>ing</w:t>
      </w:r>
      <w:r w:rsidRPr="003952B7">
        <w:t xml:space="preserve"> and investigative process</w:t>
      </w:r>
    </w:p>
    <w:p w:rsidR="00983A58" w:rsidRPr="003952B7" w:rsidRDefault="00983A58" w:rsidP="00983A58">
      <w:pPr>
        <w:pStyle w:val="list1dfps"/>
      </w:pPr>
      <w:r>
        <w:t>25.</w:t>
      </w:r>
      <w:r>
        <w:tab/>
      </w:r>
      <w:r w:rsidRPr="003952B7">
        <w:t>Administrative review</w:t>
      </w:r>
      <w:r>
        <w:t>s</w:t>
      </w:r>
    </w:p>
    <w:p w:rsidR="00983A58" w:rsidRPr="003952B7" w:rsidRDefault="00983A58" w:rsidP="00983A58">
      <w:pPr>
        <w:pStyle w:val="list1dfps"/>
      </w:pPr>
      <w:r>
        <w:t>26.</w:t>
      </w:r>
      <w:r>
        <w:tab/>
      </w:r>
      <w:r w:rsidRPr="003952B7">
        <w:t>Administrative suspension</w:t>
      </w:r>
    </w:p>
    <w:p w:rsidR="00983A58" w:rsidRPr="003952B7" w:rsidRDefault="00983A58" w:rsidP="00983A58">
      <w:pPr>
        <w:pStyle w:val="list1dfps"/>
      </w:pPr>
      <w:r>
        <w:t>27.</w:t>
      </w:r>
      <w:r>
        <w:tab/>
      </w:r>
      <w:r w:rsidRPr="003952B7">
        <w:t xml:space="preserve">Remedial actions, including corrective action, administrative penalties, and adverse action </w:t>
      </w:r>
      <w:r>
        <w:t>(</w:t>
      </w:r>
      <w:r w:rsidRPr="003952B7">
        <w:t xml:space="preserve">including the prohibition from applying for five years after a permit has been denied or revoked and the consequences </w:t>
      </w:r>
      <w:r>
        <w:t xml:space="preserve">of being designated as </w:t>
      </w:r>
      <w:r w:rsidRPr="003952B7">
        <w:t xml:space="preserve">a </w:t>
      </w:r>
      <w:r w:rsidRPr="00E60D1A">
        <w:t>controlling person</w:t>
      </w:r>
      <w:r>
        <w:t>)</w:t>
      </w:r>
    </w:p>
    <w:p w:rsidR="00983A58" w:rsidRPr="009767B7" w:rsidRDefault="00983A58" w:rsidP="00983A58">
      <w:pPr>
        <w:pStyle w:val="list1dfps"/>
      </w:pPr>
      <w:r>
        <w:t>28.</w:t>
      </w:r>
      <w:r>
        <w:tab/>
        <w:t>The information on o</w:t>
      </w:r>
      <w:r w:rsidRPr="003952B7">
        <w:t xml:space="preserve">pen records and compliance </w:t>
      </w:r>
      <w:r>
        <w:t xml:space="preserve">with open records law, as published </w:t>
      </w:r>
      <w:r w:rsidRPr="003952B7">
        <w:t xml:space="preserve">on the </w:t>
      </w:r>
      <w:r w:rsidRPr="009767B7">
        <w:t>Web page</w:t>
      </w:r>
      <w:r w:rsidR="00685731" w:rsidRPr="009767B7">
        <w:t xml:space="preserve"> </w:t>
      </w:r>
      <w:hyperlink r:id="rId198" w:history="1">
        <w:r w:rsidR="00685731" w:rsidRPr="009767B7">
          <w:rPr>
            <w:rStyle w:val="Hyperlink"/>
          </w:rPr>
          <w:t>Search Texas Child Care</w:t>
        </w:r>
      </w:hyperlink>
    </w:p>
    <w:p w:rsidR="00983A58" w:rsidRPr="009767B7" w:rsidRDefault="00983A58" w:rsidP="00983A58">
      <w:pPr>
        <w:pStyle w:val="list1dfps"/>
      </w:pPr>
      <w:r w:rsidRPr="009767B7">
        <w:t>29.</w:t>
      </w:r>
      <w:r w:rsidRPr="009767B7">
        <w:tab/>
        <w:t>Licensing’s consultation services and training</w:t>
      </w:r>
    </w:p>
    <w:p w:rsidR="00983A58" w:rsidRPr="009767B7" w:rsidRDefault="00983A58" w:rsidP="00983A58">
      <w:pPr>
        <w:pStyle w:val="list1dfps"/>
      </w:pPr>
      <w:r w:rsidRPr="009767B7">
        <w:lastRenderedPageBreak/>
        <w:t>30.</w:t>
      </w:r>
      <w:r w:rsidRPr="009767B7">
        <w:tab/>
        <w:t>Reporting abuse or neglect</w:t>
      </w:r>
    </w:p>
    <w:p w:rsidR="00983A58" w:rsidRPr="009767B7" w:rsidRDefault="00983A58" w:rsidP="00983A58">
      <w:pPr>
        <w:pStyle w:val="subheading1dfps"/>
        <w:rPr>
          <w:rStyle w:val="Strong"/>
          <w:b/>
          <w:bCs w:val="0"/>
        </w:rPr>
      </w:pPr>
      <w:r w:rsidRPr="009767B7">
        <w:rPr>
          <w:rStyle w:val="Strong"/>
          <w:b/>
          <w:bCs w:val="0"/>
        </w:rPr>
        <w:t>Forms and Other Materials</w:t>
      </w:r>
    </w:p>
    <w:p w:rsidR="00983A58" w:rsidRPr="009767B7" w:rsidRDefault="00983A58" w:rsidP="00983A58">
      <w:pPr>
        <w:pStyle w:val="bodytextdfps"/>
      </w:pPr>
      <w:r w:rsidRPr="009767B7">
        <w:t xml:space="preserve">Licensing staff provide the operation with information on the following </w:t>
      </w:r>
      <w:r w:rsidRPr="009767B7">
        <w:rPr>
          <w:rStyle w:val="Strong"/>
          <w:b w:val="0"/>
          <w:szCs w:val="22"/>
        </w:rPr>
        <w:t xml:space="preserve">forms and other </w:t>
      </w:r>
      <w:r w:rsidRPr="009767B7">
        <w:rPr>
          <w:rStyle w:val="Strong"/>
          <w:b w:val="0"/>
          <w:bCs w:val="0"/>
        </w:rPr>
        <w:t>materials</w:t>
      </w:r>
      <w:r w:rsidRPr="009767B7">
        <w:rPr>
          <w:rStyle w:val="Strong"/>
          <w:b w:val="0"/>
          <w:szCs w:val="22"/>
        </w:rPr>
        <w:t>,</w:t>
      </w:r>
      <w:r w:rsidRPr="009767B7">
        <w:t xml:space="preserve"> as appropriate:</w:t>
      </w:r>
    </w:p>
    <w:p w:rsidR="00725F4C" w:rsidRDefault="00983A58" w:rsidP="00983A58">
      <w:pPr>
        <w:pStyle w:val="list1dfps"/>
      </w:pPr>
      <w:r w:rsidRPr="009767B7">
        <w:t>1.</w:t>
      </w:r>
      <w:r w:rsidRPr="009767B7">
        <w:tab/>
        <w:t>The specific application required for a particular permit (see</w:t>
      </w:r>
      <w:r w:rsidR="00725F4C" w:rsidRPr="009767B7">
        <w:t xml:space="preserve"> 3242 How to Evaluate the Application</w:t>
      </w:r>
      <w:r>
        <w:t xml:space="preserve">). </w:t>
      </w:r>
    </w:p>
    <w:p w:rsidR="00983A58" w:rsidRPr="007203EE" w:rsidRDefault="00983A58" w:rsidP="00983A58">
      <w:pPr>
        <w:pStyle w:val="list1dfps"/>
      </w:pPr>
      <w:r w:rsidRPr="00050D30">
        <w:t>2.</w:t>
      </w:r>
      <w:r w:rsidRPr="007203EE">
        <w:tab/>
      </w:r>
      <w:hyperlink r:id="rId199" w:history="1">
        <w:r w:rsidR="00725F4C" w:rsidRPr="00B13538">
          <w:rPr>
            <w:rStyle w:val="Hyperlink"/>
          </w:rPr>
          <w:t>Form 2911p</w:t>
        </w:r>
      </w:hyperlink>
      <w:r w:rsidR="00644F43">
        <w:t xml:space="preserve"> </w:t>
      </w:r>
      <w:r w:rsidRPr="007203EE">
        <w:t xml:space="preserve">Governing Body/Director Designation (child day care) or </w:t>
      </w:r>
      <w:hyperlink r:id="rId200" w:history="1">
        <w:r w:rsidR="00725F4C" w:rsidRPr="00D87BF0">
          <w:rPr>
            <w:rStyle w:val="Hyperlink"/>
          </w:rPr>
          <w:t>Form 2819</w:t>
        </w:r>
      </w:hyperlink>
      <w:r w:rsidR="00725F4C">
        <w:t xml:space="preserve"> </w:t>
      </w:r>
      <w:r w:rsidRPr="007203EE">
        <w:t>Governing Body/Administrator or Executive Director Designation Form (residential care)</w:t>
      </w:r>
    </w:p>
    <w:p w:rsidR="00983A58" w:rsidRPr="00A32CA1" w:rsidRDefault="00983A58" w:rsidP="00983A58">
      <w:pPr>
        <w:pStyle w:val="list1dfps"/>
      </w:pPr>
      <w:r w:rsidRPr="00F7408B">
        <w:t>3.</w:t>
      </w:r>
      <w:r w:rsidRPr="00F7408B">
        <w:tab/>
      </w:r>
      <w:hyperlink r:id="rId201" w:history="1">
        <w:r w:rsidR="00725F4C" w:rsidRPr="00B13538">
          <w:rPr>
            <w:rStyle w:val="Hyperlink"/>
          </w:rPr>
          <w:t>Form 2982</w:t>
        </w:r>
      </w:hyperlink>
      <w:r w:rsidR="00725F4C">
        <w:t xml:space="preserve"> </w:t>
      </w:r>
      <w:r w:rsidRPr="00F7408B">
        <w:t xml:space="preserve">Personal History Statement </w:t>
      </w:r>
    </w:p>
    <w:p w:rsidR="00983A58" w:rsidRPr="007019BB" w:rsidRDefault="00983A58" w:rsidP="00983A58">
      <w:pPr>
        <w:pStyle w:val="list1dfps"/>
      </w:pPr>
      <w:r w:rsidRPr="00B538AA">
        <w:t>4.</w:t>
      </w:r>
      <w:r w:rsidRPr="007019BB">
        <w:tab/>
      </w:r>
      <w:hyperlink r:id="rId202" w:history="1">
        <w:r w:rsidR="00725F4C" w:rsidRPr="00B13538">
          <w:rPr>
            <w:rStyle w:val="Hyperlink"/>
          </w:rPr>
          <w:t>Form 2971</w:t>
        </w:r>
      </w:hyperlink>
      <w:r w:rsidR="00725F4C">
        <w:t xml:space="preserve"> </w:t>
      </w:r>
      <w:r w:rsidRPr="007019BB">
        <w:t xml:space="preserve">Request for </w:t>
      </w:r>
      <w:r w:rsidR="00B13538">
        <w:t xml:space="preserve">Background </w:t>
      </w:r>
      <w:r w:rsidRPr="007019BB">
        <w:t xml:space="preserve">Check </w:t>
      </w:r>
    </w:p>
    <w:p w:rsidR="00983A58" w:rsidRPr="00775332" w:rsidRDefault="00983A58" w:rsidP="00983A58">
      <w:pPr>
        <w:pStyle w:val="list1dfps"/>
      </w:pPr>
      <w:r w:rsidRPr="007019BB">
        <w:t>5.</w:t>
      </w:r>
      <w:r w:rsidRPr="00775332">
        <w:tab/>
      </w:r>
      <w:hyperlink r:id="rId203" w:history="1">
        <w:r w:rsidR="00725F4C" w:rsidRPr="00D87BF0">
          <w:rPr>
            <w:rStyle w:val="Hyperlink"/>
          </w:rPr>
          <w:t>Form 2988a</w:t>
        </w:r>
      </w:hyperlink>
      <w:r w:rsidR="00725F4C" w:rsidRPr="00775332">
        <w:t xml:space="preserve"> </w:t>
      </w:r>
      <w:r w:rsidRPr="00775332">
        <w:t>Child</w:t>
      </w:r>
      <w:r w:rsidR="00D87BF0">
        <w:t xml:space="preserve"> </w:t>
      </w:r>
      <w:r w:rsidRPr="00775332">
        <w:t xml:space="preserve">Care Fee Schedule </w:t>
      </w:r>
    </w:p>
    <w:p w:rsidR="00983A58" w:rsidRPr="003952B7" w:rsidRDefault="00983A58" w:rsidP="00983A58">
      <w:pPr>
        <w:pStyle w:val="list1dfps"/>
      </w:pPr>
      <w:r w:rsidRPr="00775332">
        <w:t>6.</w:t>
      </w:r>
      <w:r w:rsidRPr="00775332">
        <w:tab/>
      </w:r>
      <w:hyperlink r:id="rId204" w:history="1">
        <w:r w:rsidR="00725F4C" w:rsidRPr="002C4969">
          <w:rPr>
            <w:rStyle w:val="Hyperlink"/>
          </w:rPr>
          <w:t>Form 2948</w:t>
        </w:r>
      </w:hyperlink>
      <w:r w:rsidR="00725F4C" w:rsidRPr="00A4415B">
        <w:t xml:space="preserve"> </w:t>
      </w:r>
      <w:r w:rsidRPr="00A4415B">
        <w:t>Plan of Operation for Licensed Child</w:t>
      </w:r>
      <w:r w:rsidR="005B7C84">
        <w:t xml:space="preserve"> </w:t>
      </w:r>
      <w:r w:rsidRPr="00A4415B">
        <w:t>Care Operations (child day care)</w:t>
      </w:r>
      <w:r>
        <w:t xml:space="preserve"> </w:t>
      </w:r>
    </w:p>
    <w:p w:rsidR="00983A58" w:rsidRDefault="00983A58" w:rsidP="00983A58">
      <w:pPr>
        <w:pStyle w:val="list1dfps"/>
      </w:pPr>
      <w:r w:rsidRPr="003952B7">
        <w:t>7.</w:t>
      </w:r>
      <w:r>
        <w:tab/>
        <w:t>The forms listing the d</w:t>
      </w:r>
      <w:r w:rsidRPr="003952B7">
        <w:t xml:space="preserve">ocumentation </w:t>
      </w:r>
      <w:r>
        <w:t>r</w:t>
      </w:r>
      <w:r w:rsidRPr="003952B7">
        <w:t xml:space="preserve">equired </w:t>
      </w:r>
      <w:r>
        <w:t>during the a</w:t>
      </w:r>
      <w:r w:rsidRPr="003952B7">
        <w:t xml:space="preserve">pplication </w:t>
      </w:r>
      <w:r>
        <w:t>process for residential operations:</w:t>
      </w:r>
    </w:p>
    <w:p w:rsidR="00983A58" w:rsidRPr="00114920" w:rsidRDefault="00FE11C7" w:rsidP="00983A58">
      <w:pPr>
        <w:pStyle w:val="list3dfps"/>
        <w:rPr>
          <w:szCs w:val="22"/>
        </w:rPr>
      </w:pPr>
      <w:hyperlink r:id="rId205" w:history="1">
        <w:r w:rsidR="00983A58" w:rsidRPr="00114920">
          <w:rPr>
            <w:rStyle w:val="Hyperlink"/>
            <w:szCs w:val="22"/>
          </w:rPr>
          <w:t>Form 2784</w:t>
        </w:r>
      </w:hyperlink>
      <w:r w:rsidR="00983A58" w:rsidRPr="00114920">
        <w:rPr>
          <w:szCs w:val="22"/>
        </w:rPr>
        <w:t xml:space="preserve"> General Residential Operation and Residential Treatment Center</w:t>
      </w:r>
    </w:p>
    <w:p w:rsidR="00983A58" w:rsidRPr="00114920" w:rsidRDefault="00FE11C7" w:rsidP="00983A58">
      <w:pPr>
        <w:pStyle w:val="list3dfps"/>
        <w:rPr>
          <w:szCs w:val="22"/>
        </w:rPr>
      </w:pPr>
      <w:hyperlink r:id="rId206" w:history="1">
        <w:r w:rsidR="00983A58" w:rsidRPr="00114920">
          <w:rPr>
            <w:rStyle w:val="Hyperlink"/>
            <w:szCs w:val="22"/>
          </w:rPr>
          <w:t>Form 2785</w:t>
        </w:r>
      </w:hyperlink>
      <w:r w:rsidR="00983A58" w:rsidRPr="00114920">
        <w:rPr>
          <w:szCs w:val="22"/>
        </w:rPr>
        <w:t xml:space="preserve"> Child-Placing Agency</w:t>
      </w:r>
    </w:p>
    <w:p w:rsidR="00983A58" w:rsidRPr="00114920" w:rsidRDefault="00FE11C7" w:rsidP="00983A58">
      <w:pPr>
        <w:pStyle w:val="list3dfps"/>
        <w:rPr>
          <w:szCs w:val="22"/>
        </w:rPr>
      </w:pPr>
      <w:hyperlink r:id="rId207" w:history="1">
        <w:r w:rsidR="00983A58" w:rsidRPr="00114920">
          <w:rPr>
            <w:rStyle w:val="Hyperlink"/>
            <w:szCs w:val="22"/>
          </w:rPr>
          <w:t>Form 2786</w:t>
        </w:r>
      </w:hyperlink>
      <w:r w:rsidR="00983A58" w:rsidRPr="00114920">
        <w:rPr>
          <w:szCs w:val="22"/>
        </w:rPr>
        <w:t xml:space="preserve"> Independent Foster Home</w:t>
      </w:r>
    </w:p>
    <w:p w:rsidR="00983A58" w:rsidRDefault="00983A58" w:rsidP="00983A58">
      <w:pPr>
        <w:pStyle w:val="list1dfps"/>
      </w:pPr>
      <w:r w:rsidRPr="003952B7">
        <w:t>8.</w:t>
      </w:r>
      <w:r>
        <w:tab/>
      </w:r>
      <w:hyperlink r:id="rId208" w:history="1">
        <w:r w:rsidR="00962A99" w:rsidRPr="008C73DD">
          <w:rPr>
            <w:rStyle w:val="Hyperlink"/>
          </w:rPr>
          <w:t>Form 2760</w:t>
        </w:r>
      </w:hyperlink>
      <w:r>
        <w:t xml:space="preserve"> </w:t>
      </w:r>
      <w:r w:rsidRPr="00E60D1A">
        <w:t xml:space="preserve">Controlling </w:t>
      </w:r>
      <w:r>
        <w:t>P</w:t>
      </w:r>
      <w:r w:rsidRPr="00E60D1A">
        <w:t>erson</w:t>
      </w:r>
      <w:r>
        <w:t>s</w:t>
      </w:r>
    </w:p>
    <w:p w:rsidR="00983A58" w:rsidRPr="003952B7" w:rsidRDefault="00983A58" w:rsidP="00983A58">
      <w:pPr>
        <w:pStyle w:val="list1dfps"/>
      </w:pPr>
      <w:r w:rsidRPr="003952B7">
        <w:t>9.</w:t>
      </w:r>
      <w:r>
        <w:tab/>
      </w:r>
      <w:hyperlink r:id="rId209" w:history="1">
        <w:r w:rsidR="00725F4C" w:rsidRPr="00B34B4A">
          <w:rPr>
            <w:rStyle w:val="Hyperlink"/>
          </w:rPr>
          <w:t>Form 2962p</w:t>
        </w:r>
      </w:hyperlink>
      <w:r w:rsidR="00725F4C">
        <w:t xml:space="preserve"> </w:t>
      </w:r>
      <w:r>
        <w:t>Verification of</w:t>
      </w:r>
      <w:r w:rsidRPr="003952B7">
        <w:t xml:space="preserve"> </w:t>
      </w:r>
      <w:r>
        <w:t>I</w:t>
      </w:r>
      <w:r w:rsidRPr="003952B7">
        <w:t xml:space="preserve">nsurance </w:t>
      </w:r>
    </w:p>
    <w:p w:rsidR="00983A58" w:rsidRPr="003952B7" w:rsidRDefault="007C7CA4" w:rsidP="00983A58">
      <w:pPr>
        <w:pStyle w:val="list1dfps"/>
      </w:pPr>
      <w:r w:rsidRPr="007D57EB">
        <w:t xml:space="preserve">10. </w:t>
      </w:r>
      <w:hyperlink r:id="rId210" w:history="1">
        <w:r w:rsidR="00EC248B" w:rsidRPr="007D57EB">
          <w:rPr>
            <w:rStyle w:val="Hyperlink"/>
          </w:rPr>
          <w:t>Form 2985p</w:t>
        </w:r>
      </w:hyperlink>
      <w:r w:rsidR="00EC248B" w:rsidRPr="007D57EB">
        <w:t xml:space="preserve"> </w:t>
      </w:r>
      <w:r w:rsidR="00983A58" w:rsidRPr="007D57EB">
        <w:t>Affidavit for Applicants for Employment with a Child Care Facility or RFH</w:t>
      </w:r>
      <w:r w:rsidR="00983A58">
        <w:t xml:space="preserve"> </w:t>
      </w:r>
    </w:p>
    <w:p w:rsidR="00983A58" w:rsidRPr="003952B7" w:rsidRDefault="00983A58" w:rsidP="00983A58">
      <w:pPr>
        <w:pStyle w:val="list1dfps"/>
      </w:pPr>
      <w:r w:rsidRPr="003952B7">
        <w:t xml:space="preserve">11. </w:t>
      </w:r>
      <w:r>
        <w:t xml:space="preserve">The </w:t>
      </w:r>
      <w:r w:rsidRPr="003952B7">
        <w:t xml:space="preserve">information packet </w:t>
      </w:r>
      <w:r>
        <w:t>for p</w:t>
      </w:r>
      <w:r w:rsidRPr="003952B7">
        <w:t>ublic hearing</w:t>
      </w:r>
      <w:r>
        <w:t xml:space="preserve">s </w:t>
      </w:r>
      <w:r w:rsidRPr="003952B7">
        <w:t>(</w:t>
      </w:r>
      <w:r>
        <w:t xml:space="preserve">for </w:t>
      </w:r>
      <w:r w:rsidRPr="003952B7">
        <w:t>residential care)</w:t>
      </w:r>
    </w:p>
    <w:p w:rsidR="00983A58" w:rsidRDefault="00983A58" w:rsidP="00983A58">
      <w:pPr>
        <w:pStyle w:val="list1dfps"/>
      </w:pPr>
      <w:r w:rsidRPr="003952B7">
        <w:t>12.</w:t>
      </w:r>
      <w:r>
        <w:t xml:space="preserve"> The operation’s f</w:t>
      </w:r>
      <w:r w:rsidRPr="003952B7">
        <w:t>loor plan</w:t>
      </w:r>
    </w:p>
    <w:p w:rsidR="00983A58" w:rsidRPr="003952B7" w:rsidRDefault="00983A58" w:rsidP="00983A58">
      <w:pPr>
        <w:pStyle w:val="list1dfps"/>
      </w:pPr>
      <w:r w:rsidRPr="003952B7">
        <w:t xml:space="preserve">13. </w:t>
      </w:r>
      <w:hyperlink r:id="rId211" w:history="1">
        <w:r w:rsidR="00973A32" w:rsidRPr="007D57EB">
          <w:rPr>
            <w:rStyle w:val="Hyperlink"/>
          </w:rPr>
          <w:t>Form 2958</w:t>
        </w:r>
      </w:hyperlink>
      <w:r w:rsidR="00973A32">
        <w:t xml:space="preserve"> </w:t>
      </w:r>
      <w:r>
        <w:t xml:space="preserve">The Keeping Children Safe poster </w:t>
      </w:r>
    </w:p>
    <w:p w:rsidR="00973A32" w:rsidRDefault="00983A58" w:rsidP="00983A58">
      <w:pPr>
        <w:pStyle w:val="list1dfps"/>
        <w:rPr>
          <w:color w:val="244061" w:themeColor="accent1" w:themeShade="80"/>
          <w:sz w:val="20"/>
        </w:rPr>
      </w:pPr>
      <w:r w:rsidRPr="003952B7">
        <w:t xml:space="preserve">14. </w:t>
      </w:r>
      <w:r>
        <w:t>The notification</w:t>
      </w:r>
      <w:r w:rsidRPr="003952B7">
        <w:t xml:space="preserve"> </w:t>
      </w:r>
      <w:r>
        <w:t>p</w:t>
      </w:r>
      <w:r w:rsidRPr="003952B7">
        <w:t>oster</w:t>
      </w:r>
      <w:r>
        <w:t xml:space="preserve"> for center </w:t>
      </w:r>
      <w:r w:rsidRPr="007D57EB">
        <w:t>care (</w:t>
      </w:r>
      <w:hyperlink r:id="rId212" w:history="1">
        <w:r w:rsidRPr="007D57EB">
          <w:rPr>
            <w:rStyle w:val="Hyperlink"/>
          </w:rPr>
          <w:t>Form 2957</w:t>
        </w:r>
      </w:hyperlink>
      <w:r w:rsidRPr="007D57EB">
        <w:t>) and for</w:t>
      </w:r>
      <w:r>
        <w:t xml:space="preserve"> home-based care (</w:t>
      </w:r>
      <w:hyperlink r:id="rId213" w:history="1">
        <w:r w:rsidRPr="00A23905">
          <w:rPr>
            <w:rStyle w:val="Hyperlink"/>
          </w:rPr>
          <w:t>Form 2957b</w:t>
        </w:r>
      </w:hyperlink>
      <w:r w:rsidRPr="0050350B">
        <w:t>)</w:t>
      </w:r>
      <w:r w:rsidRPr="003754B9">
        <w:rPr>
          <w:i/>
          <w:color w:val="244061" w:themeColor="accent1" w:themeShade="80"/>
          <w:sz w:val="20"/>
        </w:rPr>
        <w:t>.</w:t>
      </w:r>
    </w:p>
    <w:p w:rsidR="00983A58" w:rsidRPr="003952B7" w:rsidRDefault="007A4DDD" w:rsidP="00983A58">
      <w:pPr>
        <w:pStyle w:val="list1dfps"/>
      </w:pPr>
      <w:r>
        <w:t>15.</w:t>
      </w:r>
      <w:r>
        <w:tab/>
      </w:r>
      <w:r w:rsidR="00983A58">
        <w:t>The m</w:t>
      </w:r>
      <w:r w:rsidR="00983A58" w:rsidRPr="003952B7">
        <w:t xml:space="preserve">inimum standards </w:t>
      </w:r>
      <w:r w:rsidR="00983A58">
        <w:t>for care</w:t>
      </w:r>
    </w:p>
    <w:p w:rsidR="00983A58" w:rsidRPr="003952B7" w:rsidRDefault="00983A58" w:rsidP="00983A58">
      <w:pPr>
        <w:pStyle w:val="list1dfps"/>
      </w:pPr>
      <w:r>
        <w:t>16.</w:t>
      </w:r>
      <w:r>
        <w:tab/>
      </w:r>
      <w:hyperlink r:id="rId214" w:tgtFrame="_blank" w:history="1">
        <w:r w:rsidRPr="003952B7">
          <w:rPr>
            <w:rStyle w:val="Hyperlink"/>
            <w:szCs w:val="22"/>
          </w:rPr>
          <w:t>Chapter 42</w:t>
        </w:r>
      </w:hyperlink>
      <w:r w:rsidRPr="003952B7">
        <w:t>, Human Resources Code (Regulation of Child Care Facilities)</w:t>
      </w:r>
    </w:p>
    <w:p w:rsidR="00983A58" w:rsidRPr="003952B7" w:rsidRDefault="00983A58" w:rsidP="00983A58">
      <w:pPr>
        <w:pStyle w:val="list1dfps"/>
      </w:pPr>
      <w:r>
        <w:t>17.</w:t>
      </w:r>
      <w:r>
        <w:tab/>
      </w:r>
      <w:hyperlink r:id="rId215" w:tgtFrame="_blank" w:history="1">
        <w:r w:rsidRPr="003952B7">
          <w:rPr>
            <w:rStyle w:val="Hyperlink"/>
            <w:szCs w:val="22"/>
          </w:rPr>
          <w:t>Chapter 43</w:t>
        </w:r>
      </w:hyperlink>
      <w:r w:rsidRPr="003952B7">
        <w:t>, Human Resources Code (Regulation of Child Care Administrators)</w:t>
      </w:r>
    </w:p>
    <w:p w:rsidR="00B63A4E" w:rsidRDefault="00983A58" w:rsidP="003754B9">
      <w:pPr>
        <w:pStyle w:val="list1dfps"/>
      </w:pPr>
      <w:r>
        <w:t>18.</w:t>
      </w:r>
      <w:r>
        <w:tab/>
        <w:t xml:space="preserve">The </w:t>
      </w:r>
      <w:r w:rsidRPr="003952B7">
        <w:t>Applicant</w:t>
      </w:r>
      <w:r>
        <w:t>’</w:t>
      </w:r>
      <w:r w:rsidRPr="003952B7">
        <w:t>s Guide to Listed, Registered, and Licensed Child Care</w:t>
      </w:r>
    </w:p>
    <w:sectPr w:rsidR="00B63A4E">
      <w:headerReference w:type="even" r:id="rId216"/>
      <w:headerReference w:type="default" r:id="rId217"/>
      <w:footerReference w:type="even" r:id="rId218"/>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D68" w:rsidRDefault="00C92D68">
      <w:r>
        <w:separator/>
      </w:r>
    </w:p>
  </w:endnote>
  <w:endnote w:type="continuationSeparator" w:id="0">
    <w:p w:rsidR="00C92D68" w:rsidRDefault="00C9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12" w:rsidRDefault="00EA3212">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D68" w:rsidRDefault="00C92D68">
      <w:r>
        <w:separator/>
      </w:r>
    </w:p>
  </w:footnote>
  <w:footnote w:type="continuationSeparator" w:id="0">
    <w:p w:rsidR="00C92D68" w:rsidRDefault="00C92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12" w:rsidRDefault="00EA3212">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12" w:rsidRDefault="00EA3212">
    <w:pPr>
      <w:pStyle w:val="headerdfps"/>
    </w:pPr>
    <w:r w:rsidRPr="007D5E5C">
      <w:t>5482-CCL Controlling Persons</w:t>
    </w:r>
    <w:r>
      <w:tab/>
    </w:r>
    <w:r>
      <w:rPr>
        <w:rStyle w:val="PageNumber"/>
      </w:rPr>
      <w:fldChar w:fldCharType="begin"/>
    </w:r>
    <w:r>
      <w:rPr>
        <w:rStyle w:val="PageNumber"/>
      </w:rPr>
      <w:instrText xml:space="preserve"> PAGE </w:instrText>
    </w:r>
    <w:r>
      <w:rPr>
        <w:rStyle w:val="PageNumber"/>
      </w:rPr>
      <w:fldChar w:fldCharType="separate"/>
    </w:r>
    <w:r w:rsidR="00AE461F">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69F2527"/>
    <w:multiLevelType w:val="hybridMultilevel"/>
    <w:tmpl w:val="E2FEC1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077050"/>
    <w:multiLevelType w:val="hybridMultilevel"/>
    <w:tmpl w:val="0292EF30"/>
    <w:lvl w:ilvl="0" w:tplc="FEAC97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AE2105"/>
    <w:multiLevelType w:val="hybridMultilevel"/>
    <w:tmpl w:val="BAA2738C"/>
    <w:lvl w:ilvl="0" w:tplc="04090019">
      <w:start w:val="1"/>
      <w:numFmt w:val="lowerLetter"/>
      <w:lvlText w:val="%1."/>
      <w:lvlJc w:val="left"/>
      <w:pPr>
        <w:ind w:left="2235" w:hanging="360"/>
      </w:pPr>
      <w:rPr>
        <w:rFonts w:hint="default"/>
      </w:rPr>
    </w:lvl>
    <w:lvl w:ilvl="1" w:tplc="0409000F">
      <w:start w:val="1"/>
      <w:numFmt w:val="decimal"/>
      <w:lvlText w:val="%2."/>
      <w:lvlJc w:val="left"/>
      <w:pPr>
        <w:ind w:left="2955" w:hanging="360"/>
      </w:pPr>
      <w:rPr>
        <w:rFonts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3">
    <w:nsid w:val="0F06160A"/>
    <w:multiLevelType w:val="hybridMultilevel"/>
    <w:tmpl w:val="6D2CB8EA"/>
    <w:lvl w:ilvl="0" w:tplc="39747F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CD0CF0"/>
    <w:multiLevelType w:val="hybridMultilevel"/>
    <w:tmpl w:val="024211A8"/>
    <w:lvl w:ilvl="0" w:tplc="25A241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E1718F"/>
    <w:multiLevelType w:val="hybridMultilevel"/>
    <w:tmpl w:val="A190B024"/>
    <w:lvl w:ilvl="0" w:tplc="DF4C175A">
      <w:start w:val="1"/>
      <w:numFmt w:val="lowerLetter"/>
      <w:lvlText w:val="%1."/>
      <w:lvlJc w:val="left"/>
      <w:pPr>
        <w:ind w:left="180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920C2A"/>
    <w:multiLevelType w:val="hybridMultilevel"/>
    <w:tmpl w:val="BFDC0168"/>
    <w:lvl w:ilvl="0" w:tplc="C9C660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6B0BB0"/>
    <w:multiLevelType w:val="hybridMultilevel"/>
    <w:tmpl w:val="230E52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454ACB"/>
    <w:multiLevelType w:val="hybridMultilevel"/>
    <w:tmpl w:val="D0E20282"/>
    <w:lvl w:ilvl="0" w:tplc="09CE9D1C">
      <w:start w:val="1"/>
      <w:numFmt w:val="lowerLetter"/>
      <w:lvlText w:val="%1."/>
      <w:lvlJc w:val="left"/>
      <w:pPr>
        <w:ind w:left="180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1873273F"/>
    <w:multiLevelType w:val="hybridMultilevel"/>
    <w:tmpl w:val="55BEF05E"/>
    <w:lvl w:ilvl="0" w:tplc="99C49A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AC19E9"/>
    <w:multiLevelType w:val="hybridMultilevel"/>
    <w:tmpl w:val="B76E7126"/>
    <w:lvl w:ilvl="0" w:tplc="04090019">
      <w:start w:val="1"/>
      <w:numFmt w:val="lowerLetter"/>
      <w:lvlText w:val="%1."/>
      <w:lvlJc w:val="left"/>
      <w:pPr>
        <w:ind w:left="1800" w:hanging="360"/>
      </w:pPr>
    </w:lvl>
    <w:lvl w:ilvl="1" w:tplc="0409000F">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9F50C15"/>
    <w:multiLevelType w:val="hybridMultilevel"/>
    <w:tmpl w:val="6E9E35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BF2506C"/>
    <w:multiLevelType w:val="multilevel"/>
    <w:tmpl w:val="190AF3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C977AEA"/>
    <w:multiLevelType w:val="hybridMultilevel"/>
    <w:tmpl w:val="AF40CDCA"/>
    <w:lvl w:ilvl="0" w:tplc="7BD65E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D730AA9"/>
    <w:multiLevelType w:val="hybridMultilevel"/>
    <w:tmpl w:val="CA387136"/>
    <w:lvl w:ilvl="0" w:tplc="DF4C175A">
      <w:start w:val="1"/>
      <w:numFmt w:val="lowerLetter"/>
      <w:lvlText w:val="%1."/>
      <w:lvlJc w:val="left"/>
      <w:pPr>
        <w:ind w:left="720" w:hanging="360"/>
      </w:pPr>
      <w:rPr>
        <w:rFonts w:hint="default"/>
      </w:rPr>
    </w:lvl>
    <w:lvl w:ilvl="1" w:tplc="C0EEFDCA">
      <w:start w:val="1"/>
      <w:numFmt w:val="lowerLetter"/>
      <w:lvlText w:val="%2."/>
      <w:lvlJc w:val="left"/>
      <w:pPr>
        <w:ind w:left="1800" w:hanging="360"/>
      </w:pPr>
      <w:rPr>
        <w:rFonts w:hint="default"/>
      </w:rPr>
    </w:lvl>
    <w:lvl w:ilvl="2" w:tplc="13784DB6">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017157"/>
    <w:multiLevelType w:val="hybridMultilevel"/>
    <w:tmpl w:val="BE9E26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29309E5"/>
    <w:multiLevelType w:val="hybridMultilevel"/>
    <w:tmpl w:val="72EAE836"/>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7">
    <w:nsid w:val="241E56CB"/>
    <w:multiLevelType w:val="hybridMultilevel"/>
    <w:tmpl w:val="2946D200"/>
    <w:lvl w:ilvl="0" w:tplc="DF4C175A">
      <w:start w:val="1"/>
      <w:numFmt w:val="lowerLetter"/>
      <w:lvlText w:val="%1."/>
      <w:lvlJc w:val="left"/>
      <w:pPr>
        <w:ind w:left="720" w:hanging="360"/>
      </w:pPr>
      <w:rPr>
        <w:rFonts w:hint="default"/>
      </w:rPr>
    </w:lvl>
    <w:lvl w:ilvl="1" w:tplc="F0CC7402">
      <w:start w:val="1"/>
      <w:numFmt w:val="lowerLetter"/>
      <w:lvlText w:val="%2."/>
      <w:lvlJc w:val="left"/>
      <w:pPr>
        <w:ind w:left="1800" w:hanging="360"/>
      </w:pPr>
      <w:rPr>
        <w:rFonts w:hint="default"/>
      </w:rPr>
    </w:lvl>
    <w:lvl w:ilvl="2" w:tplc="E5D6CB5C">
      <w:start w:val="1"/>
      <w:numFmt w:val="decimal"/>
      <w:suff w:val="space"/>
      <w:lvlText w:val="%3."/>
      <w:lvlJc w:val="left"/>
      <w:pPr>
        <w:ind w:left="216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B424E8"/>
    <w:multiLevelType w:val="hybridMultilevel"/>
    <w:tmpl w:val="3CDE7F0C"/>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5E33F67"/>
    <w:multiLevelType w:val="hybridMultilevel"/>
    <w:tmpl w:val="14CC41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74B2503"/>
    <w:multiLevelType w:val="hybridMultilevel"/>
    <w:tmpl w:val="785CC852"/>
    <w:lvl w:ilvl="0" w:tplc="5C7A0A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8812250"/>
    <w:multiLevelType w:val="hybridMultilevel"/>
    <w:tmpl w:val="62DE796E"/>
    <w:lvl w:ilvl="0" w:tplc="04090019">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DC76836"/>
    <w:multiLevelType w:val="hybridMultilevel"/>
    <w:tmpl w:val="5E0EB4DA"/>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2E122369"/>
    <w:multiLevelType w:val="hybridMultilevel"/>
    <w:tmpl w:val="C4184F58"/>
    <w:lvl w:ilvl="0" w:tplc="04090019">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53F6268"/>
    <w:multiLevelType w:val="hybridMultilevel"/>
    <w:tmpl w:val="590209B6"/>
    <w:lvl w:ilvl="0" w:tplc="111010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5454E35"/>
    <w:multiLevelType w:val="hybridMultilevel"/>
    <w:tmpl w:val="14289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5540F90"/>
    <w:multiLevelType w:val="hybridMultilevel"/>
    <w:tmpl w:val="2FDC9298"/>
    <w:lvl w:ilvl="0" w:tplc="0E229B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C973C5E"/>
    <w:multiLevelType w:val="hybridMultilevel"/>
    <w:tmpl w:val="4D7CF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D5235BB"/>
    <w:multiLevelType w:val="hybridMultilevel"/>
    <w:tmpl w:val="E67E29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E1F5AE5"/>
    <w:multiLevelType w:val="hybridMultilevel"/>
    <w:tmpl w:val="3EDCCF98"/>
    <w:lvl w:ilvl="0" w:tplc="135E62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0D32F54"/>
    <w:multiLevelType w:val="hybridMultilevel"/>
    <w:tmpl w:val="A5F07E4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0D739CA"/>
    <w:multiLevelType w:val="hybridMultilevel"/>
    <w:tmpl w:val="658E771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44E41462"/>
    <w:multiLevelType w:val="hybridMultilevel"/>
    <w:tmpl w:val="C5EA5DD4"/>
    <w:lvl w:ilvl="0" w:tplc="B49C771A">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7B063DC"/>
    <w:multiLevelType w:val="hybridMultilevel"/>
    <w:tmpl w:val="FAC6023A"/>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82912B6"/>
    <w:multiLevelType w:val="hybridMultilevel"/>
    <w:tmpl w:val="2D0A3C0C"/>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35">
    <w:nsid w:val="4AB700C7"/>
    <w:multiLevelType w:val="hybridMultilevel"/>
    <w:tmpl w:val="05922896"/>
    <w:lvl w:ilvl="0" w:tplc="EE7C9B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B5B3249"/>
    <w:multiLevelType w:val="multilevel"/>
    <w:tmpl w:val="CE82D634"/>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PicBulletId w:val="0"/>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37">
    <w:nsid w:val="4B8204BD"/>
    <w:multiLevelType w:val="hybridMultilevel"/>
    <w:tmpl w:val="5960404E"/>
    <w:lvl w:ilvl="0" w:tplc="D35042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2815879"/>
    <w:multiLevelType w:val="hybridMultilevel"/>
    <w:tmpl w:val="C876021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nsid w:val="54574CA4"/>
    <w:multiLevelType w:val="hybridMultilevel"/>
    <w:tmpl w:val="E1620504"/>
    <w:lvl w:ilvl="0" w:tplc="DF4C17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4C1453F"/>
    <w:multiLevelType w:val="hybridMultilevel"/>
    <w:tmpl w:val="DC72BD48"/>
    <w:lvl w:ilvl="0" w:tplc="A1663E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8D474F0"/>
    <w:multiLevelType w:val="hybridMultilevel"/>
    <w:tmpl w:val="14846588"/>
    <w:lvl w:ilvl="0" w:tplc="DF4C17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B3C572C"/>
    <w:multiLevelType w:val="hybridMultilevel"/>
    <w:tmpl w:val="D16EF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5BDF37A2"/>
    <w:multiLevelType w:val="hybridMultilevel"/>
    <w:tmpl w:val="E90E70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BE82B9C"/>
    <w:multiLevelType w:val="hybridMultilevel"/>
    <w:tmpl w:val="E4FAEFA8"/>
    <w:lvl w:ilvl="0" w:tplc="13784DB6">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5C9225F5"/>
    <w:multiLevelType w:val="hybridMultilevel"/>
    <w:tmpl w:val="6D2CB8EA"/>
    <w:lvl w:ilvl="0" w:tplc="39747F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2831737"/>
    <w:multiLevelType w:val="hybridMultilevel"/>
    <w:tmpl w:val="B784C1D6"/>
    <w:lvl w:ilvl="0" w:tplc="0FCA1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2B17BCF"/>
    <w:multiLevelType w:val="hybridMultilevel"/>
    <w:tmpl w:val="35E8538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3BA2210"/>
    <w:multiLevelType w:val="hybridMultilevel"/>
    <w:tmpl w:val="2C60ED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63C7284B"/>
    <w:multiLevelType w:val="hybridMultilevel"/>
    <w:tmpl w:val="08E6ACCC"/>
    <w:lvl w:ilvl="0" w:tplc="04090019">
      <w:start w:val="1"/>
      <w:numFmt w:val="lowerLetter"/>
      <w:lvlText w:val="%1."/>
      <w:lvlJc w:val="left"/>
      <w:pPr>
        <w:ind w:left="1800" w:hanging="360"/>
      </w:pPr>
    </w:lvl>
    <w:lvl w:ilvl="1" w:tplc="0409000F">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66757FF"/>
    <w:multiLevelType w:val="hybridMultilevel"/>
    <w:tmpl w:val="60063B1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6AA62ACC"/>
    <w:multiLevelType w:val="hybridMultilevel"/>
    <w:tmpl w:val="F7FAB7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6ACA12FB"/>
    <w:multiLevelType w:val="hybridMultilevel"/>
    <w:tmpl w:val="793463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6CFB2A22"/>
    <w:multiLevelType w:val="hybridMultilevel"/>
    <w:tmpl w:val="6F6ACDF4"/>
    <w:lvl w:ilvl="0" w:tplc="434295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6DFF2AE6"/>
    <w:multiLevelType w:val="hybridMultilevel"/>
    <w:tmpl w:val="C964AA06"/>
    <w:lvl w:ilvl="0" w:tplc="D7C8B0A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F6C4081"/>
    <w:multiLevelType w:val="hybridMultilevel"/>
    <w:tmpl w:val="BD1C710C"/>
    <w:lvl w:ilvl="0" w:tplc="F58450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70844D63"/>
    <w:multiLevelType w:val="hybridMultilevel"/>
    <w:tmpl w:val="C6820142"/>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71F0608F"/>
    <w:multiLevelType w:val="hybridMultilevel"/>
    <w:tmpl w:val="23CCBCF0"/>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58">
    <w:nsid w:val="752271FC"/>
    <w:multiLevelType w:val="hybridMultilevel"/>
    <w:tmpl w:val="4EB600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6E50259"/>
    <w:multiLevelType w:val="hybridMultilevel"/>
    <w:tmpl w:val="8D265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781B79AD"/>
    <w:multiLevelType w:val="hybridMultilevel"/>
    <w:tmpl w:val="6BDA1F1C"/>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61">
    <w:nsid w:val="783F4B8C"/>
    <w:multiLevelType w:val="hybridMultilevel"/>
    <w:tmpl w:val="F67A6FD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nsid w:val="789E10DB"/>
    <w:multiLevelType w:val="hybridMultilevel"/>
    <w:tmpl w:val="07AED772"/>
    <w:lvl w:ilvl="0" w:tplc="4C7EDA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7DE75B49"/>
    <w:multiLevelType w:val="hybridMultilevel"/>
    <w:tmpl w:val="0F8AA640"/>
    <w:lvl w:ilvl="0" w:tplc="04090019">
      <w:start w:val="1"/>
      <w:numFmt w:val="lowerLetter"/>
      <w:lvlText w:val="%1."/>
      <w:lvlJc w:val="left"/>
      <w:pPr>
        <w:ind w:left="1800" w:hanging="360"/>
      </w:pPr>
    </w:lvl>
    <w:lvl w:ilvl="1" w:tplc="0409000F">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EBD6718"/>
    <w:multiLevelType w:val="hybridMultilevel"/>
    <w:tmpl w:val="6DBA0634"/>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nsid w:val="7FC27CBF"/>
    <w:multiLevelType w:val="hybridMultilevel"/>
    <w:tmpl w:val="E0A0E3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56"/>
  </w:num>
  <w:num w:numId="3">
    <w:abstractNumId w:val="47"/>
  </w:num>
  <w:num w:numId="4">
    <w:abstractNumId w:val="29"/>
  </w:num>
  <w:num w:numId="5">
    <w:abstractNumId w:val="59"/>
  </w:num>
  <w:num w:numId="6">
    <w:abstractNumId w:val="25"/>
  </w:num>
  <w:num w:numId="7">
    <w:abstractNumId w:val="38"/>
  </w:num>
  <w:num w:numId="8">
    <w:abstractNumId w:val="65"/>
  </w:num>
  <w:num w:numId="9">
    <w:abstractNumId w:val="61"/>
  </w:num>
  <w:num w:numId="10">
    <w:abstractNumId w:val="0"/>
  </w:num>
  <w:num w:numId="11">
    <w:abstractNumId w:val="48"/>
  </w:num>
  <w:num w:numId="12">
    <w:abstractNumId w:val="22"/>
  </w:num>
  <w:num w:numId="13">
    <w:abstractNumId w:val="30"/>
  </w:num>
  <w:num w:numId="14">
    <w:abstractNumId w:val="2"/>
  </w:num>
  <w:num w:numId="15">
    <w:abstractNumId w:val="16"/>
  </w:num>
  <w:num w:numId="16">
    <w:abstractNumId w:val="57"/>
  </w:num>
  <w:num w:numId="17">
    <w:abstractNumId w:val="27"/>
  </w:num>
  <w:num w:numId="18">
    <w:abstractNumId w:val="64"/>
  </w:num>
  <w:num w:numId="19">
    <w:abstractNumId w:val="51"/>
  </w:num>
  <w:num w:numId="20">
    <w:abstractNumId w:val="31"/>
  </w:num>
  <w:num w:numId="21">
    <w:abstractNumId w:val="18"/>
  </w:num>
  <w:num w:numId="22">
    <w:abstractNumId w:val="33"/>
  </w:num>
  <w:num w:numId="23">
    <w:abstractNumId w:val="63"/>
  </w:num>
  <w:num w:numId="24">
    <w:abstractNumId w:val="52"/>
  </w:num>
  <w:num w:numId="25">
    <w:abstractNumId w:val="3"/>
  </w:num>
  <w:num w:numId="26">
    <w:abstractNumId w:val="45"/>
  </w:num>
  <w:num w:numId="27">
    <w:abstractNumId w:val="23"/>
  </w:num>
  <w:num w:numId="28">
    <w:abstractNumId w:val="49"/>
  </w:num>
  <w:num w:numId="29">
    <w:abstractNumId w:val="21"/>
  </w:num>
  <w:num w:numId="30">
    <w:abstractNumId w:val="42"/>
  </w:num>
  <w:num w:numId="31">
    <w:abstractNumId w:val="10"/>
  </w:num>
  <w:num w:numId="32">
    <w:abstractNumId w:val="15"/>
  </w:num>
  <w:num w:numId="33">
    <w:abstractNumId w:val="43"/>
  </w:num>
  <w:num w:numId="34">
    <w:abstractNumId w:val="7"/>
  </w:num>
  <w:num w:numId="35">
    <w:abstractNumId w:val="44"/>
  </w:num>
  <w:num w:numId="36">
    <w:abstractNumId w:val="20"/>
  </w:num>
  <w:num w:numId="37">
    <w:abstractNumId w:val="14"/>
  </w:num>
  <w:num w:numId="38">
    <w:abstractNumId w:val="17"/>
  </w:num>
  <w:num w:numId="39">
    <w:abstractNumId w:val="8"/>
  </w:num>
  <w:num w:numId="40">
    <w:abstractNumId w:val="5"/>
  </w:num>
  <w:num w:numId="41">
    <w:abstractNumId w:val="39"/>
  </w:num>
  <w:num w:numId="42">
    <w:abstractNumId w:val="41"/>
  </w:num>
  <w:num w:numId="43">
    <w:abstractNumId w:val="50"/>
  </w:num>
  <w:num w:numId="44">
    <w:abstractNumId w:val="54"/>
  </w:num>
  <w:num w:numId="45">
    <w:abstractNumId w:val="55"/>
  </w:num>
  <w:num w:numId="46">
    <w:abstractNumId w:val="9"/>
  </w:num>
  <w:num w:numId="47">
    <w:abstractNumId w:val="40"/>
  </w:num>
  <w:num w:numId="48">
    <w:abstractNumId w:val="26"/>
  </w:num>
  <w:num w:numId="49">
    <w:abstractNumId w:val="37"/>
  </w:num>
  <w:num w:numId="50">
    <w:abstractNumId w:val="62"/>
  </w:num>
  <w:num w:numId="51">
    <w:abstractNumId w:val="4"/>
  </w:num>
  <w:num w:numId="52">
    <w:abstractNumId w:val="13"/>
  </w:num>
  <w:num w:numId="53">
    <w:abstractNumId w:val="46"/>
  </w:num>
  <w:num w:numId="54">
    <w:abstractNumId w:val="6"/>
  </w:num>
  <w:num w:numId="55">
    <w:abstractNumId w:val="35"/>
  </w:num>
  <w:num w:numId="56">
    <w:abstractNumId w:val="53"/>
  </w:num>
  <w:num w:numId="57">
    <w:abstractNumId w:val="28"/>
  </w:num>
  <w:num w:numId="58">
    <w:abstractNumId w:val="58"/>
  </w:num>
  <w:num w:numId="59">
    <w:abstractNumId w:val="19"/>
  </w:num>
  <w:num w:numId="60">
    <w:abstractNumId w:val="60"/>
  </w:num>
  <w:num w:numId="61">
    <w:abstractNumId w:val="34"/>
  </w:num>
  <w:num w:numId="62">
    <w:abstractNumId w:val="11"/>
  </w:num>
  <w:num w:numId="63">
    <w:abstractNumId w:val="32"/>
  </w:num>
  <w:num w:numId="64">
    <w:abstractNumId w:val="1"/>
  </w:num>
  <w:num w:numId="65">
    <w:abstractNumId w:val="12"/>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0304C"/>
    <w:rsid w:val="00007BD5"/>
    <w:rsid w:val="00010B33"/>
    <w:rsid w:val="00010DE0"/>
    <w:rsid w:val="000129B4"/>
    <w:rsid w:val="00013161"/>
    <w:rsid w:val="0001376E"/>
    <w:rsid w:val="00013C3A"/>
    <w:rsid w:val="000140D2"/>
    <w:rsid w:val="00022F0D"/>
    <w:rsid w:val="000236BC"/>
    <w:rsid w:val="00023993"/>
    <w:rsid w:val="0002566C"/>
    <w:rsid w:val="0002651F"/>
    <w:rsid w:val="000274CE"/>
    <w:rsid w:val="00027F58"/>
    <w:rsid w:val="00030AAC"/>
    <w:rsid w:val="00031CE6"/>
    <w:rsid w:val="0003318F"/>
    <w:rsid w:val="00037D87"/>
    <w:rsid w:val="00040D4E"/>
    <w:rsid w:val="0004235A"/>
    <w:rsid w:val="0004555C"/>
    <w:rsid w:val="00045636"/>
    <w:rsid w:val="00046967"/>
    <w:rsid w:val="000509F3"/>
    <w:rsid w:val="00050D30"/>
    <w:rsid w:val="00051119"/>
    <w:rsid w:val="00052601"/>
    <w:rsid w:val="000569A6"/>
    <w:rsid w:val="0005773B"/>
    <w:rsid w:val="00057DC1"/>
    <w:rsid w:val="00061946"/>
    <w:rsid w:val="000639CE"/>
    <w:rsid w:val="0006415D"/>
    <w:rsid w:val="00064E41"/>
    <w:rsid w:val="0006568B"/>
    <w:rsid w:val="000659C6"/>
    <w:rsid w:val="00065C0F"/>
    <w:rsid w:val="00067F70"/>
    <w:rsid w:val="00072A6D"/>
    <w:rsid w:val="00075C7F"/>
    <w:rsid w:val="000765F5"/>
    <w:rsid w:val="000776AF"/>
    <w:rsid w:val="00077859"/>
    <w:rsid w:val="00081458"/>
    <w:rsid w:val="00081A68"/>
    <w:rsid w:val="00081DCF"/>
    <w:rsid w:val="00084873"/>
    <w:rsid w:val="000864D0"/>
    <w:rsid w:val="00086708"/>
    <w:rsid w:val="000873EB"/>
    <w:rsid w:val="00090BEC"/>
    <w:rsid w:val="000930C1"/>
    <w:rsid w:val="0009329B"/>
    <w:rsid w:val="00093D16"/>
    <w:rsid w:val="00096131"/>
    <w:rsid w:val="00096550"/>
    <w:rsid w:val="000A0827"/>
    <w:rsid w:val="000A16FD"/>
    <w:rsid w:val="000A2AB0"/>
    <w:rsid w:val="000A32E8"/>
    <w:rsid w:val="000A39B1"/>
    <w:rsid w:val="000A3EB2"/>
    <w:rsid w:val="000A6EC2"/>
    <w:rsid w:val="000B17D2"/>
    <w:rsid w:val="000B383A"/>
    <w:rsid w:val="000B503C"/>
    <w:rsid w:val="000B5960"/>
    <w:rsid w:val="000B5B28"/>
    <w:rsid w:val="000B652D"/>
    <w:rsid w:val="000B67C0"/>
    <w:rsid w:val="000C1D24"/>
    <w:rsid w:val="000C363E"/>
    <w:rsid w:val="000C5A26"/>
    <w:rsid w:val="000D07CD"/>
    <w:rsid w:val="000D1EC7"/>
    <w:rsid w:val="000D298C"/>
    <w:rsid w:val="000D42A4"/>
    <w:rsid w:val="000D5091"/>
    <w:rsid w:val="000D5389"/>
    <w:rsid w:val="000D608C"/>
    <w:rsid w:val="000D7A71"/>
    <w:rsid w:val="000E0805"/>
    <w:rsid w:val="000E135E"/>
    <w:rsid w:val="000E5788"/>
    <w:rsid w:val="000E608C"/>
    <w:rsid w:val="000E6337"/>
    <w:rsid w:val="000F0E04"/>
    <w:rsid w:val="000F2BF7"/>
    <w:rsid w:val="000F4026"/>
    <w:rsid w:val="000F4FA1"/>
    <w:rsid w:val="000F6C0A"/>
    <w:rsid w:val="0010044C"/>
    <w:rsid w:val="00102B04"/>
    <w:rsid w:val="00103CA4"/>
    <w:rsid w:val="00103CE1"/>
    <w:rsid w:val="0010427B"/>
    <w:rsid w:val="00104A75"/>
    <w:rsid w:val="001112BF"/>
    <w:rsid w:val="00112C58"/>
    <w:rsid w:val="001139E1"/>
    <w:rsid w:val="00114433"/>
    <w:rsid w:val="00115F49"/>
    <w:rsid w:val="0011750F"/>
    <w:rsid w:val="00121AD1"/>
    <w:rsid w:val="00124589"/>
    <w:rsid w:val="00124E75"/>
    <w:rsid w:val="001251A8"/>
    <w:rsid w:val="001301ED"/>
    <w:rsid w:val="001314E6"/>
    <w:rsid w:val="00132F6F"/>
    <w:rsid w:val="00134F6E"/>
    <w:rsid w:val="00140D90"/>
    <w:rsid w:val="001411FA"/>
    <w:rsid w:val="00141853"/>
    <w:rsid w:val="00141E89"/>
    <w:rsid w:val="00142C50"/>
    <w:rsid w:val="00143B78"/>
    <w:rsid w:val="00144192"/>
    <w:rsid w:val="00144783"/>
    <w:rsid w:val="0014602F"/>
    <w:rsid w:val="00146343"/>
    <w:rsid w:val="001513CC"/>
    <w:rsid w:val="00151604"/>
    <w:rsid w:val="001538D2"/>
    <w:rsid w:val="00156479"/>
    <w:rsid w:val="001637D9"/>
    <w:rsid w:val="00164688"/>
    <w:rsid w:val="00166081"/>
    <w:rsid w:val="001662E0"/>
    <w:rsid w:val="0016773F"/>
    <w:rsid w:val="00173232"/>
    <w:rsid w:val="001747DD"/>
    <w:rsid w:val="00174963"/>
    <w:rsid w:val="00180459"/>
    <w:rsid w:val="00180B48"/>
    <w:rsid w:val="00181560"/>
    <w:rsid w:val="0018160B"/>
    <w:rsid w:val="0018163E"/>
    <w:rsid w:val="00181889"/>
    <w:rsid w:val="00182147"/>
    <w:rsid w:val="00182F8F"/>
    <w:rsid w:val="00183304"/>
    <w:rsid w:val="00184242"/>
    <w:rsid w:val="00184874"/>
    <w:rsid w:val="00184B71"/>
    <w:rsid w:val="001864A1"/>
    <w:rsid w:val="00187AB7"/>
    <w:rsid w:val="00191BB3"/>
    <w:rsid w:val="00192395"/>
    <w:rsid w:val="001928FB"/>
    <w:rsid w:val="00193BE9"/>
    <w:rsid w:val="00194219"/>
    <w:rsid w:val="001945B4"/>
    <w:rsid w:val="001A02DB"/>
    <w:rsid w:val="001A03E1"/>
    <w:rsid w:val="001A1620"/>
    <w:rsid w:val="001A2A0D"/>
    <w:rsid w:val="001A537F"/>
    <w:rsid w:val="001A5AB6"/>
    <w:rsid w:val="001A5B21"/>
    <w:rsid w:val="001B3E34"/>
    <w:rsid w:val="001B562C"/>
    <w:rsid w:val="001B6C55"/>
    <w:rsid w:val="001B7F75"/>
    <w:rsid w:val="001C09CA"/>
    <w:rsid w:val="001C19E6"/>
    <w:rsid w:val="001C2E81"/>
    <w:rsid w:val="001C339C"/>
    <w:rsid w:val="001C7FF6"/>
    <w:rsid w:val="001D13BF"/>
    <w:rsid w:val="001D3EFD"/>
    <w:rsid w:val="001D46A7"/>
    <w:rsid w:val="001D4952"/>
    <w:rsid w:val="001D6C10"/>
    <w:rsid w:val="001D76FD"/>
    <w:rsid w:val="001E0954"/>
    <w:rsid w:val="001E1155"/>
    <w:rsid w:val="001E3621"/>
    <w:rsid w:val="001E3772"/>
    <w:rsid w:val="001E3FD6"/>
    <w:rsid w:val="001E3FFF"/>
    <w:rsid w:val="001E620E"/>
    <w:rsid w:val="001E69CD"/>
    <w:rsid w:val="001E7856"/>
    <w:rsid w:val="001E787E"/>
    <w:rsid w:val="001F0B9D"/>
    <w:rsid w:val="001F4048"/>
    <w:rsid w:val="001F4151"/>
    <w:rsid w:val="001F4E60"/>
    <w:rsid w:val="001F4FE2"/>
    <w:rsid w:val="001F5597"/>
    <w:rsid w:val="001F579C"/>
    <w:rsid w:val="001F767F"/>
    <w:rsid w:val="001F78D9"/>
    <w:rsid w:val="00200224"/>
    <w:rsid w:val="0020182F"/>
    <w:rsid w:val="00201D26"/>
    <w:rsid w:val="002028EC"/>
    <w:rsid w:val="00203ED4"/>
    <w:rsid w:val="002048D7"/>
    <w:rsid w:val="00204B7A"/>
    <w:rsid w:val="00205871"/>
    <w:rsid w:val="00206935"/>
    <w:rsid w:val="00206DBB"/>
    <w:rsid w:val="002075FA"/>
    <w:rsid w:val="00214A30"/>
    <w:rsid w:val="00214D1E"/>
    <w:rsid w:val="00215C89"/>
    <w:rsid w:val="002169B8"/>
    <w:rsid w:val="00222AB2"/>
    <w:rsid w:val="00225406"/>
    <w:rsid w:val="00226DD5"/>
    <w:rsid w:val="002305DD"/>
    <w:rsid w:val="00230851"/>
    <w:rsid w:val="0023094A"/>
    <w:rsid w:val="00230BCF"/>
    <w:rsid w:val="00231669"/>
    <w:rsid w:val="00231DF8"/>
    <w:rsid w:val="00232239"/>
    <w:rsid w:val="0023265E"/>
    <w:rsid w:val="002338D3"/>
    <w:rsid w:val="00234161"/>
    <w:rsid w:val="00235894"/>
    <w:rsid w:val="00242A90"/>
    <w:rsid w:val="00244930"/>
    <w:rsid w:val="00245223"/>
    <w:rsid w:val="002461FC"/>
    <w:rsid w:val="002468A0"/>
    <w:rsid w:val="00253298"/>
    <w:rsid w:val="00253F55"/>
    <w:rsid w:val="00255691"/>
    <w:rsid w:val="00257893"/>
    <w:rsid w:val="00257F81"/>
    <w:rsid w:val="002639AE"/>
    <w:rsid w:val="00264710"/>
    <w:rsid w:val="00265FE9"/>
    <w:rsid w:val="002729BA"/>
    <w:rsid w:val="00272C7C"/>
    <w:rsid w:val="00274EA6"/>
    <w:rsid w:val="002753F5"/>
    <w:rsid w:val="00277570"/>
    <w:rsid w:val="00280A5E"/>
    <w:rsid w:val="00281ECC"/>
    <w:rsid w:val="00283208"/>
    <w:rsid w:val="002837B7"/>
    <w:rsid w:val="00284675"/>
    <w:rsid w:val="0028514F"/>
    <w:rsid w:val="00286E78"/>
    <w:rsid w:val="002872B7"/>
    <w:rsid w:val="0028780E"/>
    <w:rsid w:val="002917B7"/>
    <w:rsid w:val="00291FEE"/>
    <w:rsid w:val="00292C63"/>
    <w:rsid w:val="00295279"/>
    <w:rsid w:val="00295436"/>
    <w:rsid w:val="00295C27"/>
    <w:rsid w:val="0029620D"/>
    <w:rsid w:val="002971FF"/>
    <w:rsid w:val="002973E2"/>
    <w:rsid w:val="00297C0C"/>
    <w:rsid w:val="002A2B73"/>
    <w:rsid w:val="002A5FCD"/>
    <w:rsid w:val="002B079E"/>
    <w:rsid w:val="002B134C"/>
    <w:rsid w:val="002B372E"/>
    <w:rsid w:val="002B3976"/>
    <w:rsid w:val="002B5383"/>
    <w:rsid w:val="002B61CB"/>
    <w:rsid w:val="002C1B5D"/>
    <w:rsid w:val="002C232F"/>
    <w:rsid w:val="002C401C"/>
    <w:rsid w:val="002C4969"/>
    <w:rsid w:val="002C5A08"/>
    <w:rsid w:val="002D165A"/>
    <w:rsid w:val="002D4919"/>
    <w:rsid w:val="002D4E08"/>
    <w:rsid w:val="002D690E"/>
    <w:rsid w:val="002E14EF"/>
    <w:rsid w:val="002E3D06"/>
    <w:rsid w:val="002E3EBB"/>
    <w:rsid w:val="002E5D19"/>
    <w:rsid w:val="002E5EC1"/>
    <w:rsid w:val="002E7233"/>
    <w:rsid w:val="002E77BB"/>
    <w:rsid w:val="002F0B96"/>
    <w:rsid w:val="002F0D39"/>
    <w:rsid w:val="002F16FD"/>
    <w:rsid w:val="002F500A"/>
    <w:rsid w:val="002F6819"/>
    <w:rsid w:val="002F7571"/>
    <w:rsid w:val="00300756"/>
    <w:rsid w:val="00300F13"/>
    <w:rsid w:val="0030103C"/>
    <w:rsid w:val="00302D23"/>
    <w:rsid w:val="00302F81"/>
    <w:rsid w:val="0030383A"/>
    <w:rsid w:val="00304067"/>
    <w:rsid w:val="00304243"/>
    <w:rsid w:val="00306632"/>
    <w:rsid w:val="00310F52"/>
    <w:rsid w:val="0031171A"/>
    <w:rsid w:val="00311B36"/>
    <w:rsid w:val="00311F14"/>
    <w:rsid w:val="0031325D"/>
    <w:rsid w:val="0031325E"/>
    <w:rsid w:val="003135A9"/>
    <w:rsid w:val="003148AA"/>
    <w:rsid w:val="0031490E"/>
    <w:rsid w:val="00315AD5"/>
    <w:rsid w:val="00315D11"/>
    <w:rsid w:val="00316F55"/>
    <w:rsid w:val="00317611"/>
    <w:rsid w:val="0032060B"/>
    <w:rsid w:val="00320EC6"/>
    <w:rsid w:val="0032300D"/>
    <w:rsid w:val="003231AE"/>
    <w:rsid w:val="003243E0"/>
    <w:rsid w:val="003252E5"/>
    <w:rsid w:val="00327053"/>
    <w:rsid w:val="0032729F"/>
    <w:rsid w:val="00330943"/>
    <w:rsid w:val="00332755"/>
    <w:rsid w:val="0033516B"/>
    <w:rsid w:val="00337661"/>
    <w:rsid w:val="00342E05"/>
    <w:rsid w:val="00342F68"/>
    <w:rsid w:val="003437B1"/>
    <w:rsid w:val="00344AE2"/>
    <w:rsid w:val="003458CF"/>
    <w:rsid w:val="00347B59"/>
    <w:rsid w:val="0035197B"/>
    <w:rsid w:val="00353ED4"/>
    <w:rsid w:val="0035641D"/>
    <w:rsid w:val="00360174"/>
    <w:rsid w:val="00361F62"/>
    <w:rsid w:val="0036341C"/>
    <w:rsid w:val="00364A1D"/>
    <w:rsid w:val="00364E63"/>
    <w:rsid w:val="00365082"/>
    <w:rsid w:val="003671AB"/>
    <w:rsid w:val="00367F3F"/>
    <w:rsid w:val="003707DA"/>
    <w:rsid w:val="0037095C"/>
    <w:rsid w:val="00373472"/>
    <w:rsid w:val="00373803"/>
    <w:rsid w:val="00373E74"/>
    <w:rsid w:val="00374E1F"/>
    <w:rsid w:val="003754B9"/>
    <w:rsid w:val="00381818"/>
    <w:rsid w:val="00382565"/>
    <w:rsid w:val="003830CD"/>
    <w:rsid w:val="00385C3B"/>
    <w:rsid w:val="00386462"/>
    <w:rsid w:val="003874DA"/>
    <w:rsid w:val="003876D3"/>
    <w:rsid w:val="00392866"/>
    <w:rsid w:val="003933F5"/>
    <w:rsid w:val="00393D79"/>
    <w:rsid w:val="0039500F"/>
    <w:rsid w:val="0039758F"/>
    <w:rsid w:val="003A0615"/>
    <w:rsid w:val="003A0C8B"/>
    <w:rsid w:val="003A1A02"/>
    <w:rsid w:val="003A259F"/>
    <w:rsid w:val="003A2E6D"/>
    <w:rsid w:val="003A4B56"/>
    <w:rsid w:val="003A6851"/>
    <w:rsid w:val="003A7321"/>
    <w:rsid w:val="003A780E"/>
    <w:rsid w:val="003A7FC2"/>
    <w:rsid w:val="003B12D8"/>
    <w:rsid w:val="003B1F81"/>
    <w:rsid w:val="003B2E8D"/>
    <w:rsid w:val="003B354C"/>
    <w:rsid w:val="003B6F51"/>
    <w:rsid w:val="003C0A3F"/>
    <w:rsid w:val="003C2337"/>
    <w:rsid w:val="003C31C7"/>
    <w:rsid w:val="003C3885"/>
    <w:rsid w:val="003C73F1"/>
    <w:rsid w:val="003C75DD"/>
    <w:rsid w:val="003D0EB3"/>
    <w:rsid w:val="003D2F8B"/>
    <w:rsid w:val="003D43E6"/>
    <w:rsid w:val="003D4945"/>
    <w:rsid w:val="003D71F3"/>
    <w:rsid w:val="003D783F"/>
    <w:rsid w:val="003E10D5"/>
    <w:rsid w:val="003E17D8"/>
    <w:rsid w:val="003E3EED"/>
    <w:rsid w:val="003E40A8"/>
    <w:rsid w:val="003E481A"/>
    <w:rsid w:val="003E5C3F"/>
    <w:rsid w:val="003F2197"/>
    <w:rsid w:val="003F2206"/>
    <w:rsid w:val="003F2C3D"/>
    <w:rsid w:val="003F2E91"/>
    <w:rsid w:val="003F3333"/>
    <w:rsid w:val="003F3A9E"/>
    <w:rsid w:val="003F43F8"/>
    <w:rsid w:val="003F4542"/>
    <w:rsid w:val="003F4931"/>
    <w:rsid w:val="003F6DFB"/>
    <w:rsid w:val="0040142D"/>
    <w:rsid w:val="00404147"/>
    <w:rsid w:val="00405605"/>
    <w:rsid w:val="00405690"/>
    <w:rsid w:val="004063FA"/>
    <w:rsid w:val="00407422"/>
    <w:rsid w:val="00412815"/>
    <w:rsid w:val="0041301D"/>
    <w:rsid w:val="004146E4"/>
    <w:rsid w:val="004155AF"/>
    <w:rsid w:val="00417D2E"/>
    <w:rsid w:val="004203DA"/>
    <w:rsid w:val="00420C01"/>
    <w:rsid w:val="00420E3F"/>
    <w:rsid w:val="00421474"/>
    <w:rsid w:val="004229B1"/>
    <w:rsid w:val="004230A9"/>
    <w:rsid w:val="0042327A"/>
    <w:rsid w:val="00427122"/>
    <w:rsid w:val="0043173C"/>
    <w:rsid w:val="00431D98"/>
    <w:rsid w:val="0043612B"/>
    <w:rsid w:val="0043666D"/>
    <w:rsid w:val="00436C04"/>
    <w:rsid w:val="00437ADA"/>
    <w:rsid w:val="00441887"/>
    <w:rsid w:val="004456C2"/>
    <w:rsid w:val="0044616E"/>
    <w:rsid w:val="004476DB"/>
    <w:rsid w:val="004478E2"/>
    <w:rsid w:val="00450BFB"/>
    <w:rsid w:val="00454244"/>
    <w:rsid w:val="00455E4E"/>
    <w:rsid w:val="004574A6"/>
    <w:rsid w:val="0045769C"/>
    <w:rsid w:val="00457995"/>
    <w:rsid w:val="00457CB3"/>
    <w:rsid w:val="004608DD"/>
    <w:rsid w:val="00463B83"/>
    <w:rsid w:val="00464014"/>
    <w:rsid w:val="004661D8"/>
    <w:rsid w:val="0046641F"/>
    <w:rsid w:val="00466CB2"/>
    <w:rsid w:val="004729F2"/>
    <w:rsid w:val="0047465D"/>
    <w:rsid w:val="00476E62"/>
    <w:rsid w:val="004773EA"/>
    <w:rsid w:val="00477AB6"/>
    <w:rsid w:val="00477B89"/>
    <w:rsid w:val="00482EA6"/>
    <w:rsid w:val="00483EF1"/>
    <w:rsid w:val="00487B11"/>
    <w:rsid w:val="00491DBC"/>
    <w:rsid w:val="0049387B"/>
    <w:rsid w:val="004945B2"/>
    <w:rsid w:val="00495436"/>
    <w:rsid w:val="004A3CC8"/>
    <w:rsid w:val="004A6AFB"/>
    <w:rsid w:val="004B0087"/>
    <w:rsid w:val="004B2D2A"/>
    <w:rsid w:val="004B45F7"/>
    <w:rsid w:val="004B53D4"/>
    <w:rsid w:val="004B5717"/>
    <w:rsid w:val="004B5E42"/>
    <w:rsid w:val="004B6603"/>
    <w:rsid w:val="004B6EDB"/>
    <w:rsid w:val="004C072E"/>
    <w:rsid w:val="004C09CA"/>
    <w:rsid w:val="004C0B2E"/>
    <w:rsid w:val="004C1CE1"/>
    <w:rsid w:val="004C2A05"/>
    <w:rsid w:val="004C66BE"/>
    <w:rsid w:val="004C78B9"/>
    <w:rsid w:val="004D317E"/>
    <w:rsid w:val="004D5F0B"/>
    <w:rsid w:val="004D7B2B"/>
    <w:rsid w:val="004E0F0D"/>
    <w:rsid w:val="004E1FEC"/>
    <w:rsid w:val="004E289F"/>
    <w:rsid w:val="004E4190"/>
    <w:rsid w:val="004E6503"/>
    <w:rsid w:val="004E6FA9"/>
    <w:rsid w:val="004F38FD"/>
    <w:rsid w:val="004F4619"/>
    <w:rsid w:val="004F5478"/>
    <w:rsid w:val="004F6050"/>
    <w:rsid w:val="004F74CB"/>
    <w:rsid w:val="004F7EAF"/>
    <w:rsid w:val="0050000B"/>
    <w:rsid w:val="0050350B"/>
    <w:rsid w:val="00504995"/>
    <w:rsid w:val="00505359"/>
    <w:rsid w:val="005062FB"/>
    <w:rsid w:val="005064C4"/>
    <w:rsid w:val="00507202"/>
    <w:rsid w:val="005123C3"/>
    <w:rsid w:val="00512CDF"/>
    <w:rsid w:val="00513BEF"/>
    <w:rsid w:val="00514ACC"/>
    <w:rsid w:val="00514C11"/>
    <w:rsid w:val="00516766"/>
    <w:rsid w:val="00517110"/>
    <w:rsid w:val="005177E3"/>
    <w:rsid w:val="00517BA1"/>
    <w:rsid w:val="0052070D"/>
    <w:rsid w:val="00520D5C"/>
    <w:rsid w:val="00520F51"/>
    <w:rsid w:val="00521EC4"/>
    <w:rsid w:val="0052201E"/>
    <w:rsid w:val="0052692B"/>
    <w:rsid w:val="00527946"/>
    <w:rsid w:val="00527F76"/>
    <w:rsid w:val="00530A1F"/>
    <w:rsid w:val="0053206F"/>
    <w:rsid w:val="00532538"/>
    <w:rsid w:val="005337ED"/>
    <w:rsid w:val="00534373"/>
    <w:rsid w:val="00536D68"/>
    <w:rsid w:val="00540500"/>
    <w:rsid w:val="00542972"/>
    <w:rsid w:val="00542DD4"/>
    <w:rsid w:val="0054385A"/>
    <w:rsid w:val="005457A2"/>
    <w:rsid w:val="00547ACF"/>
    <w:rsid w:val="00550F9A"/>
    <w:rsid w:val="005549CF"/>
    <w:rsid w:val="0055583D"/>
    <w:rsid w:val="00555920"/>
    <w:rsid w:val="005569A8"/>
    <w:rsid w:val="00556DA2"/>
    <w:rsid w:val="00557EED"/>
    <w:rsid w:val="00561FB1"/>
    <w:rsid w:val="005623E0"/>
    <w:rsid w:val="00563CCB"/>
    <w:rsid w:val="00563F49"/>
    <w:rsid w:val="005652AD"/>
    <w:rsid w:val="00565B5E"/>
    <w:rsid w:val="005665C3"/>
    <w:rsid w:val="005666F0"/>
    <w:rsid w:val="0057196D"/>
    <w:rsid w:val="0057419F"/>
    <w:rsid w:val="0057638B"/>
    <w:rsid w:val="0057663B"/>
    <w:rsid w:val="00576B71"/>
    <w:rsid w:val="005804E3"/>
    <w:rsid w:val="00581276"/>
    <w:rsid w:val="005816F0"/>
    <w:rsid w:val="00581797"/>
    <w:rsid w:val="005829B8"/>
    <w:rsid w:val="005831ED"/>
    <w:rsid w:val="00583472"/>
    <w:rsid w:val="00586711"/>
    <w:rsid w:val="0058714F"/>
    <w:rsid w:val="005878BA"/>
    <w:rsid w:val="00593DF9"/>
    <w:rsid w:val="005944D1"/>
    <w:rsid w:val="00596213"/>
    <w:rsid w:val="00596892"/>
    <w:rsid w:val="00597D1C"/>
    <w:rsid w:val="005A02AA"/>
    <w:rsid w:val="005A0CE9"/>
    <w:rsid w:val="005A0E1F"/>
    <w:rsid w:val="005A15A4"/>
    <w:rsid w:val="005A1E21"/>
    <w:rsid w:val="005A22DC"/>
    <w:rsid w:val="005A2695"/>
    <w:rsid w:val="005A3B66"/>
    <w:rsid w:val="005A4C6A"/>
    <w:rsid w:val="005A512A"/>
    <w:rsid w:val="005A522A"/>
    <w:rsid w:val="005A6586"/>
    <w:rsid w:val="005B015C"/>
    <w:rsid w:val="005B0832"/>
    <w:rsid w:val="005B265E"/>
    <w:rsid w:val="005B6D2C"/>
    <w:rsid w:val="005B75D9"/>
    <w:rsid w:val="005B7624"/>
    <w:rsid w:val="005B7C84"/>
    <w:rsid w:val="005C03D8"/>
    <w:rsid w:val="005C61E5"/>
    <w:rsid w:val="005C7470"/>
    <w:rsid w:val="005D0C6B"/>
    <w:rsid w:val="005D1F49"/>
    <w:rsid w:val="005D34F5"/>
    <w:rsid w:val="005D3E2E"/>
    <w:rsid w:val="005D421E"/>
    <w:rsid w:val="005D591A"/>
    <w:rsid w:val="005D6994"/>
    <w:rsid w:val="005E0192"/>
    <w:rsid w:val="005E0434"/>
    <w:rsid w:val="005E0A84"/>
    <w:rsid w:val="005E0B1B"/>
    <w:rsid w:val="005E171E"/>
    <w:rsid w:val="005E21A6"/>
    <w:rsid w:val="005E39FC"/>
    <w:rsid w:val="005E3B02"/>
    <w:rsid w:val="005E4F52"/>
    <w:rsid w:val="005E5084"/>
    <w:rsid w:val="005E59C1"/>
    <w:rsid w:val="005E64A0"/>
    <w:rsid w:val="005F5059"/>
    <w:rsid w:val="005F6480"/>
    <w:rsid w:val="005F6EBF"/>
    <w:rsid w:val="005F7805"/>
    <w:rsid w:val="0060130A"/>
    <w:rsid w:val="00603A85"/>
    <w:rsid w:val="00603DF0"/>
    <w:rsid w:val="00603E03"/>
    <w:rsid w:val="00604C4D"/>
    <w:rsid w:val="006054A0"/>
    <w:rsid w:val="00606107"/>
    <w:rsid w:val="0061077D"/>
    <w:rsid w:val="00611161"/>
    <w:rsid w:val="00611455"/>
    <w:rsid w:val="00611DCA"/>
    <w:rsid w:val="00613291"/>
    <w:rsid w:val="006137E5"/>
    <w:rsid w:val="00614B19"/>
    <w:rsid w:val="00614B23"/>
    <w:rsid w:val="0061799E"/>
    <w:rsid w:val="0062141D"/>
    <w:rsid w:val="0062275C"/>
    <w:rsid w:val="00622F0A"/>
    <w:rsid w:val="00623AAC"/>
    <w:rsid w:val="00623E15"/>
    <w:rsid w:val="00624BAA"/>
    <w:rsid w:val="00624CD3"/>
    <w:rsid w:val="006266CA"/>
    <w:rsid w:val="006269C4"/>
    <w:rsid w:val="00640A23"/>
    <w:rsid w:val="006410DE"/>
    <w:rsid w:val="00641807"/>
    <w:rsid w:val="00641926"/>
    <w:rsid w:val="006420D0"/>
    <w:rsid w:val="00644F43"/>
    <w:rsid w:val="00647EDF"/>
    <w:rsid w:val="00650323"/>
    <w:rsid w:val="0065187D"/>
    <w:rsid w:val="0065271C"/>
    <w:rsid w:val="006533C5"/>
    <w:rsid w:val="00654CA2"/>
    <w:rsid w:val="0065715E"/>
    <w:rsid w:val="00657793"/>
    <w:rsid w:val="00660661"/>
    <w:rsid w:val="00660E03"/>
    <w:rsid w:val="0066118E"/>
    <w:rsid w:val="00662528"/>
    <w:rsid w:val="0066279E"/>
    <w:rsid w:val="00664536"/>
    <w:rsid w:val="00666609"/>
    <w:rsid w:val="00666F50"/>
    <w:rsid w:val="006706C4"/>
    <w:rsid w:val="00670A58"/>
    <w:rsid w:val="0067260B"/>
    <w:rsid w:val="006730B4"/>
    <w:rsid w:val="00673526"/>
    <w:rsid w:val="0067412A"/>
    <w:rsid w:val="00674152"/>
    <w:rsid w:val="00674689"/>
    <w:rsid w:val="00675D3E"/>
    <w:rsid w:val="00675E1C"/>
    <w:rsid w:val="00680635"/>
    <w:rsid w:val="00681F8F"/>
    <w:rsid w:val="006822F9"/>
    <w:rsid w:val="0068250D"/>
    <w:rsid w:val="00682EB4"/>
    <w:rsid w:val="00684890"/>
    <w:rsid w:val="00685731"/>
    <w:rsid w:val="00687788"/>
    <w:rsid w:val="006907F5"/>
    <w:rsid w:val="006928A6"/>
    <w:rsid w:val="00693A86"/>
    <w:rsid w:val="00696C6A"/>
    <w:rsid w:val="00696EF6"/>
    <w:rsid w:val="00697062"/>
    <w:rsid w:val="00697076"/>
    <w:rsid w:val="006A6DC5"/>
    <w:rsid w:val="006A7717"/>
    <w:rsid w:val="006B2562"/>
    <w:rsid w:val="006B278D"/>
    <w:rsid w:val="006B398D"/>
    <w:rsid w:val="006B4B5D"/>
    <w:rsid w:val="006C09CD"/>
    <w:rsid w:val="006C1CDE"/>
    <w:rsid w:val="006C47B6"/>
    <w:rsid w:val="006C4CCA"/>
    <w:rsid w:val="006C4EAF"/>
    <w:rsid w:val="006C5D66"/>
    <w:rsid w:val="006C5E1D"/>
    <w:rsid w:val="006C5EA4"/>
    <w:rsid w:val="006C6E63"/>
    <w:rsid w:val="006C7437"/>
    <w:rsid w:val="006C74A1"/>
    <w:rsid w:val="006D4DBD"/>
    <w:rsid w:val="006D524C"/>
    <w:rsid w:val="006D53A2"/>
    <w:rsid w:val="006D620A"/>
    <w:rsid w:val="006D7C1A"/>
    <w:rsid w:val="006E05E9"/>
    <w:rsid w:val="006E2973"/>
    <w:rsid w:val="006E2D18"/>
    <w:rsid w:val="006E5506"/>
    <w:rsid w:val="006E6588"/>
    <w:rsid w:val="006E674F"/>
    <w:rsid w:val="006E7B41"/>
    <w:rsid w:val="006F094E"/>
    <w:rsid w:val="006F0B74"/>
    <w:rsid w:val="006F16B2"/>
    <w:rsid w:val="006F2B93"/>
    <w:rsid w:val="006F429F"/>
    <w:rsid w:val="006F4692"/>
    <w:rsid w:val="006F4F62"/>
    <w:rsid w:val="006F6673"/>
    <w:rsid w:val="006F6AFE"/>
    <w:rsid w:val="006F6C30"/>
    <w:rsid w:val="006F7C87"/>
    <w:rsid w:val="0070072D"/>
    <w:rsid w:val="007019BB"/>
    <w:rsid w:val="00701DBF"/>
    <w:rsid w:val="00702939"/>
    <w:rsid w:val="00704403"/>
    <w:rsid w:val="00706070"/>
    <w:rsid w:val="00706262"/>
    <w:rsid w:val="00706ACB"/>
    <w:rsid w:val="00710864"/>
    <w:rsid w:val="00712C58"/>
    <w:rsid w:val="00713340"/>
    <w:rsid w:val="00713B5A"/>
    <w:rsid w:val="00713B66"/>
    <w:rsid w:val="007146E9"/>
    <w:rsid w:val="00715425"/>
    <w:rsid w:val="00715577"/>
    <w:rsid w:val="00717345"/>
    <w:rsid w:val="007174E1"/>
    <w:rsid w:val="007203EE"/>
    <w:rsid w:val="007205F0"/>
    <w:rsid w:val="00720A66"/>
    <w:rsid w:val="007213B6"/>
    <w:rsid w:val="007249F9"/>
    <w:rsid w:val="00725F4C"/>
    <w:rsid w:val="00726EE0"/>
    <w:rsid w:val="007320BE"/>
    <w:rsid w:val="00732659"/>
    <w:rsid w:val="00733390"/>
    <w:rsid w:val="00733410"/>
    <w:rsid w:val="00735738"/>
    <w:rsid w:val="007359D1"/>
    <w:rsid w:val="0073677F"/>
    <w:rsid w:val="00741A50"/>
    <w:rsid w:val="00741D1D"/>
    <w:rsid w:val="0074216E"/>
    <w:rsid w:val="00742FC9"/>
    <w:rsid w:val="0074588E"/>
    <w:rsid w:val="00746972"/>
    <w:rsid w:val="00753188"/>
    <w:rsid w:val="00754855"/>
    <w:rsid w:val="007549D7"/>
    <w:rsid w:val="0075577D"/>
    <w:rsid w:val="00755FFB"/>
    <w:rsid w:val="00757DE3"/>
    <w:rsid w:val="00760A0C"/>
    <w:rsid w:val="00760AEF"/>
    <w:rsid w:val="00761970"/>
    <w:rsid w:val="00762812"/>
    <w:rsid w:val="00763E35"/>
    <w:rsid w:val="00765413"/>
    <w:rsid w:val="0076563F"/>
    <w:rsid w:val="00766562"/>
    <w:rsid w:val="00767B73"/>
    <w:rsid w:val="00770384"/>
    <w:rsid w:val="007717FD"/>
    <w:rsid w:val="00771D88"/>
    <w:rsid w:val="007724FF"/>
    <w:rsid w:val="00773935"/>
    <w:rsid w:val="00775332"/>
    <w:rsid w:val="00776FAF"/>
    <w:rsid w:val="0077722E"/>
    <w:rsid w:val="00777D8E"/>
    <w:rsid w:val="00780773"/>
    <w:rsid w:val="00783823"/>
    <w:rsid w:val="00783CAC"/>
    <w:rsid w:val="00783DD7"/>
    <w:rsid w:val="00791EDF"/>
    <w:rsid w:val="007925AF"/>
    <w:rsid w:val="00792C4A"/>
    <w:rsid w:val="007944AF"/>
    <w:rsid w:val="00794FB2"/>
    <w:rsid w:val="00795697"/>
    <w:rsid w:val="00795FA6"/>
    <w:rsid w:val="0079625E"/>
    <w:rsid w:val="00796828"/>
    <w:rsid w:val="00796871"/>
    <w:rsid w:val="007A085C"/>
    <w:rsid w:val="007A283C"/>
    <w:rsid w:val="007A2E06"/>
    <w:rsid w:val="007A3174"/>
    <w:rsid w:val="007A402A"/>
    <w:rsid w:val="007A4B66"/>
    <w:rsid w:val="007A4DDD"/>
    <w:rsid w:val="007A4E38"/>
    <w:rsid w:val="007B072D"/>
    <w:rsid w:val="007B0AEB"/>
    <w:rsid w:val="007B0E15"/>
    <w:rsid w:val="007B4DF5"/>
    <w:rsid w:val="007B6196"/>
    <w:rsid w:val="007B645B"/>
    <w:rsid w:val="007B6676"/>
    <w:rsid w:val="007B71EB"/>
    <w:rsid w:val="007C15F2"/>
    <w:rsid w:val="007C1B38"/>
    <w:rsid w:val="007C1D5F"/>
    <w:rsid w:val="007C27CD"/>
    <w:rsid w:val="007C436C"/>
    <w:rsid w:val="007C501E"/>
    <w:rsid w:val="007C62FA"/>
    <w:rsid w:val="007C7261"/>
    <w:rsid w:val="007C7CA4"/>
    <w:rsid w:val="007C7E6F"/>
    <w:rsid w:val="007D1314"/>
    <w:rsid w:val="007D1989"/>
    <w:rsid w:val="007D1ADC"/>
    <w:rsid w:val="007D21CA"/>
    <w:rsid w:val="007D3A9E"/>
    <w:rsid w:val="007D57EB"/>
    <w:rsid w:val="007D5E5C"/>
    <w:rsid w:val="007D7A1E"/>
    <w:rsid w:val="007E1A44"/>
    <w:rsid w:val="007E1B3A"/>
    <w:rsid w:val="007E5A95"/>
    <w:rsid w:val="007E75AA"/>
    <w:rsid w:val="007F05AC"/>
    <w:rsid w:val="007F3046"/>
    <w:rsid w:val="007F5F6F"/>
    <w:rsid w:val="008004DE"/>
    <w:rsid w:val="00801ACA"/>
    <w:rsid w:val="00801DA6"/>
    <w:rsid w:val="00801E64"/>
    <w:rsid w:val="0080756D"/>
    <w:rsid w:val="00811B20"/>
    <w:rsid w:val="008120F6"/>
    <w:rsid w:val="008133AF"/>
    <w:rsid w:val="008139F2"/>
    <w:rsid w:val="0081694F"/>
    <w:rsid w:val="00816AFE"/>
    <w:rsid w:val="0081708E"/>
    <w:rsid w:val="0081745D"/>
    <w:rsid w:val="00817FA8"/>
    <w:rsid w:val="008210B5"/>
    <w:rsid w:val="00823B1D"/>
    <w:rsid w:val="00824931"/>
    <w:rsid w:val="0082549A"/>
    <w:rsid w:val="00826D83"/>
    <w:rsid w:val="00827360"/>
    <w:rsid w:val="00830F86"/>
    <w:rsid w:val="00831B75"/>
    <w:rsid w:val="008328F3"/>
    <w:rsid w:val="0083497B"/>
    <w:rsid w:val="00840B7B"/>
    <w:rsid w:val="008417F0"/>
    <w:rsid w:val="00844541"/>
    <w:rsid w:val="0084478E"/>
    <w:rsid w:val="008458D9"/>
    <w:rsid w:val="00845CED"/>
    <w:rsid w:val="008464D9"/>
    <w:rsid w:val="00851B7F"/>
    <w:rsid w:val="00853C18"/>
    <w:rsid w:val="0085407C"/>
    <w:rsid w:val="00854D14"/>
    <w:rsid w:val="008553DF"/>
    <w:rsid w:val="00855BF7"/>
    <w:rsid w:val="00855D14"/>
    <w:rsid w:val="0085611D"/>
    <w:rsid w:val="00856D2E"/>
    <w:rsid w:val="00857954"/>
    <w:rsid w:val="00857FD8"/>
    <w:rsid w:val="0086085A"/>
    <w:rsid w:val="00862DD5"/>
    <w:rsid w:val="0086322D"/>
    <w:rsid w:val="0086644A"/>
    <w:rsid w:val="00867379"/>
    <w:rsid w:val="00870A6C"/>
    <w:rsid w:val="00871C39"/>
    <w:rsid w:val="00871F5D"/>
    <w:rsid w:val="008731DF"/>
    <w:rsid w:val="008742B2"/>
    <w:rsid w:val="00874BEE"/>
    <w:rsid w:val="008764F0"/>
    <w:rsid w:val="00876A6D"/>
    <w:rsid w:val="00877201"/>
    <w:rsid w:val="008807B2"/>
    <w:rsid w:val="00881024"/>
    <w:rsid w:val="00881695"/>
    <w:rsid w:val="00882122"/>
    <w:rsid w:val="00882D4C"/>
    <w:rsid w:val="00887B7E"/>
    <w:rsid w:val="008908D1"/>
    <w:rsid w:val="00891B77"/>
    <w:rsid w:val="00891D67"/>
    <w:rsid w:val="00892064"/>
    <w:rsid w:val="00892B4F"/>
    <w:rsid w:val="00892DD3"/>
    <w:rsid w:val="00893D17"/>
    <w:rsid w:val="00895387"/>
    <w:rsid w:val="00895F68"/>
    <w:rsid w:val="00897741"/>
    <w:rsid w:val="008A04A0"/>
    <w:rsid w:val="008A0AD2"/>
    <w:rsid w:val="008A148D"/>
    <w:rsid w:val="008A47C4"/>
    <w:rsid w:val="008A5556"/>
    <w:rsid w:val="008A5A11"/>
    <w:rsid w:val="008A6C21"/>
    <w:rsid w:val="008A766B"/>
    <w:rsid w:val="008B2B10"/>
    <w:rsid w:val="008B2E85"/>
    <w:rsid w:val="008B36F3"/>
    <w:rsid w:val="008B56EE"/>
    <w:rsid w:val="008B6F54"/>
    <w:rsid w:val="008B7591"/>
    <w:rsid w:val="008B79D0"/>
    <w:rsid w:val="008C0465"/>
    <w:rsid w:val="008C0FD4"/>
    <w:rsid w:val="008C1097"/>
    <w:rsid w:val="008C20DB"/>
    <w:rsid w:val="008C22BA"/>
    <w:rsid w:val="008C2AED"/>
    <w:rsid w:val="008C3577"/>
    <w:rsid w:val="008C512B"/>
    <w:rsid w:val="008C6FF4"/>
    <w:rsid w:val="008C723E"/>
    <w:rsid w:val="008C73DD"/>
    <w:rsid w:val="008C7BD6"/>
    <w:rsid w:val="008D029D"/>
    <w:rsid w:val="008D222B"/>
    <w:rsid w:val="008D2924"/>
    <w:rsid w:val="008D3AFF"/>
    <w:rsid w:val="008D4B19"/>
    <w:rsid w:val="008D4E3C"/>
    <w:rsid w:val="008E0043"/>
    <w:rsid w:val="008E2FFB"/>
    <w:rsid w:val="008E3EE9"/>
    <w:rsid w:val="008E6262"/>
    <w:rsid w:val="008F121C"/>
    <w:rsid w:val="008F3680"/>
    <w:rsid w:val="008F5B3B"/>
    <w:rsid w:val="008F7664"/>
    <w:rsid w:val="009008CB"/>
    <w:rsid w:val="00902362"/>
    <w:rsid w:val="00902F40"/>
    <w:rsid w:val="00905B20"/>
    <w:rsid w:val="00906034"/>
    <w:rsid w:val="00906826"/>
    <w:rsid w:val="009079A2"/>
    <w:rsid w:val="00907D7D"/>
    <w:rsid w:val="00907FE8"/>
    <w:rsid w:val="00911D77"/>
    <w:rsid w:val="00912C1F"/>
    <w:rsid w:val="00913721"/>
    <w:rsid w:val="009151CA"/>
    <w:rsid w:val="00916061"/>
    <w:rsid w:val="00916206"/>
    <w:rsid w:val="009176C6"/>
    <w:rsid w:val="00917CBA"/>
    <w:rsid w:val="00920C1D"/>
    <w:rsid w:val="00922EA5"/>
    <w:rsid w:val="00922EF7"/>
    <w:rsid w:val="0092481C"/>
    <w:rsid w:val="00925706"/>
    <w:rsid w:val="00925BF9"/>
    <w:rsid w:val="009303EF"/>
    <w:rsid w:val="00930B01"/>
    <w:rsid w:val="00933164"/>
    <w:rsid w:val="00933B92"/>
    <w:rsid w:val="00935965"/>
    <w:rsid w:val="0093713B"/>
    <w:rsid w:val="00941991"/>
    <w:rsid w:val="00942C6F"/>
    <w:rsid w:val="00943B8E"/>
    <w:rsid w:val="009442AC"/>
    <w:rsid w:val="00944C8E"/>
    <w:rsid w:val="009454DA"/>
    <w:rsid w:val="009455F2"/>
    <w:rsid w:val="009460A1"/>
    <w:rsid w:val="009466E9"/>
    <w:rsid w:val="00953900"/>
    <w:rsid w:val="00956D8C"/>
    <w:rsid w:val="009600AE"/>
    <w:rsid w:val="00961F38"/>
    <w:rsid w:val="00962014"/>
    <w:rsid w:val="00962A99"/>
    <w:rsid w:val="00964E37"/>
    <w:rsid w:val="00967EFA"/>
    <w:rsid w:val="00972B2F"/>
    <w:rsid w:val="00972F49"/>
    <w:rsid w:val="00973A32"/>
    <w:rsid w:val="009767B7"/>
    <w:rsid w:val="009812DB"/>
    <w:rsid w:val="00981C32"/>
    <w:rsid w:val="00982E96"/>
    <w:rsid w:val="009836ED"/>
    <w:rsid w:val="00983A58"/>
    <w:rsid w:val="00983EB7"/>
    <w:rsid w:val="00984E96"/>
    <w:rsid w:val="00986168"/>
    <w:rsid w:val="00986D04"/>
    <w:rsid w:val="00986DBD"/>
    <w:rsid w:val="00991FE3"/>
    <w:rsid w:val="00992BFC"/>
    <w:rsid w:val="0099403E"/>
    <w:rsid w:val="009953ED"/>
    <w:rsid w:val="00996DE6"/>
    <w:rsid w:val="00996F08"/>
    <w:rsid w:val="00997230"/>
    <w:rsid w:val="009A10F1"/>
    <w:rsid w:val="009A14B6"/>
    <w:rsid w:val="009A1D2F"/>
    <w:rsid w:val="009A2A44"/>
    <w:rsid w:val="009A6D8E"/>
    <w:rsid w:val="009A7C92"/>
    <w:rsid w:val="009B0D84"/>
    <w:rsid w:val="009B15C7"/>
    <w:rsid w:val="009B1766"/>
    <w:rsid w:val="009B3B43"/>
    <w:rsid w:val="009B3BAC"/>
    <w:rsid w:val="009B5BBE"/>
    <w:rsid w:val="009B6033"/>
    <w:rsid w:val="009B6523"/>
    <w:rsid w:val="009B6EE2"/>
    <w:rsid w:val="009B735E"/>
    <w:rsid w:val="009C0D1A"/>
    <w:rsid w:val="009C3230"/>
    <w:rsid w:val="009C40A0"/>
    <w:rsid w:val="009C5D13"/>
    <w:rsid w:val="009C74F3"/>
    <w:rsid w:val="009D0998"/>
    <w:rsid w:val="009D0B3C"/>
    <w:rsid w:val="009D209D"/>
    <w:rsid w:val="009D2DBD"/>
    <w:rsid w:val="009D3308"/>
    <w:rsid w:val="009D3F8A"/>
    <w:rsid w:val="009D55D9"/>
    <w:rsid w:val="009D5753"/>
    <w:rsid w:val="009D6B36"/>
    <w:rsid w:val="009D7254"/>
    <w:rsid w:val="009D7658"/>
    <w:rsid w:val="009E206F"/>
    <w:rsid w:val="009E21D6"/>
    <w:rsid w:val="009F3DE5"/>
    <w:rsid w:val="009F51BB"/>
    <w:rsid w:val="009F6250"/>
    <w:rsid w:val="009F6E01"/>
    <w:rsid w:val="009F7889"/>
    <w:rsid w:val="00A01758"/>
    <w:rsid w:val="00A019A8"/>
    <w:rsid w:val="00A0291C"/>
    <w:rsid w:val="00A02BFD"/>
    <w:rsid w:val="00A03AFE"/>
    <w:rsid w:val="00A053A7"/>
    <w:rsid w:val="00A05B1E"/>
    <w:rsid w:val="00A06B3E"/>
    <w:rsid w:val="00A102F6"/>
    <w:rsid w:val="00A117DE"/>
    <w:rsid w:val="00A123F5"/>
    <w:rsid w:val="00A13651"/>
    <w:rsid w:val="00A164FD"/>
    <w:rsid w:val="00A2272A"/>
    <w:rsid w:val="00A23905"/>
    <w:rsid w:val="00A23F57"/>
    <w:rsid w:val="00A26306"/>
    <w:rsid w:val="00A300AC"/>
    <w:rsid w:val="00A31EC4"/>
    <w:rsid w:val="00A32CA1"/>
    <w:rsid w:val="00A35F2B"/>
    <w:rsid w:val="00A426A2"/>
    <w:rsid w:val="00A43068"/>
    <w:rsid w:val="00A4415B"/>
    <w:rsid w:val="00A4732E"/>
    <w:rsid w:val="00A5217A"/>
    <w:rsid w:val="00A530EC"/>
    <w:rsid w:val="00A56B68"/>
    <w:rsid w:val="00A61BFD"/>
    <w:rsid w:val="00A64CC6"/>
    <w:rsid w:val="00A65240"/>
    <w:rsid w:val="00A65C8C"/>
    <w:rsid w:val="00A700AB"/>
    <w:rsid w:val="00A70257"/>
    <w:rsid w:val="00A73540"/>
    <w:rsid w:val="00A747ED"/>
    <w:rsid w:val="00A74B26"/>
    <w:rsid w:val="00A77787"/>
    <w:rsid w:val="00A80CBA"/>
    <w:rsid w:val="00A81BDC"/>
    <w:rsid w:val="00A82B30"/>
    <w:rsid w:val="00A844FD"/>
    <w:rsid w:val="00A85E04"/>
    <w:rsid w:val="00A878FB"/>
    <w:rsid w:val="00A91363"/>
    <w:rsid w:val="00A91B12"/>
    <w:rsid w:val="00A92A26"/>
    <w:rsid w:val="00A92EB9"/>
    <w:rsid w:val="00A955F6"/>
    <w:rsid w:val="00A96106"/>
    <w:rsid w:val="00A96DDB"/>
    <w:rsid w:val="00A97264"/>
    <w:rsid w:val="00A97852"/>
    <w:rsid w:val="00A97BE1"/>
    <w:rsid w:val="00AA0FA3"/>
    <w:rsid w:val="00AA2509"/>
    <w:rsid w:val="00AA271B"/>
    <w:rsid w:val="00AA2878"/>
    <w:rsid w:val="00AA2AAE"/>
    <w:rsid w:val="00AA3AA9"/>
    <w:rsid w:val="00AA4C15"/>
    <w:rsid w:val="00AA5E19"/>
    <w:rsid w:val="00AA5FDC"/>
    <w:rsid w:val="00AA681A"/>
    <w:rsid w:val="00AA6DE3"/>
    <w:rsid w:val="00AA746A"/>
    <w:rsid w:val="00AA751A"/>
    <w:rsid w:val="00AA7ADC"/>
    <w:rsid w:val="00AB0BB8"/>
    <w:rsid w:val="00AB293E"/>
    <w:rsid w:val="00AB2C89"/>
    <w:rsid w:val="00AB3715"/>
    <w:rsid w:val="00AB4F13"/>
    <w:rsid w:val="00AB774F"/>
    <w:rsid w:val="00AC119B"/>
    <w:rsid w:val="00AC1DFF"/>
    <w:rsid w:val="00AC1F2E"/>
    <w:rsid w:val="00AC318E"/>
    <w:rsid w:val="00AC3FC1"/>
    <w:rsid w:val="00AC58A1"/>
    <w:rsid w:val="00AC6711"/>
    <w:rsid w:val="00AC7FDB"/>
    <w:rsid w:val="00AD202C"/>
    <w:rsid w:val="00AD3816"/>
    <w:rsid w:val="00AD3881"/>
    <w:rsid w:val="00AD47AE"/>
    <w:rsid w:val="00AD7F4E"/>
    <w:rsid w:val="00AE1229"/>
    <w:rsid w:val="00AE146F"/>
    <w:rsid w:val="00AE313C"/>
    <w:rsid w:val="00AE461F"/>
    <w:rsid w:val="00AE4F0E"/>
    <w:rsid w:val="00AE5F17"/>
    <w:rsid w:val="00AF03E0"/>
    <w:rsid w:val="00AF060A"/>
    <w:rsid w:val="00AF114E"/>
    <w:rsid w:val="00AF300D"/>
    <w:rsid w:val="00AF7513"/>
    <w:rsid w:val="00AF7B5A"/>
    <w:rsid w:val="00B00667"/>
    <w:rsid w:val="00B01506"/>
    <w:rsid w:val="00B01AF4"/>
    <w:rsid w:val="00B05D26"/>
    <w:rsid w:val="00B06048"/>
    <w:rsid w:val="00B07143"/>
    <w:rsid w:val="00B07BBB"/>
    <w:rsid w:val="00B11EB7"/>
    <w:rsid w:val="00B12A36"/>
    <w:rsid w:val="00B13538"/>
    <w:rsid w:val="00B13AD1"/>
    <w:rsid w:val="00B15490"/>
    <w:rsid w:val="00B16337"/>
    <w:rsid w:val="00B245D3"/>
    <w:rsid w:val="00B3199B"/>
    <w:rsid w:val="00B33AF1"/>
    <w:rsid w:val="00B33B21"/>
    <w:rsid w:val="00B34B4A"/>
    <w:rsid w:val="00B3569E"/>
    <w:rsid w:val="00B35A51"/>
    <w:rsid w:val="00B363FA"/>
    <w:rsid w:val="00B36CF9"/>
    <w:rsid w:val="00B40CE4"/>
    <w:rsid w:val="00B4169D"/>
    <w:rsid w:val="00B425FE"/>
    <w:rsid w:val="00B42771"/>
    <w:rsid w:val="00B44B9E"/>
    <w:rsid w:val="00B44D0B"/>
    <w:rsid w:val="00B463E3"/>
    <w:rsid w:val="00B466A4"/>
    <w:rsid w:val="00B4779B"/>
    <w:rsid w:val="00B500C2"/>
    <w:rsid w:val="00B5031C"/>
    <w:rsid w:val="00B5090E"/>
    <w:rsid w:val="00B50D2D"/>
    <w:rsid w:val="00B51832"/>
    <w:rsid w:val="00B53890"/>
    <w:rsid w:val="00B538AA"/>
    <w:rsid w:val="00B55F38"/>
    <w:rsid w:val="00B57A2A"/>
    <w:rsid w:val="00B610FE"/>
    <w:rsid w:val="00B62DCA"/>
    <w:rsid w:val="00B63A4E"/>
    <w:rsid w:val="00B709F6"/>
    <w:rsid w:val="00B7198A"/>
    <w:rsid w:val="00B71E04"/>
    <w:rsid w:val="00B72A56"/>
    <w:rsid w:val="00B7396A"/>
    <w:rsid w:val="00B76003"/>
    <w:rsid w:val="00B90614"/>
    <w:rsid w:val="00B9079A"/>
    <w:rsid w:val="00B938C7"/>
    <w:rsid w:val="00B95751"/>
    <w:rsid w:val="00B957D0"/>
    <w:rsid w:val="00B95AA3"/>
    <w:rsid w:val="00B971BC"/>
    <w:rsid w:val="00BA35A0"/>
    <w:rsid w:val="00BA4AC3"/>
    <w:rsid w:val="00BA6001"/>
    <w:rsid w:val="00BA7081"/>
    <w:rsid w:val="00BB29B8"/>
    <w:rsid w:val="00BB51D2"/>
    <w:rsid w:val="00BB7543"/>
    <w:rsid w:val="00BC0EE6"/>
    <w:rsid w:val="00BC12BF"/>
    <w:rsid w:val="00BC32E0"/>
    <w:rsid w:val="00BC3677"/>
    <w:rsid w:val="00BC4330"/>
    <w:rsid w:val="00BC4AF5"/>
    <w:rsid w:val="00BC5E07"/>
    <w:rsid w:val="00BC5EE7"/>
    <w:rsid w:val="00BC60BE"/>
    <w:rsid w:val="00BD04EA"/>
    <w:rsid w:val="00BD05A1"/>
    <w:rsid w:val="00BD0727"/>
    <w:rsid w:val="00BD1412"/>
    <w:rsid w:val="00BD40C1"/>
    <w:rsid w:val="00BD4575"/>
    <w:rsid w:val="00BD4836"/>
    <w:rsid w:val="00BD52BE"/>
    <w:rsid w:val="00BD6582"/>
    <w:rsid w:val="00BD6F3D"/>
    <w:rsid w:val="00BD785F"/>
    <w:rsid w:val="00BD7AD8"/>
    <w:rsid w:val="00BE1700"/>
    <w:rsid w:val="00BE1C26"/>
    <w:rsid w:val="00BE203D"/>
    <w:rsid w:val="00BE250F"/>
    <w:rsid w:val="00BE26E6"/>
    <w:rsid w:val="00BE2C13"/>
    <w:rsid w:val="00BE63AF"/>
    <w:rsid w:val="00BE662A"/>
    <w:rsid w:val="00BF1065"/>
    <w:rsid w:val="00BF1502"/>
    <w:rsid w:val="00BF1906"/>
    <w:rsid w:val="00BF1F10"/>
    <w:rsid w:val="00BF30FA"/>
    <w:rsid w:val="00BF3A62"/>
    <w:rsid w:val="00BF5C3C"/>
    <w:rsid w:val="00BF5CBA"/>
    <w:rsid w:val="00BF71FF"/>
    <w:rsid w:val="00C011B6"/>
    <w:rsid w:val="00C02249"/>
    <w:rsid w:val="00C027A0"/>
    <w:rsid w:val="00C02817"/>
    <w:rsid w:val="00C05A54"/>
    <w:rsid w:val="00C10572"/>
    <w:rsid w:val="00C10B28"/>
    <w:rsid w:val="00C11186"/>
    <w:rsid w:val="00C11A82"/>
    <w:rsid w:val="00C12107"/>
    <w:rsid w:val="00C14B1A"/>
    <w:rsid w:val="00C15DCE"/>
    <w:rsid w:val="00C1647B"/>
    <w:rsid w:val="00C20037"/>
    <w:rsid w:val="00C21AD7"/>
    <w:rsid w:val="00C25597"/>
    <w:rsid w:val="00C26D83"/>
    <w:rsid w:val="00C314A1"/>
    <w:rsid w:val="00C364AF"/>
    <w:rsid w:val="00C374D7"/>
    <w:rsid w:val="00C409D9"/>
    <w:rsid w:val="00C40D5A"/>
    <w:rsid w:val="00C411E7"/>
    <w:rsid w:val="00C4495C"/>
    <w:rsid w:val="00C45CE1"/>
    <w:rsid w:val="00C46C07"/>
    <w:rsid w:val="00C4766B"/>
    <w:rsid w:val="00C47D41"/>
    <w:rsid w:val="00C52822"/>
    <w:rsid w:val="00C54914"/>
    <w:rsid w:val="00C54EE5"/>
    <w:rsid w:val="00C55C31"/>
    <w:rsid w:val="00C60C63"/>
    <w:rsid w:val="00C6269A"/>
    <w:rsid w:val="00C62C49"/>
    <w:rsid w:val="00C6458C"/>
    <w:rsid w:val="00C6487F"/>
    <w:rsid w:val="00C64B12"/>
    <w:rsid w:val="00C64CE3"/>
    <w:rsid w:val="00C67ECD"/>
    <w:rsid w:val="00C70B21"/>
    <w:rsid w:val="00C72C51"/>
    <w:rsid w:val="00C72D92"/>
    <w:rsid w:val="00C72E1C"/>
    <w:rsid w:val="00C73FBC"/>
    <w:rsid w:val="00C7404F"/>
    <w:rsid w:val="00C75719"/>
    <w:rsid w:val="00C764AF"/>
    <w:rsid w:val="00C771C3"/>
    <w:rsid w:val="00C81D5D"/>
    <w:rsid w:val="00C84641"/>
    <w:rsid w:val="00C84F1A"/>
    <w:rsid w:val="00C85CB2"/>
    <w:rsid w:val="00C87C2C"/>
    <w:rsid w:val="00C87DE0"/>
    <w:rsid w:val="00C9186B"/>
    <w:rsid w:val="00C921DA"/>
    <w:rsid w:val="00C92402"/>
    <w:rsid w:val="00C924E9"/>
    <w:rsid w:val="00C92D68"/>
    <w:rsid w:val="00C93290"/>
    <w:rsid w:val="00C93D98"/>
    <w:rsid w:val="00C9734A"/>
    <w:rsid w:val="00C97844"/>
    <w:rsid w:val="00C979DE"/>
    <w:rsid w:val="00CA3100"/>
    <w:rsid w:val="00CA3FF5"/>
    <w:rsid w:val="00CA56E2"/>
    <w:rsid w:val="00CA5941"/>
    <w:rsid w:val="00CA6F19"/>
    <w:rsid w:val="00CB19CA"/>
    <w:rsid w:val="00CB3E55"/>
    <w:rsid w:val="00CB4D2A"/>
    <w:rsid w:val="00CC0B5A"/>
    <w:rsid w:val="00CC10C8"/>
    <w:rsid w:val="00CC145E"/>
    <w:rsid w:val="00CC4726"/>
    <w:rsid w:val="00CC77D5"/>
    <w:rsid w:val="00CC7ACA"/>
    <w:rsid w:val="00CC7CDF"/>
    <w:rsid w:val="00CD015A"/>
    <w:rsid w:val="00CD226C"/>
    <w:rsid w:val="00CD6B38"/>
    <w:rsid w:val="00CD7FCF"/>
    <w:rsid w:val="00CE0BAE"/>
    <w:rsid w:val="00CE0CCC"/>
    <w:rsid w:val="00CE1983"/>
    <w:rsid w:val="00CE2C3D"/>
    <w:rsid w:val="00CE3023"/>
    <w:rsid w:val="00CE3F66"/>
    <w:rsid w:val="00CE7EAB"/>
    <w:rsid w:val="00CF0F26"/>
    <w:rsid w:val="00CF14D8"/>
    <w:rsid w:val="00CF185E"/>
    <w:rsid w:val="00CF4C58"/>
    <w:rsid w:val="00CF4DF2"/>
    <w:rsid w:val="00CF69D5"/>
    <w:rsid w:val="00CF7771"/>
    <w:rsid w:val="00CF77B7"/>
    <w:rsid w:val="00D00253"/>
    <w:rsid w:val="00D01448"/>
    <w:rsid w:val="00D0158F"/>
    <w:rsid w:val="00D015CB"/>
    <w:rsid w:val="00D018F3"/>
    <w:rsid w:val="00D02FA7"/>
    <w:rsid w:val="00D03737"/>
    <w:rsid w:val="00D04461"/>
    <w:rsid w:val="00D05134"/>
    <w:rsid w:val="00D051B1"/>
    <w:rsid w:val="00D0635C"/>
    <w:rsid w:val="00D1113B"/>
    <w:rsid w:val="00D11C44"/>
    <w:rsid w:val="00D12940"/>
    <w:rsid w:val="00D15139"/>
    <w:rsid w:val="00D16BEA"/>
    <w:rsid w:val="00D22178"/>
    <w:rsid w:val="00D2240A"/>
    <w:rsid w:val="00D22439"/>
    <w:rsid w:val="00D2277D"/>
    <w:rsid w:val="00D22AD5"/>
    <w:rsid w:val="00D22F33"/>
    <w:rsid w:val="00D23943"/>
    <w:rsid w:val="00D301B6"/>
    <w:rsid w:val="00D31C6A"/>
    <w:rsid w:val="00D33259"/>
    <w:rsid w:val="00D33BAA"/>
    <w:rsid w:val="00D33D4A"/>
    <w:rsid w:val="00D3450A"/>
    <w:rsid w:val="00D34C84"/>
    <w:rsid w:val="00D34FCA"/>
    <w:rsid w:val="00D35906"/>
    <w:rsid w:val="00D35FF2"/>
    <w:rsid w:val="00D36A88"/>
    <w:rsid w:val="00D37578"/>
    <w:rsid w:val="00D41B37"/>
    <w:rsid w:val="00D42994"/>
    <w:rsid w:val="00D438B8"/>
    <w:rsid w:val="00D479FF"/>
    <w:rsid w:val="00D51DA0"/>
    <w:rsid w:val="00D523B0"/>
    <w:rsid w:val="00D54B75"/>
    <w:rsid w:val="00D54BBD"/>
    <w:rsid w:val="00D55AB6"/>
    <w:rsid w:val="00D57A06"/>
    <w:rsid w:val="00D60642"/>
    <w:rsid w:val="00D6166E"/>
    <w:rsid w:val="00D62C97"/>
    <w:rsid w:val="00D63ED1"/>
    <w:rsid w:val="00D64357"/>
    <w:rsid w:val="00D65569"/>
    <w:rsid w:val="00D662BD"/>
    <w:rsid w:val="00D677BA"/>
    <w:rsid w:val="00D67FE8"/>
    <w:rsid w:val="00D70B03"/>
    <w:rsid w:val="00D750A7"/>
    <w:rsid w:val="00D75352"/>
    <w:rsid w:val="00D75D7E"/>
    <w:rsid w:val="00D7761F"/>
    <w:rsid w:val="00D812D3"/>
    <w:rsid w:val="00D825FE"/>
    <w:rsid w:val="00D833E0"/>
    <w:rsid w:val="00D845B7"/>
    <w:rsid w:val="00D8520C"/>
    <w:rsid w:val="00D852A0"/>
    <w:rsid w:val="00D85752"/>
    <w:rsid w:val="00D8721A"/>
    <w:rsid w:val="00D87BF0"/>
    <w:rsid w:val="00D911EF"/>
    <w:rsid w:val="00D94230"/>
    <w:rsid w:val="00D95E02"/>
    <w:rsid w:val="00D96A20"/>
    <w:rsid w:val="00DA268E"/>
    <w:rsid w:val="00DA4132"/>
    <w:rsid w:val="00DA5717"/>
    <w:rsid w:val="00DA65D2"/>
    <w:rsid w:val="00DA686D"/>
    <w:rsid w:val="00DA7AEE"/>
    <w:rsid w:val="00DB23D4"/>
    <w:rsid w:val="00DB46EB"/>
    <w:rsid w:val="00DB4862"/>
    <w:rsid w:val="00DB52C4"/>
    <w:rsid w:val="00DB5512"/>
    <w:rsid w:val="00DB7D14"/>
    <w:rsid w:val="00DC153C"/>
    <w:rsid w:val="00DC2855"/>
    <w:rsid w:val="00DC33F8"/>
    <w:rsid w:val="00DC6C62"/>
    <w:rsid w:val="00DD277C"/>
    <w:rsid w:val="00DD48B1"/>
    <w:rsid w:val="00DD49C2"/>
    <w:rsid w:val="00DD51EA"/>
    <w:rsid w:val="00DD752B"/>
    <w:rsid w:val="00DE0A75"/>
    <w:rsid w:val="00DE0C69"/>
    <w:rsid w:val="00DE0D66"/>
    <w:rsid w:val="00DE1A8C"/>
    <w:rsid w:val="00DE2FA4"/>
    <w:rsid w:val="00DE3454"/>
    <w:rsid w:val="00DE36D0"/>
    <w:rsid w:val="00DE36D8"/>
    <w:rsid w:val="00DE47F7"/>
    <w:rsid w:val="00DE4BED"/>
    <w:rsid w:val="00DE7BE7"/>
    <w:rsid w:val="00DE7F06"/>
    <w:rsid w:val="00DF0890"/>
    <w:rsid w:val="00DF506E"/>
    <w:rsid w:val="00DF514E"/>
    <w:rsid w:val="00E001CC"/>
    <w:rsid w:val="00E00DC0"/>
    <w:rsid w:val="00E01D84"/>
    <w:rsid w:val="00E02E15"/>
    <w:rsid w:val="00E06771"/>
    <w:rsid w:val="00E10120"/>
    <w:rsid w:val="00E10365"/>
    <w:rsid w:val="00E106A7"/>
    <w:rsid w:val="00E106EE"/>
    <w:rsid w:val="00E11171"/>
    <w:rsid w:val="00E1178C"/>
    <w:rsid w:val="00E133FD"/>
    <w:rsid w:val="00E144D2"/>
    <w:rsid w:val="00E14D89"/>
    <w:rsid w:val="00E151E6"/>
    <w:rsid w:val="00E154E6"/>
    <w:rsid w:val="00E15A1C"/>
    <w:rsid w:val="00E16174"/>
    <w:rsid w:val="00E20BC6"/>
    <w:rsid w:val="00E21C4A"/>
    <w:rsid w:val="00E25B35"/>
    <w:rsid w:val="00E26FA0"/>
    <w:rsid w:val="00E276E4"/>
    <w:rsid w:val="00E304B4"/>
    <w:rsid w:val="00E30C09"/>
    <w:rsid w:val="00E31FC9"/>
    <w:rsid w:val="00E32B94"/>
    <w:rsid w:val="00E36A60"/>
    <w:rsid w:val="00E37B43"/>
    <w:rsid w:val="00E41EF6"/>
    <w:rsid w:val="00E42D7D"/>
    <w:rsid w:val="00E438D3"/>
    <w:rsid w:val="00E43DF1"/>
    <w:rsid w:val="00E43F57"/>
    <w:rsid w:val="00E5003B"/>
    <w:rsid w:val="00E50224"/>
    <w:rsid w:val="00E56B1D"/>
    <w:rsid w:val="00E571D6"/>
    <w:rsid w:val="00E571FC"/>
    <w:rsid w:val="00E57E9C"/>
    <w:rsid w:val="00E60F5B"/>
    <w:rsid w:val="00E6197E"/>
    <w:rsid w:val="00E62310"/>
    <w:rsid w:val="00E6288A"/>
    <w:rsid w:val="00E64C89"/>
    <w:rsid w:val="00E71A7B"/>
    <w:rsid w:val="00E73A94"/>
    <w:rsid w:val="00E75A0A"/>
    <w:rsid w:val="00E75A49"/>
    <w:rsid w:val="00E76B98"/>
    <w:rsid w:val="00E76C2A"/>
    <w:rsid w:val="00E76F23"/>
    <w:rsid w:val="00E81A7A"/>
    <w:rsid w:val="00E81E30"/>
    <w:rsid w:val="00E83641"/>
    <w:rsid w:val="00E86388"/>
    <w:rsid w:val="00E8703C"/>
    <w:rsid w:val="00E8775C"/>
    <w:rsid w:val="00E91AFF"/>
    <w:rsid w:val="00E9291A"/>
    <w:rsid w:val="00E92FC4"/>
    <w:rsid w:val="00E94375"/>
    <w:rsid w:val="00E944C3"/>
    <w:rsid w:val="00E9571B"/>
    <w:rsid w:val="00E957C6"/>
    <w:rsid w:val="00E97600"/>
    <w:rsid w:val="00EA3212"/>
    <w:rsid w:val="00EB0818"/>
    <w:rsid w:val="00EB1F88"/>
    <w:rsid w:val="00EB298E"/>
    <w:rsid w:val="00EB411F"/>
    <w:rsid w:val="00EB6D75"/>
    <w:rsid w:val="00EC0D6E"/>
    <w:rsid w:val="00EC248B"/>
    <w:rsid w:val="00EC4301"/>
    <w:rsid w:val="00EC499C"/>
    <w:rsid w:val="00EC4D98"/>
    <w:rsid w:val="00EC54C6"/>
    <w:rsid w:val="00EC658D"/>
    <w:rsid w:val="00EC6994"/>
    <w:rsid w:val="00EC6A26"/>
    <w:rsid w:val="00EC6BE3"/>
    <w:rsid w:val="00ED19FC"/>
    <w:rsid w:val="00ED4364"/>
    <w:rsid w:val="00ED74C8"/>
    <w:rsid w:val="00EE0666"/>
    <w:rsid w:val="00EE6309"/>
    <w:rsid w:val="00EE6380"/>
    <w:rsid w:val="00EE6F24"/>
    <w:rsid w:val="00EF118E"/>
    <w:rsid w:val="00EF2861"/>
    <w:rsid w:val="00EF2BFD"/>
    <w:rsid w:val="00EF3CFE"/>
    <w:rsid w:val="00EF5B33"/>
    <w:rsid w:val="00F007CA"/>
    <w:rsid w:val="00F02F44"/>
    <w:rsid w:val="00F0384C"/>
    <w:rsid w:val="00F03E38"/>
    <w:rsid w:val="00F05936"/>
    <w:rsid w:val="00F06B4F"/>
    <w:rsid w:val="00F07059"/>
    <w:rsid w:val="00F103AC"/>
    <w:rsid w:val="00F1420C"/>
    <w:rsid w:val="00F14D6F"/>
    <w:rsid w:val="00F15CDD"/>
    <w:rsid w:val="00F20762"/>
    <w:rsid w:val="00F22A6A"/>
    <w:rsid w:val="00F233A5"/>
    <w:rsid w:val="00F24954"/>
    <w:rsid w:val="00F26A5E"/>
    <w:rsid w:val="00F309B3"/>
    <w:rsid w:val="00F331EE"/>
    <w:rsid w:val="00F34359"/>
    <w:rsid w:val="00F369F8"/>
    <w:rsid w:val="00F40B3F"/>
    <w:rsid w:val="00F41A67"/>
    <w:rsid w:val="00F422C1"/>
    <w:rsid w:val="00F43D6D"/>
    <w:rsid w:val="00F44A65"/>
    <w:rsid w:val="00F44DC8"/>
    <w:rsid w:val="00F44F9F"/>
    <w:rsid w:val="00F45269"/>
    <w:rsid w:val="00F45D9F"/>
    <w:rsid w:val="00F45F07"/>
    <w:rsid w:val="00F4781A"/>
    <w:rsid w:val="00F505B3"/>
    <w:rsid w:val="00F51AF6"/>
    <w:rsid w:val="00F53864"/>
    <w:rsid w:val="00F540D5"/>
    <w:rsid w:val="00F54ADB"/>
    <w:rsid w:val="00F566C6"/>
    <w:rsid w:val="00F60BA2"/>
    <w:rsid w:val="00F62F45"/>
    <w:rsid w:val="00F63F6A"/>
    <w:rsid w:val="00F6403E"/>
    <w:rsid w:val="00F65657"/>
    <w:rsid w:val="00F66F08"/>
    <w:rsid w:val="00F66FB4"/>
    <w:rsid w:val="00F6734C"/>
    <w:rsid w:val="00F7131A"/>
    <w:rsid w:val="00F72570"/>
    <w:rsid w:val="00F7408B"/>
    <w:rsid w:val="00F7438C"/>
    <w:rsid w:val="00F744CB"/>
    <w:rsid w:val="00F74CF9"/>
    <w:rsid w:val="00F75710"/>
    <w:rsid w:val="00F7721A"/>
    <w:rsid w:val="00F773DD"/>
    <w:rsid w:val="00F77CB2"/>
    <w:rsid w:val="00F80BB1"/>
    <w:rsid w:val="00F81C85"/>
    <w:rsid w:val="00F82E50"/>
    <w:rsid w:val="00F86399"/>
    <w:rsid w:val="00F86585"/>
    <w:rsid w:val="00F93365"/>
    <w:rsid w:val="00F9488F"/>
    <w:rsid w:val="00F95E98"/>
    <w:rsid w:val="00F9689B"/>
    <w:rsid w:val="00F97412"/>
    <w:rsid w:val="00FA1347"/>
    <w:rsid w:val="00FA1C9C"/>
    <w:rsid w:val="00FA210E"/>
    <w:rsid w:val="00FA2179"/>
    <w:rsid w:val="00FA2CC9"/>
    <w:rsid w:val="00FA442E"/>
    <w:rsid w:val="00FA55BC"/>
    <w:rsid w:val="00FA6F1B"/>
    <w:rsid w:val="00FA7352"/>
    <w:rsid w:val="00FA77B4"/>
    <w:rsid w:val="00FB09CF"/>
    <w:rsid w:val="00FB0E27"/>
    <w:rsid w:val="00FB3AF3"/>
    <w:rsid w:val="00FB4916"/>
    <w:rsid w:val="00FC13BD"/>
    <w:rsid w:val="00FC1D15"/>
    <w:rsid w:val="00FC20E2"/>
    <w:rsid w:val="00FC2A61"/>
    <w:rsid w:val="00FC34F9"/>
    <w:rsid w:val="00FC3CCE"/>
    <w:rsid w:val="00FC3E66"/>
    <w:rsid w:val="00FC4494"/>
    <w:rsid w:val="00FC47E8"/>
    <w:rsid w:val="00FC55F3"/>
    <w:rsid w:val="00FC61F0"/>
    <w:rsid w:val="00FC63B1"/>
    <w:rsid w:val="00FC65BC"/>
    <w:rsid w:val="00FC6CD5"/>
    <w:rsid w:val="00FC74DB"/>
    <w:rsid w:val="00FC7B4B"/>
    <w:rsid w:val="00FD0066"/>
    <w:rsid w:val="00FD272F"/>
    <w:rsid w:val="00FD2CDC"/>
    <w:rsid w:val="00FD66A6"/>
    <w:rsid w:val="00FD70FE"/>
    <w:rsid w:val="00FD7976"/>
    <w:rsid w:val="00FE0223"/>
    <w:rsid w:val="00FE455D"/>
    <w:rsid w:val="00FE5A4E"/>
    <w:rsid w:val="00FE7059"/>
    <w:rsid w:val="00FE784F"/>
    <w:rsid w:val="00FE79BE"/>
    <w:rsid w:val="00FF0075"/>
    <w:rsid w:val="00FF1791"/>
    <w:rsid w:val="00FF1FFC"/>
    <w:rsid w:val="00FF2E8F"/>
    <w:rsid w:val="00FF33FF"/>
    <w:rsid w:val="00FF45CA"/>
    <w:rsid w:val="00FF6E62"/>
    <w:rsid w:val="00FF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7D8"/>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3E17D8"/>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3E17D8"/>
    <w:pPr>
      <w:spacing w:before="480" w:after="80"/>
      <w:outlineLvl w:val="1"/>
    </w:pPr>
    <w:rPr>
      <w:sz w:val="36"/>
    </w:rPr>
  </w:style>
  <w:style w:type="paragraph" w:styleId="Heading3">
    <w:name w:val="heading 3"/>
    <w:basedOn w:val="Heading2"/>
    <w:next w:val="bodytextdfps"/>
    <w:qFormat/>
    <w:rsid w:val="003E17D8"/>
    <w:pPr>
      <w:spacing w:after="0"/>
      <w:outlineLvl w:val="2"/>
    </w:pPr>
    <w:rPr>
      <w:rFonts w:cs="Arial"/>
      <w:bCs/>
      <w:sz w:val="28"/>
      <w:szCs w:val="26"/>
    </w:rPr>
  </w:style>
  <w:style w:type="paragraph" w:styleId="Heading4">
    <w:name w:val="heading 4"/>
    <w:basedOn w:val="Heading3"/>
    <w:next w:val="bodytextdfps"/>
    <w:qFormat/>
    <w:rsid w:val="003E17D8"/>
    <w:pPr>
      <w:outlineLvl w:val="3"/>
    </w:pPr>
    <w:rPr>
      <w:bCs w:val="0"/>
      <w:sz w:val="26"/>
      <w:szCs w:val="28"/>
    </w:rPr>
  </w:style>
  <w:style w:type="paragraph" w:styleId="Heading5">
    <w:name w:val="heading 5"/>
    <w:basedOn w:val="Heading4"/>
    <w:next w:val="bodytextdfps"/>
    <w:qFormat/>
    <w:rsid w:val="003E17D8"/>
    <w:pPr>
      <w:outlineLvl w:val="4"/>
    </w:pPr>
    <w:rPr>
      <w:bCs/>
      <w:iCs/>
      <w:sz w:val="24"/>
      <w:szCs w:val="26"/>
    </w:rPr>
  </w:style>
  <w:style w:type="paragraph" w:styleId="Heading6">
    <w:name w:val="heading 6"/>
    <w:basedOn w:val="Heading5"/>
    <w:next w:val="bodytextdfps"/>
    <w:qFormat/>
    <w:rsid w:val="003E17D8"/>
    <w:pPr>
      <w:outlineLvl w:val="5"/>
    </w:pPr>
    <w:rPr>
      <w:bCs w:val="0"/>
      <w:sz w:val="22"/>
      <w:szCs w:val="22"/>
    </w:rPr>
  </w:style>
  <w:style w:type="paragraph" w:styleId="Heading7">
    <w:name w:val="heading 7"/>
    <w:basedOn w:val="Heading6"/>
    <w:next w:val="bodytextdfps"/>
    <w:qFormat/>
    <w:rsid w:val="003E17D8"/>
    <w:pPr>
      <w:spacing w:before="240" w:after="60"/>
      <w:outlineLvl w:val="6"/>
    </w:pPr>
    <w:rPr>
      <w:szCs w:val="24"/>
    </w:rPr>
  </w:style>
  <w:style w:type="paragraph" w:styleId="Heading8">
    <w:name w:val="heading 8"/>
    <w:basedOn w:val="Heading7"/>
    <w:next w:val="bodytextdfps"/>
    <w:qFormat/>
    <w:rsid w:val="003E17D8"/>
    <w:pPr>
      <w:outlineLvl w:val="7"/>
    </w:pPr>
    <w:rPr>
      <w:iCs w:val="0"/>
    </w:rPr>
  </w:style>
  <w:style w:type="paragraph" w:styleId="Heading9">
    <w:name w:val="heading 9"/>
    <w:basedOn w:val="Heading8"/>
    <w:next w:val="bodytextdfps"/>
    <w:qFormat/>
    <w:rsid w:val="003E17D8"/>
    <w:pPr>
      <w:outlineLvl w:val="8"/>
    </w:pPr>
    <w:rPr>
      <w:szCs w:val="22"/>
    </w:rPr>
  </w:style>
  <w:style w:type="character" w:default="1" w:styleId="DefaultParagraphFont">
    <w:name w:val="Default Paragraph Font"/>
    <w:uiPriority w:val="1"/>
    <w:semiHidden/>
    <w:unhideWhenUsed/>
    <w:rsid w:val="003E17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17D8"/>
  </w:style>
  <w:style w:type="paragraph" w:customStyle="1" w:styleId="bodytextdfps">
    <w:name w:val="bodytextdfps"/>
    <w:basedOn w:val="Normal"/>
    <w:link w:val="bodytextdfpsChar"/>
    <w:qFormat/>
    <w:rsid w:val="003E17D8"/>
    <w:pPr>
      <w:spacing w:before="120"/>
      <w:ind w:left="1440"/>
    </w:pPr>
  </w:style>
  <w:style w:type="paragraph" w:customStyle="1" w:styleId="subheading1dfps">
    <w:name w:val="subheading1dfps"/>
    <w:basedOn w:val="Heading6"/>
    <w:next w:val="bodytextdfps"/>
    <w:link w:val="subheading1dfpsChar"/>
    <w:qFormat/>
    <w:rsid w:val="003E17D8"/>
    <w:pPr>
      <w:spacing w:before="320"/>
      <w:ind w:left="720"/>
      <w:outlineLvl w:val="9"/>
    </w:pPr>
  </w:style>
  <w:style w:type="paragraph" w:customStyle="1" w:styleId="bqblockquotetextdfps">
    <w:name w:val="bqblockquotetextdfps"/>
    <w:basedOn w:val="Normal"/>
    <w:rsid w:val="003E17D8"/>
    <w:pPr>
      <w:spacing w:before="80"/>
      <w:ind w:left="2160" w:right="720"/>
    </w:pPr>
    <w:rPr>
      <w:sz w:val="20"/>
    </w:rPr>
  </w:style>
  <w:style w:type="paragraph" w:customStyle="1" w:styleId="bqheadingdfps">
    <w:name w:val="bqheadingdfps"/>
    <w:basedOn w:val="Normal"/>
    <w:next w:val="bqblockquotetextdfps"/>
    <w:rsid w:val="003E17D8"/>
    <w:pPr>
      <w:keepNext/>
      <w:spacing w:before="160"/>
      <w:ind w:left="2160" w:right="720"/>
    </w:pPr>
    <w:rPr>
      <w:b/>
      <w:i/>
      <w:iCs/>
    </w:rPr>
  </w:style>
  <w:style w:type="paragraph" w:customStyle="1" w:styleId="headerdfps">
    <w:name w:val="headerdfps"/>
    <w:basedOn w:val="Normal"/>
    <w:rsid w:val="003E17D8"/>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3E17D8"/>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3E17D8"/>
    <w:pPr>
      <w:spacing w:before="40" w:after="20"/>
      <w:ind w:left="0"/>
    </w:pPr>
    <w:rPr>
      <w:b/>
      <w:sz w:val="18"/>
    </w:rPr>
  </w:style>
  <w:style w:type="paragraph" w:customStyle="1" w:styleId="tabletextdfps">
    <w:name w:val="tabletextdfps"/>
    <w:basedOn w:val="tableheadingdfps"/>
    <w:rsid w:val="003E17D8"/>
    <w:rPr>
      <w:b w:val="0"/>
    </w:rPr>
  </w:style>
  <w:style w:type="paragraph" w:customStyle="1" w:styleId="subheading2dfps">
    <w:name w:val="subheading2dfps"/>
    <w:basedOn w:val="subheading1dfps"/>
    <w:next w:val="bodytextdfps"/>
    <w:rsid w:val="003E17D8"/>
    <w:pPr>
      <w:ind w:left="1440"/>
    </w:pPr>
  </w:style>
  <w:style w:type="paragraph" w:customStyle="1" w:styleId="bqcitationdfps">
    <w:name w:val="bqcitationdfps"/>
    <w:basedOn w:val="bqblockquotetextdfps"/>
    <w:next w:val="bodytextdfps"/>
    <w:rsid w:val="003E17D8"/>
    <w:pPr>
      <w:spacing w:before="60"/>
      <w:jc w:val="right"/>
    </w:pPr>
    <w:rPr>
      <w:i/>
      <w:iCs/>
    </w:rPr>
  </w:style>
  <w:style w:type="paragraph" w:customStyle="1" w:styleId="bodytextcitationdfps">
    <w:name w:val="bodytextcitationdfps"/>
    <w:basedOn w:val="bodytextdfps"/>
    <w:next w:val="bodytextdfps"/>
    <w:rsid w:val="003E17D8"/>
    <w:pPr>
      <w:spacing w:before="60"/>
      <w:jc w:val="right"/>
    </w:pPr>
    <w:rPr>
      <w:i/>
      <w:iCs/>
      <w:sz w:val="20"/>
    </w:rPr>
  </w:style>
  <w:style w:type="paragraph" w:customStyle="1" w:styleId="bodytexttagdfps">
    <w:name w:val="bodytexttagdfps"/>
    <w:basedOn w:val="bodytextdfps"/>
    <w:next w:val="bodytextdfps"/>
    <w:rsid w:val="003E17D8"/>
    <w:rPr>
      <w:i/>
      <w:iCs/>
    </w:rPr>
  </w:style>
  <w:style w:type="paragraph" w:customStyle="1" w:styleId="list1dfps">
    <w:name w:val="list1dfps"/>
    <w:basedOn w:val="bodytextdfps"/>
    <w:rsid w:val="003E17D8"/>
    <w:pPr>
      <w:spacing w:before="80"/>
      <w:ind w:left="1800" w:hanging="360"/>
    </w:pPr>
  </w:style>
  <w:style w:type="paragraph" w:customStyle="1" w:styleId="list2dfps">
    <w:name w:val="list2dfps"/>
    <w:basedOn w:val="list1dfps"/>
    <w:rsid w:val="003E17D8"/>
    <w:pPr>
      <w:ind w:left="2160"/>
    </w:pPr>
  </w:style>
  <w:style w:type="paragraph" w:customStyle="1" w:styleId="list3dfps">
    <w:name w:val="list3dfps"/>
    <w:basedOn w:val="list2dfps"/>
    <w:rsid w:val="003E17D8"/>
    <w:pPr>
      <w:ind w:left="2520"/>
    </w:pPr>
  </w:style>
  <w:style w:type="paragraph" w:customStyle="1" w:styleId="list4dfps">
    <w:name w:val="list4dfps"/>
    <w:basedOn w:val="list3dfps"/>
    <w:rsid w:val="003E17D8"/>
    <w:pPr>
      <w:ind w:left="2880"/>
    </w:pPr>
  </w:style>
  <w:style w:type="paragraph" w:customStyle="1" w:styleId="list5dfps">
    <w:name w:val="list5dfps"/>
    <w:basedOn w:val="list4dfps"/>
    <w:rsid w:val="003E17D8"/>
    <w:pPr>
      <w:ind w:left="3240"/>
    </w:pPr>
  </w:style>
  <w:style w:type="paragraph" w:customStyle="1" w:styleId="list6dfps">
    <w:name w:val="list6dfps"/>
    <w:basedOn w:val="list5dfps"/>
    <w:rsid w:val="003E17D8"/>
    <w:pPr>
      <w:ind w:left="3600"/>
    </w:pPr>
  </w:style>
  <w:style w:type="paragraph" w:customStyle="1" w:styleId="bqlistadfps">
    <w:name w:val="bqlistadfps"/>
    <w:basedOn w:val="bqblockquotetextdfps"/>
    <w:rsid w:val="003E17D8"/>
    <w:pPr>
      <w:ind w:left="2520" w:hanging="360"/>
    </w:pPr>
  </w:style>
  <w:style w:type="paragraph" w:customStyle="1" w:styleId="bqlistbdfps">
    <w:name w:val="bqlistbdfps"/>
    <w:basedOn w:val="bqlistadfps"/>
    <w:rsid w:val="003E17D8"/>
    <w:pPr>
      <w:ind w:left="2880"/>
    </w:pPr>
  </w:style>
  <w:style w:type="paragraph" w:customStyle="1" w:styleId="bqlistcdfps">
    <w:name w:val="bqlistcdfps"/>
    <w:basedOn w:val="bqlistbdfps"/>
    <w:rsid w:val="003E17D8"/>
    <w:pPr>
      <w:ind w:left="3240"/>
    </w:pPr>
  </w:style>
  <w:style w:type="character" w:styleId="PageNumber">
    <w:name w:val="page number"/>
    <w:rsid w:val="003E17D8"/>
    <w:rPr>
      <w:rFonts w:ascii="Arial" w:hAnsi="Arial"/>
      <w:sz w:val="18"/>
    </w:rPr>
  </w:style>
  <w:style w:type="paragraph" w:styleId="TOC1">
    <w:name w:val="toc 1"/>
    <w:basedOn w:val="Normal"/>
    <w:next w:val="Normal"/>
    <w:autoRedefine/>
    <w:rsid w:val="003E17D8"/>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3E17D8"/>
    <w:pPr>
      <w:spacing w:before="80" w:after="0"/>
      <w:ind w:left="1440" w:hanging="1080"/>
    </w:pPr>
  </w:style>
  <w:style w:type="paragraph" w:styleId="TOC3">
    <w:name w:val="toc 3"/>
    <w:basedOn w:val="TOC2"/>
    <w:next w:val="Normal"/>
    <w:autoRedefine/>
    <w:rsid w:val="003E17D8"/>
    <w:pPr>
      <w:ind w:left="1800"/>
    </w:pPr>
  </w:style>
  <w:style w:type="paragraph" w:styleId="TOC4">
    <w:name w:val="toc 4"/>
    <w:basedOn w:val="TOC3"/>
    <w:next w:val="Normal"/>
    <w:autoRedefine/>
    <w:rsid w:val="003E17D8"/>
    <w:pPr>
      <w:ind w:left="2160"/>
    </w:pPr>
  </w:style>
  <w:style w:type="paragraph" w:styleId="TOC5">
    <w:name w:val="toc 5"/>
    <w:basedOn w:val="TOC4"/>
    <w:next w:val="Normal"/>
    <w:autoRedefine/>
    <w:rsid w:val="003E17D8"/>
    <w:pPr>
      <w:ind w:left="2520"/>
    </w:pPr>
  </w:style>
  <w:style w:type="paragraph" w:styleId="TOC6">
    <w:name w:val="toc 6"/>
    <w:basedOn w:val="TOC5"/>
    <w:next w:val="Normal"/>
    <w:autoRedefine/>
    <w:rsid w:val="003E17D8"/>
    <w:pPr>
      <w:ind w:left="2880"/>
    </w:pPr>
  </w:style>
  <w:style w:type="paragraph" w:styleId="TOC7">
    <w:name w:val="toc 7"/>
    <w:basedOn w:val="TOC6"/>
    <w:next w:val="Normal"/>
    <w:autoRedefine/>
    <w:rsid w:val="003E17D8"/>
    <w:pPr>
      <w:ind w:left="3240"/>
    </w:pPr>
  </w:style>
  <w:style w:type="paragraph" w:styleId="TOC8">
    <w:name w:val="toc 8"/>
    <w:basedOn w:val="TOC7"/>
    <w:next w:val="Normal"/>
    <w:autoRedefine/>
    <w:rsid w:val="003E17D8"/>
    <w:pPr>
      <w:ind w:left="3600"/>
    </w:pPr>
  </w:style>
  <w:style w:type="paragraph" w:styleId="TOC9">
    <w:name w:val="toc 9"/>
    <w:basedOn w:val="TOC8"/>
    <w:next w:val="Normal"/>
    <w:autoRedefine/>
    <w:rsid w:val="003E17D8"/>
    <w:pPr>
      <w:ind w:left="3960"/>
    </w:pPr>
  </w:style>
  <w:style w:type="paragraph" w:customStyle="1" w:styleId="querydfps">
    <w:name w:val="querydfps"/>
    <w:basedOn w:val="subheading1dfps"/>
    <w:link w:val="querydfpsChar"/>
    <w:rsid w:val="003E17D8"/>
    <w:pPr>
      <w:spacing w:before="120" w:after="120"/>
    </w:pPr>
    <w:rPr>
      <w:rFonts w:eastAsia="MS Mincho"/>
      <w:b w:val="0"/>
      <w:i/>
      <w:color w:val="FF0000"/>
      <w:sz w:val="24"/>
    </w:rPr>
  </w:style>
  <w:style w:type="paragraph" w:customStyle="1" w:styleId="tablelist1dfps">
    <w:name w:val="tablelist1dfps"/>
    <w:basedOn w:val="tabletextdfps"/>
    <w:rsid w:val="003E17D8"/>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3E17D8"/>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link w:val="revisionnodfpsChar"/>
    <w:rsid w:val="003E17D8"/>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3E17D8"/>
    <w:pPr>
      <w:spacing w:before="240"/>
    </w:pPr>
    <w:rPr>
      <w:sz w:val="24"/>
    </w:rPr>
  </w:style>
  <w:style w:type="paragraph" w:customStyle="1" w:styleId="violettagdfps">
    <w:name w:val="violettagdfps"/>
    <w:basedOn w:val="Normal"/>
    <w:rsid w:val="003E17D8"/>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link w:val="HeaderChar"/>
    <w:rsid w:val="003E17D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link w:val="FooterChar"/>
    <w:rsid w:val="003E17D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3E17D8"/>
    <w:pPr>
      <w:ind w:left="720"/>
    </w:pPr>
  </w:style>
  <w:style w:type="paragraph" w:customStyle="1" w:styleId="violettaglpph">
    <w:name w:val="violettaglpph"/>
    <w:basedOn w:val="violettagdfps"/>
    <w:rsid w:val="003E17D8"/>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uiPriority w:val="99"/>
    <w:rsid w:val="00DD752B"/>
    <w:rPr>
      <w:color w:val="3C5E81"/>
      <w:u w:val="single"/>
    </w:rPr>
  </w:style>
  <w:style w:type="character" w:styleId="Emphasis">
    <w:name w:val="Emphasis"/>
    <w:uiPriority w:val="20"/>
    <w:qFormat/>
    <w:rsid w:val="00DD752B"/>
    <w:rPr>
      <w:i/>
      <w:iCs/>
    </w:rPr>
  </w:style>
  <w:style w:type="paragraph" w:styleId="BalloonText">
    <w:name w:val="Balloon Text"/>
    <w:basedOn w:val="Normal"/>
    <w:link w:val="BalloonTextChar"/>
    <w:rsid w:val="00DD752B"/>
    <w:pPr>
      <w:tabs>
        <w:tab w:val="clear" w:pos="360"/>
        <w:tab w:val="clear" w:pos="720"/>
        <w:tab w:val="clear" w:pos="1080"/>
        <w:tab w:val="clear" w:pos="1440"/>
        <w:tab w:val="clear" w:pos="1800"/>
        <w:tab w:val="clear" w:pos="2160"/>
        <w:tab w:val="clear" w:pos="2520"/>
        <w:tab w:val="clear" w:pos="2880"/>
      </w:tabs>
    </w:pPr>
    <w:rPr>
      <w:rFonts w:ascii="Tahoma" w:hAnsi="Tahoma" w:cs="Tahoma"/>
      <w:sz w:val="16"/>
      <w:szCs w:val="16"/>
    </w:rPr>
  </w:style>
  <w:style w:type="character" w:customStyle="1" w:styleId="BalloonTextChar">
    <w:name w:val="Balloon Text Char"/>
    <w:basedOn w:val="DefaultParagraphFont"/>
    <w:link w:val="BalloonText"/>
    <w:rsid w:val="00DD752B"/>
    <w:rPr>
      <w:rFonts w:ascii="Tahoma" w:hAnsi="Tahoma" w:cs="Tahoma"/>
      <w:sz w:val="16"/>
      <w:szCs w:val="16"/>
    </w:rPr>
  </w:style>
  <w:style w:type="character" w:styleId="FollowedHyperlink">
    <w:name w:val="FollowedHyperlink"/>
    <w:rsid w:val="00DD752B"/>
    <w:rPr>
      <w:color w:val="606420"/>
      <w:u w:val="single"/>
    </w:rPr>
  </w:style>
  <w:style w:type="character" w:styleId="CommentReference">
    <w:name w:val="annotation reference"/>
    <w:rsid w:val="00DD752B"/>
    <w:rPr>
      <w:sz w:val="16"/>
      <w:szCs w:val="16"/>
    </w:rPr>
  </w:style>
  <w:style w:type="paragraph" w:styleId="CommentText">
    <w:name w:val="annotation text"/>
    <w:basedOn w:val="Normal"/>
    <w:link w:val="CommentTextChar"/>
    <w:rsid w:val="00DD752B"/>
    <w:pPr>
      <w:tabs>
        <w:tab w:val="clear" w:pos="360"/>
        <w:tab w:val="clear" w:pos="720"/>
        <w:tab w:val="clear" w:pos="1080"/>
        <w:tab w:val="clear" w:pos="1440"/>
        <w:tab w:val="clear" w:pos="1800"/>
        <w:tab w:val="clear" w:pos="2160"/>
        <w:tab w:val="clear" w:pos="2520"/>
        <w:tab w:val="clear" w:pos="2880"/>
      </w:tabs>
    </w:pPr>
    <w:rPr>
      <w:rFonts w:ascii="Times New Roman" w:hAnsi="Times New Roman"/>
      <w:sz w:val="20"/>
    </w:rPr>
  </w:style>
  <w:style w:type="character" w:customStyle="1" w:styleId="CommentTextChar">
    <w:name w:val="Comment Text Char"/>
    <w:basedOn w:val="DefaultParagraphFont"/>
    <w:link w:val="CommentText"/>
    <w:rsid w:val="00DD752B"/>
  </w:style>
  <w:style w:type="paragraph" w:styleId="CommentSubject">
    <w:name w:val="annotation subject"/>
    <w:basedOn w:val="CommentText"/>
    <w:next w:val="CommentText"/>
    <w:link w:val="CommentSubjectChar"/>
    <w:rsid w:val="00DD752B"/>
    <w:rPr>
      <w:b/>
      <w:bCs/>
    </w:rPr>
  </w:style>
  <w:style w:type="character" w:customStyle="1" w:styleId="CommentSubjectChar">
    <w:name w:val="Comment Subject Char"/>
    <w:basedOn w:val="CommentTextChar"/>
    <w:link w:val="CommentSubject"/>
    <w:rsid w:val="00DD752B"/>
    <w:rPr>
      <w:b/>
      <w:bCs/>
    </w:rPr>
  </w:style>
  <w:style w:type="character" w:styleId="Strong">
    <w:name w:val="Strong"/>
    <w:qFormat/>
    <w:rsid w:val="00DD752B"/>
    <w:rPr>
      <w:b/>
      <w:bCs/>
    </w:rPr>
  </w:style>
  <w:style w:type="paragraph" w:styleId="NormalWeb">
    <w:name w:val="Normal (Web)"/>
    <w:basedOn w:val="Normal"/>
    <w:rsid w:val="00DD752B"/>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character" w:customStyle="1" w:styleId="HeaderChar">
    <w:name w:val="Header Char"/>
    <w:link w:val="Header"/>
    <w:rsid w:val="00DD752B"/>
    <w:rPr>
      <w:rFonts w:ascii="Arial" w:hAnsi="Arial"/>
      <w:sz w:val="22"/>
    </w:rPr>
  </w:style>
  <w:style w:type="character" w:customStyle="1" w:styleId="FooterChar">
    <w:name w:val="Footer Char"/>
    <w:link w:val="Footer"/>
    <w:rsid w:val="00DD752B"/>
    <w:rPr>
      <w:rFonts w:ascii="Arial" w:hAnsi="Arial"/>
      <w:sz w:val="22"/>
    </w:rPr>
  </w:style>
  <w:style w:type="paragraph" w:styleId="Revision">
    <w:name w:val="Revision"/>
    <w:hidden/>
    <w:uiPriority w:val="99"/>
    <w:semiHidden/>
    <w:rsid w:val="00DD752B"/>
    <w:rPr>
      <w:sz w:val="24"/>
      <w:szCs w:val="24"/>
    </w:rPr>
  </w:style>
  <w:style w:type="table" w:styleId="TableGrid">
    <w:name w:val="Table Grid"/>
    <w:basedOn w:val="TableNormal"/>
    <w:rsid w:val="00DD7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752B"/>
    <w:pPr>
      <w:tabs>
        <w:tab w:val="clear" w:pos="360"/>
        <w:tab w:val="clear" w:pos="720"/>
        <w:tab w:val="clear" w:pos="1080"/>
        <w:tab w:val="clear" w:pos="1440"/>
        <w:tab w:val="clear" w:pos="1800"/>
        <w:tab w:val="clear" w:pos="2160"/>
        <w:tab w:val="clear" w:pos="2520"/>
        <w:tab w:val="clear" w:pos="2880"/>
      </w:tabs>
      <w:ind w:left="720"/>
      <w:contextualSpacing/>
    </w:pPr>
    <w:rPr>
      <w:rFonts w:ascii="Times New Roman" w:hAnsi="Times New Roman"/>
      <w:sz w:val="24"/>
      <w:szCs w:val="24"/>
    </w:rPr>
  </w:style>
  <w:style w:type="paragraph" w:styleId="PlainText">
    <w:name w:val="Plain Text"/>
    <w:basedOn w:val="Normal"/>
    <w:link w:val="PlainTextChar"/>
    <w:uiPriority w:val="99"/>
    <w:unhideWhenUsed/>
    <w:rsid w:val="00DD752B"/>
    <w:pPr>
      <w:tabs>
        <w:tab w:val="clear" w:pos="360"/>
        <w:tab w:val="clear" w:pos="720"/>
        <w:tab w:val="clear" w:pos="1080"/>
        <w:tab w:val="clear" w:pos="1440"/>
        <w:tab w:val="clear" w:pos="1800"/>
        <w:tab w:val="clear" w:pos="2160"/>
        <w:tab w:val="clear" w:pos="2520"/>
        <w:tab w:val="clear" w:pos="2880"/>
      </w:tabs>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D752B"/>
    <w:rPr>
      <w:rFonts w:ascii="Calibri" w:eastAsiaTheme="minorHAnsi" w:hAnsi="Calibri" w:cstheme="minorBidi"/>
      <w:sz w:val="22"/>
      <w:szCs w:val="21"/>
    </w:rPr>
  </w:style>
  <w:style w:type="character" w:customStyle="1" w:styleId="querydfpsChar">
    <w:name w:val="querydfps Char"/>
    <w:link w:val="querydfps"/>
    <w:rsid w:val="00E1178C"/>
    <w:rPr>
      <w:rFonts w:ascii="Arial" w:eastAsia="MS Mincho" w:hAnsi="Arial" w:cs="Arial"/>
      <w:i/>
      <w:iCs/>
      <w:color w:val="FF0000"/>
      <w:kern w:val="28"/>
      <w:sz w:val="24"/>
      <w:szCs w:val="22"/>
    </w:rPr>
  </w:style>
  <w:style w:type="character" w:customStyle="1" w:styleId="revisionnodfpsChar">
    <w:name w:val="revisionnodfps Char"/>
    <w:link w:val="revisionnodfps"/>
    <w:rsid w:val="00E1178C"/>
    <w:rPr>
      <w:rFonts w:ascii="Arial" w:hAnsi="Arial" w:cs="Arial"/>
      <w:iCs/>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7D8"/>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3E17D8"/>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3E17D8"/>
    <w:pPr>
      <w:spacing w:before="480" w:after="80"/>
      <w:outlineLvl w:val="1"/>
    </w:pPr>
    <w:rPr>
      <w:sz w:val="36"/>
    </w:rPr>
  </w:style>
  <w:style w:type="paragraph" w:styleId="Heading3">
    <w:name w:val="heading 3"/>
    <w:basedOn w:val="Heading2"/>
    <w:next w:val="bodytextdfps"/>
    <w:qFormat/>
    <w:rsid w:val="003E17D8"/>
    <w:pPr>
      <w:spacing w:after="0"/>
      <w:outlineLvl w:val="2"/>
    </w:pPr>
    <w:rPr>
      <w:rFonts w:cs="Arial"/>
      <w:bCs/>
      <w:sz w:val="28"/>
      <w:szCs w:val="26"/>
    </w:rPr>
  </w:style>
  <w:style w:type="paragraph" w:styleId="Heading4">
    <w:name w:val="heading 4"/>
    <w:basedOn w:val="Heading3"/>
    <w:next w:val="bodytextdfps"/>
    <w:qFormat/>
    <w:rsid w:val="003E17D8"/>
    <w:pPr>
      <w:outlineLvl w:val="3"/>
    </w:pPr>
    <w:rPr>
      <w:bCs w:val="0"/>
      <w:sz w:val="26"/>
      <w:szCs w:val="28"/>
    </w:rPr>
  </w:style>
  <w:style w:type="paragraph" w:styleId="Heading5">
    <w:name w:val="heading 5"/>
    <w:basedOn w:val="Heading4"/>
    <w:next w:val="bodytextdfps"/>
    <w:qFormat/>
    <w:rsid w:val="003E17D8"/>
    <w:pPr>
      <w:outlineLvl w:val="4"/>
    </w:pPr>
    <w:rPr>
      <w:bCs/>
      <w:iCs/>
      <w:sz w:val="24"/>
      <w:szCs w:val="26"/>
    </w:rPr>
  </w:style>
  <w:style w:type="paragraph" w:styleId="Heading6">
    <w:name w:val="heading 6"/>
    <w:basedOn w:val="Heading5"/>
    <w:next w:val="bodytextdfps"/>
    <w:qFormat/>
    <w:rsid w:val="003E17D8"/>
    <w:pPr>
      <w:outlineLvl w:val="5"/>
    </w:pPr>
    <w:rPr>
      <w:bCs w:val="0"/>
      <w:sz w:val="22"/>
      <w:szCs w:val="22"/>
    </w:rPr>
  </w:style>
  <w:style w:type="paragraph" w:styleId="Heading7">
    <w:name w:val="heading 7"/>
    <w:basedOn w:val="Heading6"/>
    <w:next w:val="bodytextdfps"/>
    <w:qFormat/>
    <w:rsid w:val="003E17D8"/>
    <w:pPr>
      <w:spacing w:before="240" w:after="60"/>
      <w:outlineLvl w:val="6"/>
    </w:pPr>
    <w:rPr>
      <w:szCs w:val="24"/>
    </w:rPr>
  </w:style>
  <w:style w:type="paragraph" w:styleId="Heading8">
    <w:name w:val="heading 8"/>
    <w:basedOn w:val="Heading7"/>
    <w:next w:val="bodytextdfps"/>
    <w:qFormat/>
    <w:rsid w:val="003E17D8"/>
    <w:pPr>
      <w:outlineLvl w:val="7"/>
    </w:pPr>
    <w:rPr>
      <w:iCs w:val="0"/>
    </w:rPr>
  </w:style>
  <w:style w:type="paragraph" w:styleId="Heading9">
    <w:name w:val="heading 9"/>
    <w:basedOn w:val="Heading8"/>
    <w:next w:val="bodytextdfps"/>
    <w:qFormat/>
    <w:rsid w:val="003E17D8"/>
    <w:pPr>
      <w:outlineLvl w:val="8"/>
    </w:pPr>
    <w:rPr>
      <w:szCs w:val="22"/>
    </w:rPr>
  </w:style>
  <w:style w:type="character" w:default="1" w:styleId="DefaultParagraphFont">
    <w:name w:val="Default Paragraph Font"/>
    <w:uiPriority w:val="1"/>
    <w:semiHidden/>
    <w:unhideWhenUsed/>
    <w:rsid w:val="003E17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17D8"/>
  </w:style>
  <w:style w:type="paragraph" w:customStyle="1" w:styleId="bodytextdfps">
    <w:name w:val="bodytextdfps"/>
    <w:basedOn w:val="Normal"/>
    <w:link w:val="bodytextdfpsChar"/>
    <w:qFormat/>
    <w:rsid w:val="003E17D8"/>
    <w:pPr>
      <w:spacing w:before="120"/>
      <w:ind w:left="1440"/>
    </w:pPr>
  </w:style>
  <w:style w:type="paragraph" w:customStyle="1" w:styleId="subheading1dfps">
    <w:name w:val="subheading1dfps"/>
    <w:basedOn w:val="Heading6"/>
    <w:next w:val="bodytextdfps"/>
    <w:link w:val="subheading1dfpsChar"/>
    <w:qFormat/>
    <w:rsid w:val="003E17D8"/>
    <w:pPr>
      <w:spacing w:before="320"/>
      <w:ind w:left="720"/>
      <w:outlineLvl w:val="9"/>
    </w:pPr>
  </w:style>
  <w:style w:type="paragraph" w:customStyle="1" w:styleId="bqblockquotetextdfps">
    <w:name w:val="bqblockquotetextdfps"/>
    <w:basedOn w:val="Normal"/>
    <w:rsid w:val="003E17D8"/>
    <w:pPr>
      <w:spacing w:before="80"/>
      <w:ind w:left="2160" w:right="720"/>
    </w:pPr>
    <w:rPr>
      <w:sz w:val="20"/>
    </w:rPr>
  </w:style>
  <w:style w:type="paragraph" w:customStyle="1" w:styleId="bqheadingdfps">
    <w:name w:val="bqheadingdfps"/>
    <w:basedOn w:val="Normal"/>
    <w:next w:val="bqblockquotetextdfps"/>
    <w:rsid w:val="003E17D8"/>
    <w:pPr>
      <w:keepNext/>
      <w:spacing w:before="160"/>
      <w:ind w:left="2160" w:right="720"/>
    </w:pPr>
    <w:rPr>
      <w:b/>
      <w:i/>
      <w:iCs/>
    </w:rPr>
  </w:style>
  <w:style w:type="paragraph" w:customStyle="1" w:styleId="headerdfps">
    <w:name w:val="headerdfps"/>
    <w:basedOn w:val="Normal"/>
    <w:rsid w:val="003E17D8"/>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3E17D8"/>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3E17D8"/>
    <w:pPr>
      <w:spacing w:before="40" w:after="20"/>
      <w:ind w:left="0"/>
    </w:pPr>
    <w:rPr>
      <w:b/>
      <w:sz w:val="18"/>
    </w:rPr>
  </w:style>
  <w:style w:type="paragraph" w:customStyle="1" w:styleId="tabletextdfps">
    <w:name w:val="tabletextdfps"/>
    <w:basedOn w:val="tableheadingdfps"/>
    <w:rsid w:val="003E17D8"/>
    <w:rPr>
      <w:b w:val="0"/>
    </w:rPr>
  </w:style>
  <w:style w:type="paragraph" w:customStyle="1" w:styleId="subheading2dfps">
    <w:name w:val="subheading2dfps"/>
    <w:basedOn w:val="subheading1dfps"/>
    <w:next w:val="bodytextdfps"/>
    <w:rsid w:val="003E17D8"/>
    <w:pPr>
      <w:ind w:left="1440"/>
    </w:pPr>
  </w:style>
  <w:style w:type="paragraph" w:customStyle="1" w:styleId="bqcitationdfps">
    <w:name w:val="bqcitationdfps"/>
    <w:basedOn w:val="bqblockquotetextdfps"/>
    <w:next w:val="bodytextdfps"/>
    <w:rsid w:val="003E17D8"/>
    <w:pPr>
      <w:spacing w:before="60"/>
      <w:jc w:val="right"/>
    </w:pPr>
    <w:rPr>
      <w:i/>
      <w:iCs/>
    </w:rPr>
  </w:style>
  <w:style w:type="paragraph" w:customStyle="1" w:styleId="bodytextcitationdfps">
    <w:name w:val="bodytextcitationdfps"/>
    <w:basedOn w:val="bodytextdfps"/>
    <w:next w:val="bodytextdfps"/>
    <w:rsid w:val="003E17D8"/>
    <w:pPr>
      <w:spacing w:before="60"/>
      <w:jc w:val="right"/>
    </w:pPr>
    <w:rPr>
      <w:i/>
      <w:iCs/>
      <w:sz w:val="20"/>
    </w:rPr>
  </w:style>
  <w:style w:type="paragraph" w:customStyle="1" w:styleId="bodytexttagdfps">
    <w:name w:val="bodytexttagdfps"/>
    <w:basedOn w:val="bodytextdfps"/>
    <w:next w:val="bodytextdfps"/>
    <w:rsid w:val="003E17D8"/>
    <w:rPr>
      <w:i/>
      <w:iCs/>
    </w:rPr>
  </w:style>
  <w:style w:type="paragraph" w:customStyle="1" w:styleId="list1dfps">
    <w:name w:val="list1dfps"/>
    <w:basedOn w:val="bodytextdfps"/>
    <w:rsid w:val="003E17D8"/>
    <w:pPr>
      <w:spacing w:before="80"/>
      <w:ind w:left="1800" w:hanging="360"/>
    </w:pPr>
  </w:style>
  <w:style w:type="paragraph" w:customStyle="1" w:styleId="list2dfps">
    <w:name w:val="list2dfps"/>
    <w:basedOn w:val="list1dfps"/>
    <w:rsid w:val="003E17D8"/>
    <w:pPr>
      <w:ind w:left="2160"/>
    </w:pPr>
  </w:style>
  <w:style w:type="paragraph" w:customStyle="1" w:styleId="list3dfps">
    <w:name w:val="list3dfps"/>
    <w:basedOn w:val="list2dfps"/>
    <w:rsid w:val="003E17D8"/>
    <w:pPr>
      <w:ind w:left="2520"/>
    </w:pPr>
  </w:style>
  <w:style w:type="paragraph" w:customStyle="1" w:styleId="list4dfps">
    <w:name w:val="list4dfps"/>
    <w:basedOn w:val="list3dfps"/>
    <w:rsid w:val="003E17D8"/>
    <w:pPr>
      <w:ind w:left="2880"/>
    </w:pPr>
  </w:style>
  <w:style w:type="paragraph" w:customStyle="1" w:styleId="list5dfps">
    <w:name w:val="list5dfps"/>
    <w:basedOn w:val="list4dfps"/>
    <w:rsid w:val="003E17D8"/>
    <w:pPr>
      <w:ind w:left="3240"/>
    </w:pPr>
  </w:style>
  <w:style w:type="paragraph" w:customStyle="1" w:styleId="list6dfps">
    <w:name w:val="list6dfps"/>
    <w:basedOn w:val="list5dfps"/>
    <w:rsid w:val="003E17D8"/>
    <w:pPr>
      <w:ind w:left="3600"/>
    </w:pPr>
  </w:style>
  <w:style w:type="paragraph" w:customStyle="1" w:styleId="bqlistadfps">
    <w:name w:val="bqlistadfps"/>
    <w:basedOn w:val="bqblockquotetextdfps"/>
    <w:rsid w:val="003E17D8"/>
    <w:pPr>
      <w:ind w:left="2520" w:hanging="360"/>
    </w:pPr>
  </w:style>
  <w:style w:type="paragraph" w:customStyle="1" w:styleId="bqlistbdfps">
    <w:name w:val="bqlistbdfps"/>
    <w:basedOn w:val="bqlistadfps"/>
    <w:rsid w:val="003E17D8"/>
    <w:pPr>
      <w:ind w:left="2880"/>
    </w:pPr>
  </w:style>
  <w:style w:type="paragraph" w:customStyle="1" w:styleId="bqlistcdfps">
    <w:name w:val="bqlistcdfps"/>
    <w:basedOn w:val="bqlistbdfps"/>
    <w:rsid w:val="003E17D8"/>
    <w:pPr>
      <w:ind w:left="3240"/>
    </w:pPr>
  </w:style>
  <w:style w:type="character" w:styleId="PageNumber">
    <w:name w:val="page number"/>
    <w:rsid w:val="003E17D8"/>
    <w:rPr>
      <w:rFonts w:ascii="Arial" w:hAnsi="Arial"/>
      <w:sz w:val="18"/>
    </w:rPr>
  </w:style>
  <w:style w:type="paragraph" w:styleId="TOC1">
    <w:name w:val="toc 1"/>
    <w:basedOn w:val="Normal"/>
    <w:next w:val="Normal"/>
    <w:autoRedefine/>
    <w:rsid w:val="003E17D8"/>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3E17D8"/>
    <w:pPr>
      <w:spacing w:before="80" w:after="0"/>
      <w:ind w:left="1440" w:hanging="1080"/>
    </w:pPr>
  </w:style>
  <w:style w:type="paragraph" w:styleId="TOC3">
    <w:name w:val="toc 3"/>
    <w:basedOn w:val="TOC2"/>
    <w:next w:val="Normal"/>
    <w:autoRedefine/>
    <w:rsid w:val="003E17D8"/>
    <w:pPr>
      <w:ind w:left="1800"/>
    </w:pPr>
  </w:style>
  <w:style w:type="paragraph" w:styleId="TOC4">
    <w:name w:val="toc 4"/>
    <w:basedOn w:val="TOC3"/>
    <w:next w:val="Normal"/>
    <w:autoRedefine/>
    <w:rsid w:val="003E17D8"/>
    <w:pPr>
      <w:ind w:left="2160"/>
    </w:pPr>
  </w:style>
  <w:style w:type="paragraph" w:styleId="TOC5">
    <w:name w:val="toc 5"/>
    <w:basedOn w:val="TOC4"/>
    <w:next w:val="Normal"/>
    <w:autoRedefine/>
    <w:rsid w:val="003E17D8"/>
    <w:pPr>
      <w:ind w:left="2520"/>
    </w:pPr>
  </w:style>
  <w:style w:type="paragraph" w:styleId="TOC6">
    <w:name w:val="toc 6"/>
    <w:basedOn w:val="TOC5"/>
    <w:next w:val="Normal"/>
    <w:autoRedefine/>
    <w:rsid w:val="003E17D8"/>
    <w:pPr>
      <w:ind w:left="2880"/>
    </w:pPr>
  </w:style>
  <w:style w:type="paragraph" w:styleId="TOC7">
    <w:name w:val="toc 7"/>
    <w:basedOn w:val="TOC6"/>
    <w:next w:val="Normal"/>
    <w:autoRedefine/>
    <w:rsid w:val="003E17D8"/>
    <w:pPr>
      <w:ind w:left="3240"/>
    </w:pPr>
  </w:style>
  <w:style w:type="paragraph" w:styleId="TOC8">
    <w:name w:val="toc 8"/>
    <w:basedOn w:val="TOC7"/>
    <w:next w:val="Normal"/>
    <w:autoRedefine/>
    <w:rsid w:val="003E17D8"/>
    <w:pPr>
      <w:ind w:left="3600"/>
    </w:pPr>
  </w:style>
  <w:style w:type="paragraph" w:styleId="TOC9">
    <w:name w:val="toc 9"/>
    <w:basedOn w:val="TOC8"/>
    <w:next w:val="Normal"/>
    <w:autoRedefine/>
    <w:rsid w:val="003E17D8"/>
    <w:pPr>
      <w:ind w:left="3960"/>
    </w:pPr>
  </w:style>
  <w:style w:type="paragraph" w:customStyle="1" w:styleId="querydfps">
    <w:name w:val="querydfps"/>
    <w:basedOn w:val="subheading1dfps"/>
    <w:link w:val="querydfpsChar"/>
    <w:rsid w:val="003E17D8"/>
    <w:pPr>
      <w:spacing w:before="120" w:after="120"/>
    </w:pPr>
    <w:rPr>
      <w:rFonts w:eastAsia="MS Mincho"/>
      <w:b w:val="0"/>
      <w:i/>
      <w:color w:val="FF0000"/>
      <w:sz w:val="24"/>
    </w:rPr>
  </w:style>
  <w:style w:type="paragraph" w:customStyle="1" w:styleId="tablelist1dfps">
    <w:name w:val="tablelist1dfps"/>
    <w:basedOn w:val="tabletextdfps"/>
    <w:rsid w:val="003E17D8"/>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3E17D8"/>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link w:val="revisionnodfpsChar"/>
    <w:rsid w:val="003E17D8"/>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3E17D8"/>
    <w:pPr>
      <w:spacing w:before="240"/>
    </w:pPr>
    <w:rPr>
      <w:sz w:val="24"/>
    </w:rPr>
  </w:style>
  <w:style w:type="paragraph" w:customStyle="1" w:styleId="violettagdfps">
    <w:name w:val="violettagdfps"/>
    <w:basedOn w:val="Normal"/>
    <w:rsid w:val="003E17D8"/>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link w:val="HeaderChar"/>
    <w:rsid w:val="003E17D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link w:val="FooterChar"/>
    <w:rsid w:val="003E17D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3E17D8"/>
    <w:pPr>
      <w:ind w:left="720"/>
    </w:pPr>
  </w:style>
  <w:style w:type="paragraph" w:customStyle="1" w:styleId="violettaglpph">
    <w:name w:val="violettaglpph"/>
    <w:basedOn w:val="violettagdfps"/>
    <w:rsid w:val="003E17D8"/>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uiPriority w:val="99"/>
    <w:rsid w:val="00DD752B"/>
    <w:rPr>
      <w:color w:val="3C5E81"/>
      <w:u w:val="single"/>
    </w:rPr>
  </w:style>
  <w:style w:type="character" w:styleId="Emphasis">
    <w:name w:val="Emphasis"/>
    <w:uiPriority w:val="20"/>
    <w:qFormat/>
    <w:rsid w:val="00DD752B"/>
    <w:rPr>
      <w:i/>
      <w:iCs/>
    </w:rPr>
  </w:style>
  <w:style w:type="paragraph" w:styleId="BalloonText">
    <w:name w:val="Balloon Text"/>
    <w:basedOn w:val="Normal"/>
    <w:link w:val="BalloonTextChar"/>
    <w:rsid w:val="00DD752B"/>
    <w:pPr>
      <w:tabs>
        <w:tab w:val="clear" w:pos="360"/>
        <w:tab w:val="clear" w:pos="720"/>
        <w:tab w:val="clear" w:pos="1080"/>
        <w:tab w:val="clear" w:pos="1440"/>
        <w:tab w:val="clear" w:pos="1800"/>
        <w:tab w:val="clear" w:pos="2160"/>
        <w:tab w:val="clear" w:pos="2520"/>
        <w:tab w:val="clear" w:pos="2880"/>
      </w:tabs>
    </w:pPr>
    <w:rPr>
      <w:rFonts w:ascii="Tahoma" w:hAnsi="Tahoma" w:cs="Tahoma"/>
      <w:sz w:val="16"/>
      <w:szCs w:val="16"/>
    </w:rPr>
  </w:style>
  <w:style w:type="character" w:customStyle="1" w:styleId="BalloonTextChar">
    <w:name w:val="Balloon Text Char"/>
    <w:basedOn w:val="DefaultParagraphFont"/>
    <w:link w:val="BalloonText"/>
    <w:rsid w:val="00DD752B"/>
    <w:rPr>
      <w:rFonts w:ascii="Tahoma" w:hAnsi="Tahoma" w:cs="Tahoma"/>
      <w:sz w:val="16"/>
      <w:szCs w:val="16"/>
    </w:rPr>
  </w:style>
  <w:style w:type="character" w:styleId="FollowedHyperlink">
    <w:name w:val="FollowedHyperlink"/>
    <w:rsid w:val="00DD752B"/>
    <w:rPr>
      <w:color w:val="606420"/>
      <w:u w:val="single"/>
    </w:rPr>
  </w:style>
  <w:style w:type="character" w:styleId="CommentReference">
    <w:name w:val="annotation reference"/>
    <w:rsid w:val="00DD752B"/>
    <w:rPr>
      <w:sz w:val="16"/>
      <w:szCs w:val="16"/>
    </w:rPr>
  </w:style>
  <w:style w:type="paragraph" w:styleId="CommentText">
    <w:name w:val="annotation text"/>
    <w:basedOn w:val="Normal"/>
    <w:link w:val="CommentTextChar"/>
    <w:rsid w:val="00DD752B"/>
    <w:pPr>
      <w:tabs>
        <w:tab w:val="clear" w:pos="360"/>
        <w:tab w:val="clear" w:pos="720"/>
        <w:tab w:val="clear" w:pos="1080"/>
        <w:tab w:val="clear" w:pos="1440"/>
        <w:tab w:val="clear" w:pos="1800"/>
        <w:tab w:val="clear" w:pos="2160"/>
        <w:tab w:val="clear" w:pos="2520"/>
        <w:tab w:val="clear" w:pos="2880"/>
      </w:tabs>
    </w:pPr>
    <w:rPr>
      <w:rFonts w:ascii="Times New Roman" w:hAnsi="Times New Roman"/>
      <w:sz w:val="20"/>
    </w:rPr>
  </w:style>
  <w:style w:type="character" w:customStyle="1" w:styleId="CommentTextChar">
    <w:name w:val="Comment Text Char"/>
    <w:basedOn w:val="DefaultParagraphFont"/>
    <w:link w:val="CommentText"/>
    <w:rsid w:val="00DD752B"/>
  </w:style>
  <w:style w:type="paragraph" w:styleId="CommentSubject">
    <w:name w:val="annotation subject"/>
    <w:basedOn w:val="CommentText"/>
    <w:next w:val="CommentText"/>
    <w:link w:val="CommentSubjectChar"/>
    <w:rsid w:val="00DD752B"/>
    <w:rPr>
      <w:b/>
      <w:bCs/>
    </w:rPr>
  </w:style>
  <w:style w:type="character" w:customStyle="1" w:styleId="CommentSubjectChar">
    <w:name w:val="Comment Subject Char"/>
    <w:basedOn w:val="CommentTextChar"/>
    <w:link w:val="CommentSubject"/>
    <w:rsid w:val="00DD752B"/>
    <w:rPr>
      <w:b/>
      <w:bCs/>
    </w:rPr>
  </w:style>
  <w:style w:type="character" w:styleId="Strong">
    <w:name w:val="Strong"/>
    <w:qFormat/>
    <w:rsid w:val="00DD752B"/>
    <w:rPr>
      <w:b/>
      <w:bCs/>
    </w:rPr>
  </w:style>
  <w:style w:type="paragraph" w:styleId="NormalWeb">
    <w:name w:val="Normal (Web)"/>
    <w:basedOn w:val="Normal"/>
    <w:rsid w:val="00DD752B"/>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character" w:customStyle="1" w:styleId="HeaderChar">
    <w:name w:val="Header Char"/>
    <w:link w:val="Header"/>
    <w:rsid w:val="00DD752B"/>
    <w:rPr>
      <w:rFonts w:ascii="Arial" w:hAnsi="Arial"/>
      <w:sz w:val="22"/>
    </w:rPr>
  </w:style>
  <w:style w:type="character" w:customStyle="1" w:styleId="FooterChar">
    <w:name w:val="Footer Char"/>
    <w:link w:val="Footer"/>
    <w:rsid w:val="00DD752B"/>
    <w:rPr>
      <w:rFonts w:ascii="Arial" w:hAnsi="Arial"/>
      <w:sz w:val="22"/>
    </w:rPr>
  </w:style>
  <w:style w:type="paragraph" w:styleId="Revision">
    <w:name w:val="Revision"/>
    <w:hidden/>
    <w:uiPriority w:val="99"/>
    <w:semiHidden/>
    <w:rsid w:val="00DD752B"/>
    <w:rPr>
      <w:sz w:val="24"/>
      <w:szCs w:val="24"/>
    </w:rPr>
  </w:style>
  <w:style w:type="table" w:styleId="TableGrid">
    <w:name w:val="Table Grid"/>
    <w:basedOn w:val="TableNormal"/>
    <w:rsid w:val="00DD7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752B"/>
    <w:pPr>
      <w:tabs>
        <w:tab w:val="clear" w:pos="360"/>
        <w:tab w:val="clear" w:pos="720"/>
        <w:tab w:val="clear" w:pos="1080"/>
        <w:tab w:val="clear" w:pos="1440"/>
        <w:tab w:val="clear" w:pos="1800"/>
        <w:tab w:val="clear" w:pos="2160"/>
        <w:tab w:val="clear" w:pos="2520"/>
        <w:tab w:val="clear" w:pos="2880"/>
      </w:tabs>
      <w:ind w:left="720"/>
      <w:contextualSpacing/>
    </w:pPr>
    <w:rPr>
      <w:rFonts w:ascii="Times New Roman" w:hAnsi="Times New Roman"/>
      <w:sz w:val="24"/>
      <w:szCs w:val="24"/>
    </w:rPr>
  </w:style>
  <w:style w:type="paragraph" w:styleId="PlainText">
    <w:name w:val="Plain Text"/>
    <w:basedOn w:val="Normal"/>
    <w:link w:val="PlainTextChar"/>
    <w:uiPriority w:val="99"/>
    <w:unhideWhenUsed/>
    <w:rsid w:val="00DD752B"/>
    <w:pPr>
      <w:tabs>
        <w:tab w:val="clear" w:pos="360"/>
        <w:tab w:val="clear" w:pos="720"/>
        <w:tab w:val="clear" w:pos="1080"/>
        <w:tab w:val="clear" w:pos="1440"/>
        <w:tab w:val="clear" w:pos="1800"/>
        <w:tab w:val="clear" w:pos="2160"/>
        <w:tab w:val="clear" w:pos="2520"/>
        <w:tab w:val="clear" w:pos="2880"/>
      </w:tabs>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D752B"/>
    <w:rPr>
      <w:rFonts w:ascii="Calibri" w:eastAsiaTheme="minorHAnsi" w:hAnsi="Calibri" w:cstheme="minorBidi"/>
      <w:sz w:val="22"/>
      <w:szCs w:val="21"/>
    </w:rPr>
  </w:style>
  <w:style w:type="character" w:customStyle="1" w:styleId="querydfpsChar">
    <w:name w:val="querydfps Char"/>
    <w:link w:val="querydfps"/>
    <w:rsid w:val="00E1178C"/>
    <w:rPr>
      <w:rFonts w:ascii="Arial" w:eastAsia="MS Mincho" w:hAnsi="Arial" w:cs="Arial"/>
      <w:i/>
      <w:iCs/>
      <w:color w:val="FF0000"/>
      <w:kern w:val="28"/>
      <w:sz w:val="24"/>
      <w:szCs w:val="22"/>
    </w:rPr>
  </w:style>
  <w:style w:type="character" w:customStyle="1" w:styleId="revisionnodfpsChar">
    <w:name w:val="revisionnodfps Char"/>
    <w:link w:val="revisionnodfps"/>
    <w:rsid w:val="00E1178C"/>
    <w:rPr>
      <w:rFonts w:ascii="Arial" w:hAnsi="Arial" w:cs="Arial"/>
      <w:iCs/>
      <w:color w:val="0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fo.sos.state.tx.us/pls/pub/readtac$ext.TacPage?sl=R&amp;app=9&amp;p_dir=&amp;p_rloc=&amp;p_tloc=&amp;p_ploc=&amp;pg=1&amp;p_tac=&amp;ti=40&amp;pt=19&amp;ch=745&amp;rl=907" TargetMode="External"/><Relationship Id="rId21" Type="http://schemas.openxmlformats.org/officeDocument/2006/relationships/hyperlink" Target="http://www.dfps.state.tx.us/handbooks/Licensing/Files/LPPH_pg_3300.asp" TargetMode="External"/><Relationship Id="rId42" Type="http://schemas.openxmlformats.org/officeDocument/2006/relationships/hyperlink" Target="http://info.sos.state.tx.us/pls/pub/readtac$ext.TacPage?sl=T&amp;app=9&amp;p_dir=P&amp;p_rloc=147969&amp;p_tloc=&amp;p_ploc=1&amp;pg=18&amp;p_tac=&amp;ti=40&amp;pt=19&amp;ch=745&amp;rl=915" TargetMode="External"/><Relationship Id="rId63" Type="http://schemas.openxmlformats.org/officeDocument/2006/relationships/hyperlink" Target="http://www.dfps.state.tx.us/handbooks/Licensing/Files/LPPH_pg_3400.asp" TargetMode="External"/><Relationship Id="rId84" Type="http://schemas.openxmlformats.org/officeDocument/2006/relationships/hyperlink" Target="http://www.statutes.legis.state.tx.us/Docs/HR/htm/HR.42.htm" TargetMode="External"/><Relationship Id="rId138" Type="http://schemas.openxmlformats.org/officeDocument/2006/relationships/hyperlink" Target="http://www.statutes.legis.state.tx.us/Docs/HR/htm/HR.42.htm" TargetMode="External"/><Relationship Id="rId159" Type="http://schemas.openxmlformats.org/officeDocument/2006/relationships/hyperlink" Target="http://www.dfps.state.tx.us/handbooks/Licensing/Files/LPPH_px_7000_2.asp" TargetMode="External"/><Relationship Id="rId170" Type="http://schemas.openxmlformats.org/officeDocument/2006/relationships/hyperlink" Target="http://intranet.dfps.state.tx.us/Application/FORMS/showFile.aspx?Name=2760.doc" TargetMode="External"/><Relationship Id="rId191" Type="http://schemas.openxmlformats.org/officeDocument/2006/relationships/hyperlink" Target="http://info.sos.state.tx.us/pls/pub/readtac$ext.TacPage?sl=R&amp;app=9&amp;p_dir=&amp;p_rloc=&amp;p_tloc=&amp;p_ploc=&amp;pg=1&amp;p_tac=&amp;ti=40&amp;pt=19&amp;ch=745&amp;rl=907" TargetMode="External"/><Relationship Id="rId205" Type="http://schemas.openxmlformats.org/officeDocument/2006/relationships/hyperlink" Target="http://www.dfps.state.tx.us/Application/Forms/showFile.aspx?NAME=2784.doc" TargetMode="External"/><Relationship Id="rId107" Type="http://schemas.openxmlformats.org/officeDocument/2006/relationships/hyperlink" Target="http://info.sos.state.tx.us/pls/pub/readtac$ext.TacPage?sl=R&amp;app=9&amp;p_dir=&amp;p_rloc=&amp;p_tloc=&amp;p_ploc=&amp;pg=1&amp;p_tac=&amp;ti=40&amp;pt=19&amp;ch=745&amp;rl=8659" TargetMode="External"/><Relationship Id="rId11" Type="http://schemas.openxmlformats.org/officeDocument/2006/relationships/hyperlink" Target="http://info.sos.state.tx.us/pls/pub/readtac$ext.TacPage?sl=R&amp;app=9&amp;p_dir=&amp;p_rloc=&amp;p_tloc=&amp;p_ploc=&amp;pg=1&amp;p_tac=&amp;ti=40&amp;pt=19&amp;ch=745&amp;rl=901" TargetMode="External"/><Relationship Id="rId32" Type="http://schemas.openxmlformats.org/officeDocument/2006/relationships/hyperlink" Target="http://info.sos.state.tx.us/pls/pub/readtac$ext.TacPage?sl=R&amp;app=9&amp;p_dir=&amp;p_rloc=&amp;p_tloc=&amp;p_ploc=&amp;pg=1&amp;p_tac=&amp;ti=40&amp;pt=19&amp;ch=745&amp;rl=403" TargetMode="External"/><Relationship Id="rId53" Type="http://schemas.openxmlformats.org/officeDocument/2006/relationships/hyperlink" Target="http://www.dfps.state.tx.us/handbooks/Licensing/Files/LPPH_px_7000.asp" TargetMode="External"/><Relationship Id="rId74" Type="http://schemas.openxmlformats.org/officeDocument/2006/relationships/hyperlink" Target="http://www.statutes.legis.state.tx.us/Docs/HR/htm/HR.42.htm" TargetMode="External"/><Relationship Id="rId128" Type="http://schemas.openxmlformats.org/officeDocument/2006/relationships/hyperlink" Target="http://info.sos.state.tx.us/pls/pub/readtac$ext.TacPage?sl=R&amp;app=9&amp;p_dir=&amp;p_rloc=&amp;p_tloc=&amp;p_ploc=&amp;pg=1&amp;p_tac=&amp;ti=40&amp;pt=19&amp;ch=745&amp;rl=8803" TargetMode="External"/><Relationship Id="rId149" Type="http://schemas.openxmlformats.org/officeDocument/2006/relationships/hyperlink" Target="http://info.sos.state.tx.us/pls/pub/readtac$ext.TacPage?sl=R&amp;app=9&amp;p_dir=&amp;p_rloc=&amp;p_tloc=&amp;p_ploc=&amp;pg=1&amp;p_tac=&amp;ti=40&amp;pt=19&amp;ch=745&amp;rl=8841" TargetMode="External"/><Relationship Id="rId5" Type="http://schemas.openxmlformats.org/officeDocument/2006/relationships/settings" Target="settings.xml"/><Relationship Id="rId90" Type="http://schemas.openxmlformats.org/officeDocument/2006/relationships/hyperlink" Target="http://www.statutes.legis.state.tx.us/Docs/HR/htm/HR.42.htm" TargetMode="External"/><Relationship Id="rId95" Type="http://schemas.openxmlformats.org/officeDocument/2006/relationships/hyperlink" Target="http://info.sos.state.tx.us/pls/pub/readtac$ext.TacPage?sl=R&amp;app=9&amp;p_dir=&amp;p_rloc=&amp;p_tloc=&amp;p_ploc=&amp;pg=1&amp;p_tac=&amp;ti=40&amp;pt=19&amp;ch=745&amp;rl=8613" TargetMode="External"/><Relationship Id="rId160" Type="http://schemas.openxmlformats.org/officeDocument/2006/relationships/hyperlink" Target="http://info.sos.state.tx.us/pls/pub/readtac$ext.TacPage?sl=R&amp;app=9&amp;p_dir=&amp;p_rloc=&amp;p_tloc=&amp;p_ploc=&amp;pg=1&amp;p_tac=&amp;ti=40&amp;pt=19&amp;ch=745&amp;rl=8843" TargetMode="External"/><Relationship Id="rId165" Type="http://schemas.openxmlformats.org/officeDocument/2006/relationships/hyperlink" Target="http://info.sos.state.tx.us/pls/pub/readtac$ext.TacPage?sl=R&amp;app=9&amp;p_dir=&amp;p_rloc=&amp;p_tloc=&amp;p_ploc=&amp;pg=1&amp;p_tac=&amp;ti=40&amp;pt=19&amp;ch=745&amp;rl=905" TargetMode="External"/><Relationship Id="rId181" Type="http://schemas.openxmlformats.org/officeDocument/2006/relationships/hyperlink" Target="http://www.statutes.legis.state.tx.us/Docs/HR/htm/HR.42.htm" TargetMode="External"/><Relationship Id="rId186" Type="http://schemas.openxmlformats.org/officeDocument/2006/relationships/hyperlink" Target="http://info.sos.state.tx.us/pls/pub/readtac$ext.TacPage?sl=R&amp;app=9&amp;p_dir=&amp;p_rloc=&amp;p_tloc=&amp;p_ploc=&amp;pg=1&amp;p_tac=&amp;ti=40&amp;pt=19&amp;ch=745&amp;rl=8855" TargetMode="External"/><Relationship Id="rId216" Type="http://schemas.openxmlformats.org/officeDocument/2006/relationships/header" Target="header1.xml"/><Relationship Id="rId211" Type="http://schemas.openxmlformats.org/officeDocument/2006/relationships/hyperlink" Target="http://intranet.dfps.state.tx.us/application/Forms/showFile.aspx?NAME=2958.pdf" TargetMode="External"/><Relationship Id="rId22" Type="http://schemas.openxmlformats.org/officeDocument/2006/relationships/hyperlink" Target="http://www.dfps.state.tx.us/handbooks/Licensing/Files/LPPH_pg_3400.asp" TargetMode="External"/><Relationship Id="rId27" Type="http://schemas.openxmlformats.org/officeDocument/2006/relationships/hyperlink" Target="http://intranet.dfps.state.tx.us/Application/FORMS/showFile.aspx?Name=2760.doc" TargetMode="External"/><Relationship Id="rId43" Type="http://schemas.openxmlformats.org/officeDocument/2006/relationships/hyperlink" Target="http://info.sos.state.tx.us/pls/pub/readtac$ext.TacPage?sl=R&amp;app=9&amp;p_dir=&amp;p_rloc=&amp;p_tloc=&amp;p_ploc=&amp;pg=1&amp;p_tac=&amp;ti=40&amp;pt=19&amp;ch=748&amp;rl=103" TargetMode="External"/><Relationship Id="rId48" Type="http://schemas.openxmlformats.org/officeDocument/2006/relationships/hyperlink" Target="http://info.sos.state.tx.us/pls/pub/readtac$ext.TacPage?sl=R&amp;app=9&amp;p_dir=&amp;p_rloc=&amp;p_tloc=&amp;p_ploc=&amp;pg=1&amp;p_tac=&amp;ti=40&amp;pt=19&amp;ch=745&amp;rl=911" TargetMode="External"/><Relationship Id="rId64" Type="http://schemas.openxmlformats.org/officeDocument/2006/relationships/hyperlink" Target="http://www.statutes.legis.state.tx.us/Docs/HR/htm/HR.42.htm" TargetMode="External"/><Relationship Id="rId69" Type="http://schemas.openxmlformats.org/officeDocument/2006/relationships/hyperlink" Target="http://www.dfps.state.tx.us/handbooks/Licensing/Files/LPPH_pg_7000.asp" TargetMode="External"/><Relationship Id="rId113" Type="http://schemas.openxmlformats.org/officeDocument/2006/relationships/hyperlink" Target="http://www.statutes.legis.state.tx.us/Docs/HR/htm/HR.42.htm" TargetMode="External"/><Relationship Id="rId118" Type="http://schemas.openxmlformats.org/officeDocument/2006/relationships/hyperlink" Target="http://www.statutes.legis.state.tx.us/Docs/GV/htm/GV.531.htm" TargetMode="External"/><Relationship Id="rId134" Type="http://schemas.openxmlformats.org/officeDocument/2006/relationships/hyperlink" Target="http://www.dfps.state.tx.us/handbooks/Licensing/Files/LPPH_pg_7600.asp" TargetMode="External"/><Relationship Id="rId139" Type="http://schemas.openxmlformats.org/officeDocument/2006/relationships/hyperlink" Target="http://www.statutes.legis.state.tx.us/Docs/HR/htm/HR.42.htm" TargetMode="External"/><Relationship Id="rId80" Type="http://schemas.openxmlformats.org/officeDocument/2006/relationships/hyperlink" Target="http://www.statutes.legis.state.tx.us/Docs/HR/htm/HR.42.htm" TargetMode="External"/><Relationship Id="rId85" Type="http://schemas.openxmlformats.org/officeDocument/2006/relationships/hyperlink" Target="http://info.sos.state.tx.us/pls/pub/readtac$ext.TacPage?sl=R&amp;app=9&amp;p_dir=&amp;p_rloc=&amp;p_tloc=&amp;p_ploc=&amp;pg=1&amp;p_tac=&amp;ti=40&amp;pt=19&amp;ch=745&amp;rl=8655" TargetMode="External"/><Relationship Id="rId150" Type="http://schemas.openxmlformats.org/officeDocument/2006/relationships/hyperlink" Target="http://info.sos.state.tx.us/pls/pub/readtac$ext.TacPage?sl=R&amp;app=9&amp;p_dir=&amp;p_rloc=&amp;p_tloc=&amp;p_ploc=&amp;pg=1&amp;p_tac=&amp;ti=40&amp;pt=19&amp;ch=745&amp;rl=8839" TargetMode="External"/><Relationship Id="rId155" Type="http://schemas.openxmlformats.org/officeDocument/2006/relationships/hyperlink" Target="http://info.sos.state.tx.us/pls/pub/readtac$ext.TacPage?sl=R&amp;app=9&amp;p_dir=&amp;p_rloc=&amp;p_tloc=&amp;p_ploc=&amp;pg=1&amp;p_tac=&amp;ti=40&amp;pt=19&amp;ch=745&amp;rl=8839" TargetMode="External"/><Relationship Id="rId171" Type="http://schemas.openxmlformats.org/officeDocument/2006/relationships/hyperlink" Target="http://www.statutes.legis.state.tx.us/Docs/HR/htm/HR.42.htm" TargetMode="External"/><Relationship Id="rId176" Type="http://schemas.openxmlformats.org/officeDocument/2006/relationships/hyperlink" Target="http://info.sos.state.tx.us/pls/pub/readtac$ext.TacPage?sl=R&amp;app=9&amp;p_dir=&amp;p_rloc=&amp;p_tloc=&amp;p_ploc=&amp;pg=1&amp;p_tac=&amp;ti=40&amp;pt=19&amp;ch=745&amp;rl=909" TargetMode="External"/><Relationship Id="rId192" Type="http://schemas.openxmlformats.org/officeDocument/2006/relationships/hyperlink" Target="http://www.statutes.legis.state.tx.us/Docs/GV/htm/GV.531.htm" TargetMode="External"/><Relationship Id="rId197" Type="http://schemas.openxmlformats.org/officeDocument/2006/relationships/hyperlink" Target="http://intranet.dfps.state.tx.us/application/Forms/showFile.aspx?NAME=2948.doc" TargetMode="External"/><Relationship Id="rId206" Type="http://schemas.openxmlformats.org/officeDocument/2006/relationships/hyperlink" Target="http://www.dfps.state.tx.us/Application/Forms/showFile.aspx?NAME=2785.doc" TargetMode="External"/><Relationship Id="rId201" Type="http://schemas.openxmlformats.org/officeDocument/2006/relationships/hyperlink" Target="http://intranet.dfps.state.tx.us/application/Forms/showFile.aspx?NAME=2982.doc" TargetMode="External"/><Relationship Id="rId12" Type="http://schemas.openxmlformats.org/officeDocument/2006/relationships/hyperlink" Target="http://info.sos.state.tx.us/pls/pub/readtac$ext.TacPage?sl=R&amp;app=9&amp;p_dir=&amp;p_rloc=&amp;p_tloc=&amp;p_ploc=&amp;pg=1&amp;p_tac=&amp;ti=40&amp;pt=19&amp;ch=745&amp;rl=901" TargetMode="External"/><Relationship Id="rId17" Type="http://schemas.openxmlformats.org/officeDocument/2006/relationships/hyperlink" Target="http://intranet.dfps.state.tx.us/Application/FORMS/showFile.aspx?Name=2760.doc" TargetMode="External"/><Relationship Id="rId33" Type="http://schemas.openxmlformats.org/officeDocument/2006/relationships/hyperlink" Target="http://info.sos.state.tx.us/pls/pub/readtac$ext.TacPage?sl=R&amp;app=9&amp;p_dir=&amp;p_rloc=&amp;p_tloc=&amp;p_ploc=&amp;pg=1&amp;p_tac=&amp;ti=40&amp;pt=19&amp;ch=745&amp;rl=907" TargetMode="External"/><Relationship Id="rId38" Type="http://schemas.openxmlformats.org/officeDocument/2006/relationships/hyperlink" Target="http://info.sos.state.tx.us/pls/pub/readtac$ext.TacPage?sl=R&amp;app=9&amp;p_dir=&amp;p_rloc=&amp;p_tloc=&amp;p_ploc=&amp;pg=1&amp;p_tac=&amp;ti=40&amp;pt=19&amp;ch=745&amp;rl=915" TargetMode="External"/><Relationship Id="rId59" Type="http://schemas.openxmlformats.org/officeDocument/2006/relationships/hyperlink" Target="http://www.statutes.legis.state.tx.us/Docs/PE/htm/PE.42.htm" TargetMode="External"/><Relationship Id="rId103" Type="http://schemas.openxmlformats.org/officeDocument/2006/relationships/hyperlink" Target="http://www.statutes.legis.state.tx.us/Docs/HR/htm/HR.42.htm" TargetMode="External"/><Relationship Id="rId108" Type="http://schemas.openxmlformats.org/officeDocument/2006/relationships/hyperlink" Target="http://www.statutes.legis.state.tx.us/Docs/HR/htm/HR.42.htm" TargetMode="External"/><Relationship Id="rId124" Type="http://schemas.openxmlformats.org/officeDocument/2006/relationships/hyperlink" Target="http://info.sos.state.tx.us/pls/pub/readtac$ext.TacPage?sl=R&amp;app=9&amp;p_dir=&amp;p_rloc=&amp;p_tloc=&amp;p_ploc=&amp;pg=1&amp;p_tac=&amp;ti=40&amp;pt=19&amp;ch=745&amp;rl=8681" TargetMode="External"/><Relationship Id="rId129" Type="http://schemas.openxmlformats.org/officeDocument/2006/relationships/hyperlink" Target="http://www.dfps.state.tx.us/handbooks/Licensing/Files/LPPH_pg_7600.jsp?zoom_highlight=%22controlling+person%22" TargetMode="External"/><Relationship Id="rId54" Type="http://schemas.openxmlformats.org/officeDocument/2006/relationships/hyperlink" Target="http://www.statutes.legis.state.tx.us/Docs/HR/htm/HR.42.htm" TargetMode="External"/><Relationship Id="rId70" Type="http://schemas.openxmlformats.org/officeDocument/2006/relationships/hyperlink" Target="http://www.dfps.state.tx.us/handbooks/Licensing/Files/LPPH_pg_7600.asp" TargetMode="External"/><Relationship Id="rId75" Type="http://schemas.openxmlformats.org/officeDocument/2006/relationships/hyperlink" Target="http://www.statutes.legis.state.tx.us/Docs/HR/htm/HR.42.htm" TargetMode="External"/><Relationship Id="rId91" Type="http://schemas.openxmlformats.org/officeDocument/2006/relationships/hyperlink" Target="http://info.sos.state.tx.us/pls/pub/readtac$ext.TacPage?sl=R&amp;app=9&amp;p_dir=&amp;p_rloc=&amp;p_tloc=&amp;p_ploc=&amp;pg=1&amp;p_tac=&amp;ti=40&amp;pt=19&amp;ch=745&amp;rl=8873" TargetMode="External"/><Relationship Id="rId96" Type="http://schemas.openxmlformats.org/officeDocument/2006/relationships/hyperlink" Target="http://info.sos.state.tx.us/pls/pub/readtac$ext.TacPage?sl=R&amp;app=9&amp;p_dir=&amp;p_rloc=&amp;p_tloc=&amp;p_ploc=&amp;pg=1&amp;p_tac=&amp;ti=40&amp;pt=19&amp;ch=745&amp;rl=909" TargetMode="External"/><Relationship Id="rId140" Type="http://schemas.openxmlformats.org/officeDocument/2006/relationships/hyperlink" Target="http://www.statutes.legis.state.tx.us/Docs/HR/htm/HR.42.htm" TargetMode="External"/><Relationship Id="rId145" Type="http://schemas.openxmlformats.org/officeDocument/2006/relationships/hyperlink" Target="http://info.sos.state.tx.us/pls/pub/readtac$ext.TacPage?sl=R&amp;app=9&amp;p_dir=&amp;p_rloc=&amp;p_tloc=&amp;p_ploc=&amp;pg=1&amp;p_tac=&amp;ti=40&amp;pt=19&amp;ch=745&amp;rl=909" TargetMode="External"/><Relationship Id="rId161" Type="http://schemas.openxmlformats.org/officeDocument/2006/relationships/hyperlink" Target="http://www.statutes.legis.state.tx.us/Docs/HR/htm/HR.42.htm" TargetMode="External"/><Relationship Id="rId166" Type="http://schemas.openxmlformats.org/officeDocument/2006/relationships/hyperlink" Target="http://info.sos.state.tx.us/pls/pub/readtac$ext.TacPage?sl=R&amp;app=9&amp;p_dir=&amp;p_rloc=&amp;p_tloc=&amp;p_ploc=&amp;pg=1&amp;p_tac=&amp;ti=40&amp;pt=19&amp;ch=745&amp;rl=909" TargetMode="External"/><Relationship Id="rId182" Type="http://schemas.openxmlformats.org/officeDocument/2006/relationships/hyperlink" Target="http://www.statutes.legis.state.tx.us/Docs/HR/htm/HR.42.htm" TargetMode="External"/><Relationship Id="rId187" Type="http://schemas.openxmlformats.org/officeDocument/2006/relationships/hyperlink" Target="http://www.statutes.legis.state.tx.us/Docs/HR/htm/HR.42.htm" TargetMode="External"/><Relationship Id="rId217"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dfps.state.tx.us/Child_Care/Information_for_Providers/cclforms.asp" TargetMode="External"/><Relationship Id="rId23" Type="http://schemas.openxmlformats.org/officeDocument/2006/relationships/hyperlink" Target="http://www.dfps.state.tx.us/handbooks/Licensing/Files/LPPH_pg_3400.asp" TargetMode="External"/><Relationship Id="rId28" Type="http://schemas.openxmlformats.org/officeDocument/2006/relationships/hyperlink" Target="http://www.dfps.state.tx.us/handbooks/Licensing/Files/LPPH_pg_3000.asp" TargetMode="External"/><Relationship Id="rId49" Type="http://schemas.openxmlformats.org/officeDocument/2006/relationships/hyperlink" Target="http://info.sos.state.tx.us/pls/pub/readtac$ext.TacPage?sl=R&amp;app=9&amp;p_dir=&amp;p_rloc=&amp;p_tloc=&amp;p_ploc=&amp;pg=1&amp;p_tac=&amp;ti=40&amp;pt=19&amp;ch=745&amp;rl=915" TargetMode="External"/><Relationship Id="rId114" Type="http://schemas.openxmlformats.org/officeDocument/2006/relationships/hyperlink" Target="http://www.statutes.legis.state.tx.us/Docs/HR/htm/HR.42.htm" TargetMode="External"/><Relationship Id="rId119" Type="http://schemas.openxmlformats.org/officeDocument/2006/relationships/hyperlink" Target="http://www.dfps.state.tx.us/handbooks/Licensing/Files/LPPH_pg_7600.asp" TargetMode="External"/><Relationship Id="rId44" Type="http://schemas.openxmlformats.org/officeDocument/2006/relationships/hyperlink" Target="http://info.sos.state.tx.us/pls/pub/readtac$ext.TacPage?sl=R&amp;app=9&amp;p_dir=&amp;p_rloc=&amp;p_tloc=&amp;p_ploc=&amp;pg=1&amp;p_tac=&amp;ti=40&amp;pt=19&amp;ch=749&amp;rl=103" TargetMode="External"/><Relationship Id="rId60" Type="http://schemas.openxmlformats.org/officeDocument/2006/relationships/hyperlink" Target="http://www.statutes.legis.state.tx.us/Docs/PE/htm/PE.15.htm" TargetMode="External"/><Relationship Id="rId65" Type="http://schemas.openxmlformats.org/officeDocument/2006/relationships/hyperlink" Target="http://www.statutes.legis.state.tx.us/Docs/HR/htm/HR.42.htm" TargetMode="External"/><Relationship Id="rId81" Type="http://schemas.openxmlformats.org/officeDocument/2006/relationships/hyperlink" Target="http://info.sos.state.tx.us/pls/pub/readtac$ext.TacPage?sl=R&amp;app=9&amp;p_dir=&amp;p_rloc=&amp;p_tloc=&amp;p_ploc=&amp;pg=1&amp;p_tac=&amp;ti=40&amp;pt=19&amp;ch=745&amp;rl=8875" TargetMode="External"/><Relationship Id="rId86" Type="http://schemas.openxmlformats.org/officeDocument/2006/relationships/hyperlink" Target="http://info.sos.state.tx.us/pls/pub/readtac$ext.TacPage?sl=R&amp;app=9&amp;p_dir=&amp;p_rloc=&amp;p_tloc=&amp;p_ploc=&amp;pg=1&amp;p_tac=&amp;ti=40&amp;pt=19&amp;ch=745&amp;rl=8879" TargetMode="External"/><Relationship Id="rId130" Type="http://schemas.openxmlformats.org/officeDocument/2006/relationships/hyperlink" Target="http://info.sos.state.tx.us/pls/pub/readtac$ext.TacPage?sl=R&amp;app=9&amp;p_dir=&amp;p_rloc=&amp;p_tloc=&amp;p_ploc=&amp;pg=1&amp;p_tac=&amp;ti=40&amp;pt=19&amp;ch=745&amp;rl=8805" TargetMode="External"/><Relationship Id="rId135" Type="http://schemas.openxmlformats.org/officeDocument/2006/relationships/hyperlink" Target="http://www.dfps.state.tx.us/handbooks/Licensing/Files/LPPH_pg_7600.asp" TargetMode="External"/><Relationship Id="rId151" Type="http://schemas.openxmlformats.org/officeDocument/2006/relationships/hyperlink" Target="http://info.sos.state.tx.us/pls/pub/readtac$ext.TacPage?sl=R&amp;app=9&amp;p_dir=&amp;p_rloc=&amp;p_tloc=&amp;p_ploc=&amp;pg=1&amp;p_tac=&amp;ti=40&amp;pt=19&amp;ch=745&amp;rl=8841" TargetMode="External"/><Relationship Id="rId156" Type="http://schemas.openxmlformats.org/officeDocument/2006/relationships/hyperlink" Target="http://info.sos.state.tx.us/pls/pub/readtac$ext.TacPage?sl=R&amp;app=9&amp;p_dir=&amp;p_rloc=&amp;p_tloc=&amp;p_ploc=&amp;pg=1&amp;p_tac=&amp;ti=40&amp;pt=19&amp;ch=745&amp;rl=8841" TargetMode="External"/><Relationship Id="rId177" Type="http://schemas.openxmlformats.org/officeDocument/2006/relationships/hyperlink" Target="http://intranet.dfps.txnet.state.tx.us/application/Forms/showFile.aspx?NAME=2766.doc" TargetMode="External"/><Relationship Id="rId198" Type="http://schemas.openxmlformats.org/officeDocument/2006/relationships/hyperlink" Target="http://www.dfps.state.tx.us/Child_Care/Search_Texas_Child_Care/CCLNET/Source/CPA/ppSearchTXChildCare2.aspx" TargetMode="External"/><Relationship Id="rId172" Type="http://schemas.openxmlformats.org/officeDocument/2006/relationships/hyperlink" Target="http://www.statutes.legis.state.tx.us/Docs/HR/htm/HR.42.htm" TargetMode="External"/><Relationship Id="rId193" Type="http://schemas.openxmlformats.org/officeDocument/2006/relationships/hyperlink" Target="http://www.dfps.state.tx.us/handbooks/Licensing/Files/LPPH_pg_2000.jsp" TargetMode="External"/><Relationship Id="rId202" Type="http://schemas.openxmlformats.org/officeDocument/2006/relationships/hyperlink" Target="http://intranet.dfps.state.tx.us/application/Forms/showFile.aspx?NAME=2971.doc" TargetMode="External"/><Relationship Id="rId207" Type="http://schemas.openxmlformats.org/officeDocument/2006/relationships/hyperlink" Target="http://www.dfps.state.tx.us/Application/Forms/showFile.aspx?NAME=2786.doc" TargetMode="External"/><Relationship Id="rId13" Type="http://schemas.openxmlformats.org/officeDocument/2006/relationships/hyperlink" Target="http://www.statutes.legis.state.tx.us/Docs/HR/htm/HR.42.htm" TargetMode="External"/><Relationship Id="rId18" Type="http://schemas.openxmlformats.org/officeDocument/2006/relationships/hyperlink" Target="http://intranet.dfps.state.tx.us/Application/FORMS/showFile.aspx?Name=2760.doc" TargetMode="External"/><Relationship Id="rId39" Type="http://schemas.openxmlformats.org/officeDocument/2006/relationships/hyperlink" Target="http://intranet.dfps.state.tx.us/application/Forms/showFile.aspx?NAME=2761.doc" TargetMode="External"/><Relationship Id="rId109" Type="http://schemas.openxmlformats.org/officeDocument/2006/relationships/hyperlink" Target="http://www.statutes.legis.state.tx.us/Docs/HR/htm/HR.42.htm" TargetMode="External"/><Relationship Id="rId34" Type="http://schemas.openxmlformats.org/officeDocument/2006/relationships/hyperlink" Target="http://info.sos.state.tx.us/pls/pub/readtac$ext.TacPage?sl=R&amp;app=9&amp;p_dir=&amp;p_rloc=&amp;p_tloc=&amp;p_ploc=&amp;pg=1&amp;p_tac=&amp;ti=40&amp;pt=19&amp;ch=745&amp;rl=911" TargetMode="External"/><Relationship Id="rId50" Type="http://schemas.openxmlformats.org/officeDocument/2006/relationships/hyperlink" Target="http://www.statutes.legis.state.tx.us/Docs/GV/htm/GV.531.htm" TargetMode="External"/><Relationship Id="rId55" Type="http://schemas.openxmlformats.org/officeDocument/2006/relationships/hyperlink" Target="http://www.statutes.legis.state.tx.us/Docs/PE/htm/PE.19.htm" TargetMode="External"/><Relationship Id="rId76" Type="http://schemas.openxmlformats.org/officeDocument/2006/relationships/hyperlink" Target="http://www.statutes.legis.state.tx.us/Docs/PE/htm/PE.19.htm" TargetMode="External"/><Relationship Id="rId97" Type="http://schemas.openxmlformats.org/officeDocument/2006/relationships/hyperlink" Target="http://www.dfps.state.tx.us/handbooks/Licensing/Files/LPPH_pg_7600.asp" TargetMode="External"/><Relationship Id="rId104" Type="http://schemas.openxmlformats.org/officeDocument/2006/relationships/hyperlink" Target="http://www.statutes.legis.state.tx.us/Docs/HR/htm/HR.42.htm" TargetMode="External"/><Relationship Id="rId120" Type="http://schemas.openxmlformats.org/officeDocument/2006/relationships/hyperlink" Target="http://www.statutes.legis.state.tx.us/Docs/HR/htm/HR.42.htm" TargetMode="External"/><Relationship Id="rId125" Type="http://schemas.openxmlformats.org/officeDocument/2006/relationships/hyperlink" Target="http://info.sos.state.tx.us/pls/pub/readtac$ext.TacPage?sl=R&amp;app=9&amp;p_dir=&amp;p_rloc=&amp;p_tloc=&amp;p_ploc=&amp;pg=1&amp;p_tac=&amp;ti=40&amp;pt=19&amp;ch=745&amp;rl=8877" TargetMode="External"/><Relationship Id="rId141" Type="http://schemas.openxmlformats.org/officeDocument/2006/relationships/hyperlink" Target="http://www.statutes.legis.state.tx.us/Docs/GV/htm/GV.2001.htm" TargetMode="External"/><Relationship Id="rId146" Type="http://schemas.openxmlformats.org/officeDocument/2006/relationships/hyperlink" Target="http://info.sos.state.tx.us/pls/pub/readtac$ext.TacPage?sl=R&amp;app=9&amp;p_dir=&amp;p_rloc=&amp;p_tloc=&amp;p_ploc=&amp;pg=1&amp;p_tac=&amp;ti=40&amp;pt=19&amp;ch=745&amp;rl=8613" TargetMode="External"/><Relationship Id="rId167" Type="http://schemas.openxmlformats.org/officeDocument/2006/relationships/hyperlink" Target="http://info.sos.state.tx.us/pls/pub/readtac$ext.TacPage?sl=R&amp;app=9&amp;p_dir=&amp;p_rloc=&amp;p_tloc=&amp;p_ploc=&amp;pg=1&amp;p_tac=&amp;ti=40&amp;pt=19&amp;ch=745&amp;rl=907" TargetMode="External"/><Relationship Id="rId188" Type="http://schemas.openxmlformats.org/officeDocument/2006/relationships/hyperlink" Target="http://www.statutes.legis.state.tx.us/Docs/HR/htm/HR.42.htm" TargetMode="External"/><Relationship Id="rId7" Type="http://schemas.openxmlformats.org/officeDocument/2006/relationships/footnotes" Target="footnotes.xml"/><Relationship Id="rId71" Type="http://schemas.openxmlformats.org/officeDocument/2006/relationships/hyperlink" Target="http://www.dfps.state.tx.us/handbooks/Licensing/Files/LPPH_pg_7600.asp" TargetMode="External"/><Relationship Id="rId92" Type="http://schemas.openxmlformats.org/officeDocument/2006/relationships/hyperlink" Target="http://info.sos.state.tx.us/pls/pub/readtac$ext.TacPage?sl=R&amp;app=9&amp;p_dir=&amp;p_rloc=&amp;p_tloc=&amp;p_ploc=&amp;pg=1&amp;p_tac=&amp;ti=40&amp;pt=19&amp;ch=745&amp;rl=8657" TargetMode="External"/><Relationship Id="rId162" Type="http://schemas.openxmlformats.org/officeDocument/2006/relationships/hyperlink" Target="http://www.dfps.state.tx.us/handbooks/Licensing/Files/LPPH_pg_7600.asp" TargetMode="External"/><Relationship Id="rId183" Type="http://schemas.openxmlformats.org/officeDocument/2006/relationships/hyperlink" Target="http://info.sos.state.tx.us/pls/pub/readtac$ext.ViewTAC?tac_view=5&amp;ti=40&amp;pt=19&amp;ch=745&amp;sch=M&amp;div=2&amp;rl=Y" TargetMode="External"/><Relationship Id="rId213" Type="http://schemas.openxmlformats.org/officeDocument/2006/relationships/hyperlink" Target="http://intranet.dfps.state.tx.us/application/Forms/showFile.aspx?NAME=2957b.doc" TargetMode="External"/><Relationship Id="rId218"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intranet.dfps.state.tx.us/Application/FORMS/showFile.aspx?Name=2760.doc" TargetMode="External"/><Relationship Id="rId24" Type="http://schemas.openxmlformats.org/officeDocument/2006/relationships/hyperlink" Target="http://intranet.dfps.state.tx.us/Application/FORMS/showFile.aspx?Name=2760.doc" TargetMode="External"/><Relationship Id="rId40" Type="http://schemas.openxmlformats.org/officeDocument/2006/relationships/hyperlink" Target="http://intranet.dfps.state.tx.us/application/Forms/showFile.aspx?NAME=2765.doc" TargetMode="External"/><Relationship Id="rId45" Type="http://schemas.openxmlformats.org/officeDocument/2006/relationships/hyperlink" Target="http://info.sos.state.tx.us/pls/pub/readtac$ext.TacPage?sl=R&amp;app=9&amp;p_dir=&amp;p_rloc=&amp;p_tloc=&amp;p_ploc=&amp;pg=1&amp;p_tac=&amp;ti=40&amp;pt=19&amp;ch=750&amp;rl=103" TargetMode="External"/><Relationship Id="rId66" Type="http://schemas.openxmlformats.org/officeDocument/2006/relationships/hyperlink" Target="http://www.statutes.legis.state.tx.us/Docs/HR/htm/HR.42.htm" TargetMode="External"/><Relationship Id="rId87" Type="http://schemas.openxmlformats.org/officeDocument/2006/relationships/hyperlink" Target="http://info.sos.state.tx.us/pls/pub/readtac$ext.TacPage?sl=R&amp;app=9&amp;p_dir=&amp;p_rloc=&amp;p_tloc=&amp;p_ploc=&amp;pg=1&amp;p_tac=&amp;ti=40&amp;pt=19&amp;ch=745&amp;rl=8613" TargetMode="External"/><Relationship Id="rId110" Type="http://schemas.openxmlformats.org/officeDocument/2006/relationships/hyperlink" Target="http://info.sos.state.tx.us/pls/pub/readtac$ext.TacPage?sl=R&amp;app=9&amp;p_dir=&amp;p_rloc=&amp;p_tloc=&amp;p_ploc=&amp;pg=1&amp;p_tac=&amp;ti=40&amp;pt=19&amp;ch=745&amp;rl=8661" TargetMode="External"/><Relationship Id="rId115" Type="http://schemas.openxmlformats.org/officeDocument/2006/relationships/hyperlink" Target="http://info.sos.state.tx.us/pls/pub/readtac$ext.TacPage?sl=R&amp;app=9&amp;p_dir=&amp;p_rloc=&amp;p_tloc=&amp;p_ploc=&amp;pg=1&amp;p_tac=&amp;ti=40&amp;pt=19&amp;ch=745&amp;rl=8609" TargetMode="External"/><Relationship Id="rId131" Type="http://schemas.openxmlformats.org/officeDocument/2006/relationships/hyperlink" Target="http://www.dfps.state.tx.us/handbooks/Licensing/Files/LPPH_pg_7000.asp" TargetMode="External"/><Relationship Id="rId136" Type="http://schemas.openxmlformats.org/officeDocument/2006/relationships/hyperlink" Target="http://www.dfps.state.tx.us/handbooks/Licensing/Files/LPPH_pg_7600.asp" TargetMode="External"/><Relationship Id="rId157" Type="http://schemas.openxmlformats.org/officeDocument/2006/relationships/hyperlink" Target="http://info.sos.state.tx.us/pls/pub/readtac$ext.TacPage?sl=R&amp;app=9&amp;p_dir=&amp;p_rloc=&amp;p_tloc=&amp;p_ploc=&amp;pg=1&amp;p_tac=&amp;ti=40&amp;pt=19&amp;ch=745&amp;rl=8873" TargetMode="External"/><Relationship Id="rId178" Type="http://schemas.openxmlformats.org/officeDocument/2006/relationships/hyperlink" Target="http://www.dfps.state.tx.us/handbooks/Licensing/Files/LPPH_pg_7600.asp" TargetMode="External"/><Relationship Id="rId61" Type="http://schemas.openxmlformats.org/officeDocument/2006/relationships/hyperlink" Target="http://www.statutes.legis.state.tx.us/Docs/PE/htm/PE.38.htm" TargetMode="External"/><Relationship Id="rId82" Type="http://schemas.openxmlformats.org/officeDocument/2006/relationships/hyperlink" Target="http://info.sos.state.tx.us/pls/pub/readtac$ext.TacPage?sl=R&amp;app=9&amp;p_dir=&amp;p_rloc=&amp;p_tloc=&amp;p_ploc=&amp;pg=1&amp;p_tac=&amp;ti=40&amp;pt=19&amp;ch=745&amp;rl=8873" TargetMode="External"/><Relationship Id="rId152" Type="http://schemas.openxmlformats.org/officeDocument/2006/relationships/hyperlink" Target="http://info.sos.state.tx.us/pls/pub/readtac$ext.TacPage?sl=R&amp;app=9&amp;p_dir=&amp;p_rloc=&amp;p_tloc=&amp;p_ploc=&amp;pg=1&amp;p_tac=&amp;ti=40&amp;pt=19&amp;ch=745&amp;rl=907" TargetMode="External"/><Relationship Id="rId173" Type="http://schemas.openxmlformats.org/officeDocument/2006/relationships/hyperlink" Target="http://www.statutes.legis.state.tx.us/Docs/HR/htm/HR.42.htm" TargetMode="External"/><Relationship Id="rId194" Type="http://schemas.openxmlformats.org/officeDocument/2006/relationships/hyperlink" Target="http://www.dfps.state.tx.us/handbooks/Licensing/Files/LPPH_pg_2000.jsp" TargetMode="External"/><Relationship Id="rId199" Type="http://schemas.openxmlformats.org/officeDocument/2006/relationships/hyperlink" Target="http://intranet.dfps.state.tx.us/application/Forms/showFile.aspx?NAME=2911P.doc" TargetMode="External"/><Relationship Id="rId203" Type="http://schemas.openxmlformats.org/officeDocument/2006/relationships/hyperlink" Target="http://intranet.dfps.state.tx.us/application/Forms/showFile.aspx?NAME=2988a.doc" TargetMode="External"/><Relationship Id="rId208" Type="http://schemas.openxmlformats.org/officeDocument/2006/relationships/hyperlink" Target="http://intranet.dfps.state.tx.us/Application/FORMS/showFile.aspx?Name=2760.doc" TargetMode="External"/><Relationship Id="rId19" Type="http://schemas.openxmlformats.org/officeDocument/2006/relationships/hyperlink" Target="http://info.sos.state.tx.us/pls/pub/readtac$ext.TacPage?sl=R&amp;app=9&amp;p_dir=&amp;p_rloc=&amp;p_tloc=&amp;p_ploc=&amp;pg=1&amp;p_tac=&amp;ti=40&amp;pt=19&amp;ch=745&amp;rl=903" TargetMode="External"/><Relationship Id="rId14" Type="http://schemas.openxmlformats.org/officeDocument/2006/relationships/hyperlink" Target="http://www.statutes.legis.state.tx.us/Docs/HR/htm/HR.42.htm" TargetMode="External"/><Relationship Id="rId30" Type="http://schemas.openxmlformats.org/officeDocument/2006/relationships/hyperlink" Target="http://intranet.dfps.state.tx.us/Application/FORMS/showFile.aspx?Name=2760.doc" TargetMode="External"/><Relationship Id="rId35" Type="http://schemas.openxmlformats.org/officeDocument/2006/relationships/hyperlink" Target="http://www.statutes.legis.state.tx.us/Docs/HR/htm/HR.42.htm" TargetMode="External"/><Relationship Id="rId56" Type="http://schemas.openxmlformats.org/officeDocument/2006/relationships/hyperlink" Target="http://www.statutes.legis.state.tx.us/Docs/PE/htm/PE.25.htm" TargetMode="External"/><Relationship Id="rId77" Type="http://schemas.openxmlformats.org/officeDocument/2006/relationships/hyperlink" Target="http://www.statutes.legis.state.tx.us/Docs/PE/htm/PE.25.htm" TargetMode="External"/><Relationship Id="rId100" Type="http://schemas.openxmlformats.org/officeDocument/2006/relationships/hyperlink" Target="http://www.statutes.legis.state.tx.us/Docs/PE/htm/PE.19.htm" TargetMode="External"/><Relationship Id="rId105" Type="http://schemas.openxmlformats.org/officeDocument/2006/relationships/hyperlink" Target="http://www.statutes.legis.state.tx.us/Docs/HR/htm/HR.42.htm" TargetMode="External"/><Relationship Id="rId126" Type="http://schemas.openxmlformats.org/officeDocument/2006/relationships/hyperlink" Target="http://www.dfps.state.tx.us/handbooks/Licensing/Files/LPPH_pg_7600.asp" TargetMode="External"/><Relationship Id="rId147" Type="http://schemas.openxmlformats.org/officeDocument/2006/relationships/hyperlink" Target="http://info.sos.state.tx.us/pls/pub/readtac$ext.TacPage?sl=R&amp;app=9&amp;p_dir=&amp;p_rloc=&amp;p_tloc=&amp;p_ploc=&amp;pg=1&amp;p_tac=&amp;ti=40&amp;pt=19&amp;ch=745&amp;rl=8837" TargetMode="External"/><Relationship Id="rId168" Type="http://schemas.openxmlformats.org/officeDocument/2006/relationships/hyperlink" Target="http://info.sos.state.tx.us/pls/pub/readtac$ext.TacPage?sl=R&amp;app=9&amp;p_dir=&amp;p_rloc=&amp;p_tloc=&amp;p_ploc=&amp;pg=1&amp;p_tac=&amp;ti=40&amp;pt=19&amp;ch=745&amp;rl=8855" TargetMode="External"/><Relationship Id="rId8" Type="http://schemas.openxmlformats.org/officeDocument/2006/relationships/endnotes" Target="endnotes.xml"/><Relationship Id="rId51" Type="http://schemas.openxmlformats.org/officeDocument/2006/relationships/hyperlink" Target="http://www.dfps.state.tx.us/handbooks/Licensing/Files/LPPH_px_3000_2.asp" TargetMode="External"/><Relationship Id="rId72" Type="http://schemas.openxmlformats.org/officeDocument/2006/relationships/hyperlink" Target="http://www.statutes.legis.state.tx.us/Docs/GV/htm/GV.2001.htm" TargetMode="External"/><Relationship Id="rId93" Type="http://schemas.openxmlformats.org/officeDocument/2006/relationships/hyperlink" Target="http://www.dfps.state.tx.us/handbooks/Licensing/Files/LPPH_pg_7600.asp" TargetMode="External"/><Relationship Id="rId98" Type="http://schemas.openxmlformats.org/officeDocument/2006/relationships/hyperlink" Target="http://info.sos.state.tx.us/pls/pub/readtac$ext.TacPage?sl=R&amp;app=9&amp;p_dir=&amp;p_rloc=&amp;p_tloc=&amp;p_ploc=&amp;pg=1&amp;p_tac=&amp;ti=40&amp;pt=19&amp;ch=745&amp;rl=8609" TargetMode="External"/><Relationship Id="rId121" Type="http://schemas.openxmlformats.org/officeDocument/2006/relationships/hyperlink" Target="http://info.sos.state.tx.us/pls/pub/readtac$ext.TacPage?sl=R&amp;app=9&amp;p_dir=&amp;p_rloc=&amp;p_tloc=&amp;p_ploc=&amp;pg=1&amp;p_tac=&amp;ti=40&amp;pt=19&amp;ch=745&amp;rl=8613" TargetMode="External"/><Relationship Id="rId142" Type="http://schemas.openxmlformats.org/officeDocument/2006/relationships/hyperlink" Target="http://info.sos.state.tx.us/pls/pub/readtac$ext.TacPage?sl=R&amp;app=9&amp;p_dir=&amp;p_rloc=&amp;p_tloc=&amp;p_ploc=&amp;pg=1&amp;p_tac=&amp;ti=40&amp;pt=19&amp;ch=745&amp;rl=8851" TargetMode="External"/><Relationship Id="rId163" Type="http://schemas.openxmlformats.org/officeDocument/2006/relationships/hyperlink" Target="http://www.dfps.state.tx.us/handbooks/Licensing/Files/LPPH_pg_5400.asp" TargetMode="External"/><Relationship Id="rId184" Type="http://schemas.openxmlformats.org/officeDocument/2006/relationships/hyperlink" Target="http://info.sos.state.tx.us/pls/pub/readtac$ext.TacPage?sl=R&amp;app=9&amp;p_dir=&amp;p_rloc=&amp;p_tloc=&amp;p_ploc=&amp;pg=1&amp;p_tac=&amp;ti=40&amp;pt=19&amp;ch=745&amp;rl=909" TargetMode="External"/><Relationship Id="rId189" Type="http://schemas.openxmlformats.org/officeDocument/2006/relationships/hyperlink" Target="http://info.sos.state.tx.us/pls/pub/readtac$ext.TacPage?sl=R&amp;app=9&amp;p_dir=&amp;p_rloc=&amp;p_tloc=&amp;p_ploc=&amp;pg=1&amp;p_tac=&amp;ti=40&amp;pt=19&amp;ch=745&amp;rl=907"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www.statutes.legis.state.tx.us/Docs/HR/htm/HR.42.htm" TargetMode="External"/><Relationship Id="rId25" Type="http://schemas.openxmlformats.org/officeDocument/2006/relationships/hyperlink" Target="http://www.dfps.state.tx.us/handbooks/Licensing/Files/LPPH_pg_3000.asp" TargetMode="External"/><Relationship Id="rId46" Type="http://schemas.openxmlformats.org/officeDocument/2006/relationships/hyperlink" Target="http://info.sos.state.tx.us/pls/pub/readtac$ext.TacPage?sl=R&amp;app=9&amp;p_dir=&amp;p_rloc=&amp;p_tloc=&amp;p_ploc=&amp;pg=1&amp;p_tac=&amp;ti=40&amp;pt=19&amp;ch=745&amp;rl=911" TargetMode="External"/><Relationship Id="rId67" Type="http://schemas.openxmlformats.org/officeDocument/2006/relationships/hyperlink" Target="http://info.sos.state.tx.us/pls/pub/readtac%24ext.TacPage?sl=R&amp;app=9&amp;p_dir=&amp;p_rloc=&amp;p_tloc=&amp;p_ploc=&amp;pg=1&amp;p_tac=&amp;ti=40&amp;pt=19&amp;ch=745&amp;rl=8605" TargetMode="External"/><Relationship Id="rId116" Type="http://schemas.openxmlformats.org/officeDocument/2006/relationships/hyperlink" Target="http://info.sos.state.tx.us/pls/pub/readtac$ext.TacPage?sl=R&amp;app=9&amp;p_dir=&amp;p_rloc=&amp;p_tloc=&amp;p_ploc=&amp;pg=1&amp;p_tac=&amp;ti=40&amp;pt=19&amp;ch=745&amp;rl=8657" TargetMode="External"/><Relationship Id="rId137" Type="http://schemas.openxmlformats.org/officeDocument/2006/relationships/hyperlink" Target="http://info.sos.state.tx.us/pls/pub/readtac$ext.ViewTAC?tac_view=5&amp;ti=40&amp;pt=19&amp;ch=745&amp;sch=M" TargetMode="External"/><Relationship Id="rId158" Type="http://schemas.openxmlformats.org/officeDocument/2006/relationships/hyperlink" Target="http://info.sos.state.tx.us/pls/pub/readtac$ext.TacPage?sl=R&amp;app=9&amp;p_dir=&amp;p_rloc=&amp;p_tloc=&amp;p_ploc=&amp;pg=1&amp;p_tac=&amp;ti=40&amp;pt=19&amp;ch=745&amp;rl=8875" TargetMode="External"/><Relationship Id="rId20" Type="http://schemas.openxmlformats.org/officeDocument/2006/relationships/hyperlink" Target="http://www.dfps.state.tx.us/handbooks/Licensing/Files/LPPH_pg_3300.asp" TargetMode="External"/><Relationship Id="rId41" Type="http://schemas.openxmlformats.org/officeDocument/2006/relationships/hyperlink" Target="http://intranet.dfps.state.tx.us/application/Forms/showFile.aspx?NAME=2765.doc" TargetMode="External"/><Relationship Id="rId62" Type="http://schemas.openxmlformats.org/officeDocument/2006/relationships/hyperlink" Target="http://www.statutes.legis.state.tx.us/Docs/HS/htm/HS.481.htm" TargetMode="External"/><Relationship Id="rId83" Type="http://schemas.openxmlformats.org/officeDocument/2006/relationships/hyperlink" Target="http://info.sos.state.tx.us/pls/pub/readtac$ext.TacPage?sl=R&amp;app=9&amp;p_dir=&amp;p_rloc=&amp;p_tloc=&amp;p_ploc=&amp;pg=1&amp;p_tac=&amp;ti=40&amp;pt=19&amp;ch=745&amp;rl=8655" TargetMode="External"/><Relationship Id="rId88" Type="http://schemas.openxmlformats.org/officeDocument/2006/relationships/hyperlink" Target="http://info.sos.state.tx.us/pls/pub/readtac$ext.TacPage?sl=R&amp;app=9&amp;p_dir=&amp;p_rloc=&amp;p_tloc=&amp;p_ploc=&amp;pg=1&amp;p_tac=&amp;ti=40&amp;pt=19&amp;ch=745&amp;rl=8809" TargetMode="External"/><Relationship Id="rId111" Type="http://schemas.openxmlformats.org/officeDocument/2006/relationships/hyperlink" Target="http://www.statutes.legis.state.tx.us/Docs/HR/htm/HR.42.htm" TargetMode="External"/><Relationship Id="rId132" Type="http://schemas.openxmlformats.org/officeDocument/2006/relationships/hyperlink" Target="http://www.statutes.legis.state.tx.us/Docs/HR/htm/HR.42.htm" TargetMode="External"/><Relationship Id="rId153" Type="http://schemas.openxmlformats.org/officeDocument/2006/relationships/hyperlink" Target="http://info.sos.state.tx.us/pls/pub/readtac$ext.TacPage?sl=R&amp;app=9&amp;p_dir=&amp;p_rloc=&amp;p_tloc=&amp;p_ploc=&amp;pg=1&amp;p_tac=&amp;ti=40&amp;pt=19&amp;ch=745&amp;rl=8855" TargetMode="External"/><Relationship Id="rId174" Type="http://schemas.openxmlformats.org/officeDocument/2006/relationships/hyperlink" Target="http://info.sos.state.tx.us/pls/pub/readtac$ext.TacPage?sl=R&amp;app=9&amp;p_dir=&amp;p_rloc=&amp;p_tloc=&amp;p_ploc=&amp;pg=1&amp;p_tac=&amp;ti=40&amp;pt=19&amp;ch=745&amp;rl=8809" TargetMode="External"/><Relationship Id="rId179" Type="http://schemas.openxmlformats.org/officeDocument/2006/relationships/hyperlink" Target="http://info.sos.state.tx.us/pls/pub/readtac$ext.TacPage?sl=R&amp;app=9&amp;p_dir=&amp;p_rloc=&amp;p_tloc=&amp;p_ploc=&amp;pg=1&amp;p_tac=&amp;ti=40&amp;pt=19&amp;ch=745&amp;rl=909" TargetMode="External"/><Relationship Id="rId195" Type="http://schemas.openxmlformats.org/officeDocument/2006/relationships/hyperlink" Target="http://info.sos.state.tx.us/pls/pub/readtac$ext.TacPage?sl=R&amp;app=9&amp;p_dir=&amp;p_rloc=&amp;p_tloc=&amp;p_ploc=&amp;pg=1&amp;p_tac=&amp;ti=40&amp;pt=19&amp;ch=745&amp;rl=37" TargetMode="External"/><Relationship Id="rId209" Type="http://schemas.openxmlformats.org/officeDocument/2006/relationships/hyperlink" Target="http://intranet.dfps.state.tx.us/application/Forms/showFile.aspx?NAME=2962.doc" TargetMode="External"/><Relationship Id="rId190" Type="http://schemas.openxmlformats.org/officeDocument/2006/relationships/hyperlink" Target="http://intranet.dfps.state.tx.us/application/Forms/showFile.aspx?NAME=2765.doc" TargetMode="External"/><Relationship Id="rId204" Type="http://schemas.openxmlformats.org/officeDocument/2006/relationships/hyperlink" Target="http://intranet.dfps.state.tx.us/application/Forms/showFile.aspx?NAME=2948.doc" TargetMode="External"/><Relationship Id="rId220" Type="http://schemas.openxmlformats.org/officeDocument/2006/relationships/theme" Target="theme/theme1.xml"/><Relationship Id="rId15" Type="http://schemas.openxmlformats.org/officeDocument/2006/relationships/hyperlink" Target="http://www.statutes.legis.state.tx.us/Docs/HR/htm/HR.42.htm" TargetMode="External"/><Relationship Id="rId36" Type="http://schemas.openxmlformats.org/officeDocument/2006/relationships/hyperlink" Target="http://info.sos.state.tx.us/pls/pub/readtac$ext.TacPage?sl=R&amp;app=9&amp;p_dir=&amp;p_rloc=&amp;p_tloc=&amp;p_ploc=&amp;pg=1&amp;p_tac=&amp;ti=40&amp;pt=19&amp;ch=745&amp;rl=907" TargetMode="External"/><Relationship Id="rId57" Type="http://schemas.openxmlformats.org/officeDocument/2006/relationships/hyperlink" Target="http://www.statutes.legis.state.tx.us/Docs/PE/htm/PE.29.htm" TargetMode="External"/><Relationship Id="rId106" Type="http://schemas.openxmlformats.org/officeDocument/2006/relationships/hyperlink" Target="http://www.statutes.legis.state.tx.us/Docs/HR/htm/HR.42.htm" TargetMode="External"/><Relationship Id="rId127" Type="http://schemas.openxmlformats.org/officeDocument/2006/relationships/hyperlink" Target="http://info.sos.state.tx.us/pls/pub/readtac$ext.TacPage?sl=R&amp;app=9&amp;p_dir=&amp;p_rloc=&amp;p_tloc=&amp;p_ploc=&amp;pg=1&amp;p_tac=&amp;ti=40&amp;pt=19&amp;ch=745&amp;rl=8801" TargetMode="External"/><Relationship Id="rId10" Type="http://schemas.openxmlformats.org/officeDocument/2006/relationships/hyperlink" Target="http://info.sos.state.tx.us/pls/pub/readtac$ext.TacPage?sl=R&amp;app=9&amp;p_dir=&amp;p_rloc=&amp;p_tloc=&amp;p_ploc=&amp;pg=1&amp;p_tac=&amp;ti=40&amp;pt=19&amp;ch=745&amp;rl=901" TargetMode="External"/><Relationship Id="rId31" Type="http://schemas.openxmlformats.org/officeDocument/2006/relationships/hyperlink" Target="http://intranet.dfps.state.tx.us/Application/FORMS/showFile.aspx?Name=2760.doc" TargetMode="External"/><Relationship Id="rId52" Type="http://schemas.openxmlformats.org/officeDocument/2006/relationships/hyperlink" Target="http://www.dfps.state.tx.us/handbooks/Licensing/Files/LPPH_pg_3400.asp" TargetMode="External"/><Relationship Id="rId73" Type="http://schemas.openxmlformats.org/officeDocument/2006/relationships/hyperlink" Target="http://info.sos.state.tx.us/fids/40_0745_8609-1.html" TargetMode="External"/><Relationship Id="rId78" Type="http://schemas.openxmlformats.org/officeDocument/2006/relationships/hyperlink" Target="http://www.statutes.legis.state.tx.us/Docs/PE/htm/PE.43.htm" TargetMode="External"/><Relationship Id="rId94" Type="http://schemas.openxmlformats.org/officeDocument/2006/relationships/hyperlink" Target="http://www.dfps.state.tx.us/handbooks/Licensing/Files/LPPH_pg_7600.asp" TargetMode="External"/><Relationship Id="rId99" Type="http://schemas.openxmlformats.org/officeDocument/2006/relationships/hyperlink" Target="http://www.statutes.legis.state.tx.us/Docs/HR/htm/HR.42.htm" TargetMode="External"/><Relationship Id="rId101" Type="http://schemas.openxmlformats.org/officeDocument/2006/relationships/hyperlink" Target="http://www.statutes.legis.state.tx.us/Docs/PE/htm/PE.25.htm" TargetMode="External"/><Relationship Id="rId122" Type="http://schemas.openxmlformats.org/officeDocument/2006/relationships/hyperlink" Target="http://info.sos.state.tx.us/pls/pub/readtac$ext.TacPage?sl=R&amp;app=9&amp;p_dir=&amp;p_rloc=&amp;p_tloc=&amp;p_ploc=&amp;pg=1&amp;p_tac=&amp;ti=40&amp;pt=19&amp;ch=745&amp;rl=8835" TargetMode="External"/><Relationship Id="rId143" Type="http://schemas.openxmlformats.org/officeDocument/2006/relationships/hyperlink" Target="http://info.sos.state.tx.us/pls/pub/readtac$ext.TacPage?sl=R&amp;app=9&amp;p_dir=&amp;p_rloc=&amp;p_tloc=&amp;p_ploc=&amp;pg=1&amp;p_tac=&amp;ti=40&amp;pt=19&amp;ch=745&amp;rl=909" TargetMode="External"/><Relationship Id="rId148" Type="http://schemas.openxmlformats.org/officeDocument/2006/relationships/hyperlink" Target="http://info.sos.state.tx.us/pls/pub/readtac$ext.TacPage?sl=R&amp;app=9&amp;p_dir=&amp;p_rloc=&amp;p_tloc=&amp;p_ploc=&amp;pg=1&amp;p_tac=&amp;ti=40&amp;pt=19&amp;ch=745&amp;rl=8839" TargetMode="External"/><Relationship Id="rId164" Type="http://schemas.openxmlformats.org/officeDocument/2006/relationships/hyperlink" Target="http://intranet.dfps.state.tx.us/Application/FORMS/showFile.aspx?Name=2760.doc" TargetMode="External"/><Relationship Id="rId169" Type="http://schemas.openxmlformats.org/officeDocument/2006/relationships/hyperlink" Target="http://info.sos.state.tx.us/pls/pub/readtac$ext.TacPage?sl=R&amp;app=9&amp;p_dir=&amp;p_rloc=&amp;p_tloc=&amp;p_ploc=&amp;pg=1&amp;p_tac=&amp;ti=40&amp;pt=19&amp;ch=745&amp;rl=905" TargetMode="External"/><Relationship Id="rId185" Type="http://schemas.openxmlformats.org/officeDocument/2006/relationships/hyperlink" Target="http://info.sos.state.tx.us/pls/pub/readtac$ext.TacPage?sl=R&amp;app=9&amp;p_dir=&amp;p_rloc=&amp;p_tloc=&amp;p_ploc=&amp;pg=1&amp;p_tac=&amp;ti=40&amp;pt=19&amp;ch=745&amp;rl=907" TargetMode="External"/><Relationship Id="rId4" Type="http://schemas.microsoft.com/office/2007/relationships/stylesWithEffects" Target="stylesWithEffects.xml"/><Relationship Id="rId9" Type="http://schemas.openxmlformats.org/officeDocument/2006/relationships/hyperlink" Target="http://www.statutes.legis.state.tx.us/Docs/HR/htm/HR.42.htm" TargetMode="External"/><Relationship Id="rId180" Type="http://schemas.openxmlformats.org/officeDocument/2006/relationships/hyperlink" Target="http://www.statutes.legis.state.tx.us/Docs/HR/htm/HR.42.htm" TargetMode="External"/><Relationship Id="rId210" Type="http://schemas.openxmlformats.org/officeDocument/2006/relationships/hyperlink" Target="http://intranet.dfps.state.tx.us/application/Forms/showFile.aspx?NAME=2985.doc" TargetMode="External"/><Relationship Id="rId215" Type="http://schemas.openxmlformats.org/officeDocument/2006/relationships/hyperlink" Target="http://www.statutes.legis.state.tx.us/Docs/HR/word/HR.43.doc" TargetMode="External"/><Relationship Id="rId26" Type="http://schemas.openxmlformats.org/officeDocument/2006/relationships/hyperlink" Target="http://intranet.dfps.state.tx.us/Application/FORMS/showFile.aspx?Name=2760.doc" TargetMode="External"/><Relationship Id="rId47" Type="http://schemas.openxmlformats.org/officeDocument/2006/relationships/hyperlink" Target="http://info.sos.state.tx.us/pls/pub/readtac$ext.TacPage?sl=R&amp;app=9&amp;p_dir=&amp;p_rloc=&amp;p_tloc=&amp;p_ploc=&amp;pg=1&amp;p_tac=&amp;ti=40&amp;pt=19&amp;ch=745&amp;rl=907" TargetMode="External"/><Relationship Id="rId68" Type="http://schemas.openxmlformats.org/officeDocument/2006/relationships/hyperlink" Target="http://info.sos.state.tx.us/pls/pub/readtac%24ext.TacPage?sl=R&amp;app=9&amp;p_dir=&amp;p_rloc=&amp;p_tloc=&amp;p_ploc=&amp;pg=1&amp;p_tac=&amp;ti=40&amp;pt=19&amp;ch=745&amp;rl=8607" TargetMode="External"/><Relationship Id="rId89" Type="http://schemas.openxmlformats.org/officeDocument/2006/relationships/hyperlink" Target="http://www.statutes.legis.state.tx.us/Docs/HR/htm/HR.42.htm" TargetMode="External"/><Relationship Id="rId112" Type="http://schemas.openxmlformats.org/officeDocument/2006/relationships/hyperlink" Target="http://info.sos.state.tx.us/pls/pub/readtac$ext.TacPage?sl=R&amp;app=9&amp;p_dir=&amp;p_rloc=&amp;p_tloc=&amp;p_ploc=&amp;pg=1&amp;p_tac=&amp;ti=40&amp;pt=19&amp;ch=745&amp;rl=8659" TargetMode="External"/><Relationship Id="rId133" Type="http://schemas.openxmlformats.org/officeDocument/2006/relationships/hyperlink" Target="http://info.sos.state.tx.us/pls/pub/readtac$ext.TacPage?sl=R&amp;app=9&amp;p_dir=&amp;p_rloc=&amp;p_tloc=&amp;p_ploc=&amp;pg=1&amp;p_tac=&amp;ti=40&amp;pt=19&amp;ch=745&amp;rl=8803" TargetMode="External"/><Relationship Id="rId154" Type="http://schemas.openxmlformats.org/officeDocument/2006/relationships/hyperlink" Target="http://info.sos.state.tx.us/pls/pub/readtac$ext.TacPage?sl=R&amp;app=9&amp;p_dir=&amp;p_rloc=&amp;p_tloc=&amp;p_ploc=&amp;pg=1&amp;p_tac=&amp;ti=40&amp;pt=19&amp;ch=745&amp;rl=8835" TargetMode="External"/><Relationship Id="rId175" Type="http://schemas.openxmlformats.org/officeDocument/2006/relationships/hyperlink" Target="http://www.dfps.state.tx.us/handbooks/Licensing/Files/LPPH_pg_7600.asp" TargetMode="External"/><Relationship Id="rId196" Type="http://schemas.openxmlformats.org/officeDocument/2006/relationships/hyperlink" Target="http://info.sos.state.tx.us/pls/pub/readtac$ext.TacPage?sl=R&amp;app=9&amp;p_dir=&amp;p_rloc=&amp;p_tloc=&amp;p_ploc=&amp;pg=1&amp;p_tac=&amp;ti=40&amp;pt=19&amp;ch=745&amp;rl=113" TargetMode="External"/><Relationship Id="rId200" Type="http://schemas.openxmlformats.org/officeDocument/2006/relationships/hyperlink" Target="http://intranet.dfps.state.tx.us/application/Forms/showFile.aspx?NAME=2819.doc" TargetMode="External"/><Relationship Id="rId16" Type="http://schemas.openxmlformats.org/officeDocument/2006/relationships/hyperlink" Target="http://intranet.dfps.state.tx.us/Application/FORMS/showFile.aspx?Name=2760.doc" TargetMode="External"/><Relationship Id="rId37" Type="http://schemas.openxmlformats.org/officeDocument/2006/relationships/hyperlink" Target="http://info.sos.state.tx.us/pls/pub/readtac$ext.TacPage?sl=R&amp;app=9&amp;p_dir=&amp;p_rloc=&amp;p_tloc=&amp;p_ploc=&amp;pg=1&amp;p_tac=&amp;ti=40&amp;pt=19&amp;ch=745&amp;rl=911" TargetMode="External"/><Relationship Id="rId58" Type="http://schemas.openxmlformats.org/officeDocument/2006/relationships/hyperlink" Target="http://www.statutes.legis.state.tx.us/Docs/PE/htm/PE.43.htm" TargetMode="External"/><Relationship Id="rId79" Type="http://schemas.openxmlformats.org/officeDocument/2006/relationships/hyperlink" Target="http://info.sos.state.tx.us/pls/pub/readtac$ext.TacPage?sl=R&amp;app=9&amp;p_dir=&amp;p_rloc=&amp;p_tloc=&amp;p_ploc=&amp;pg=1&amp;p_tac=&amp;ti=40&amp;pt=19&amp;ch=745&amp;rl=751" TargetMode="External"/><Relationship Id="rId102" Type="http://schemas.openxmlformats.org/officeDocument/2006/relationships/hyperlink" Target="http://www.statutes.legis.state.tx.us/Docs/PE/htm/PE.43.htm" TargetMode="External"/><Relationship Id="rId123" Type="http://schemas.openxmlformats.org/officeDocument/2006/relationships/hyperlink" Target="http://info.sos.state.tx.us/pls/pub/readtac$ext.TacPage?sl=R&amp;app=9&amp;p_dir=&amp;p_rloc=&amp;p_tloc=&amp;p_ploc=&amp;pg=1&amp;p_tac=&amp;ti=40&amp;pt=19&amp;ch=745&amp;rl=8837" TargetMode="External"/><Relationship Id="rId144" Type="http://schemas.openxmlformats.org/officeDocument/2006/relationships/hyperlink" Target="http://info.sos.state.tx.us/pls/pub/readtac$ext.TacPage?sl=R&amp;app=9&amp;p_dir=&amp;p_rloc=&amp;p_tloc=&amp;p_ploc=&amp;pg=1&amp;p_tac=&amp;ti=40&amp;pt=19&amp;ch=745&amp;rl=88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berj\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ADCBE-ACC6-48A0-B1FC-0C5D692C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1</TotalTime>
  <Pages>51</Pages>
  <Words>16946</Words>
  <Characters>117634</Characters>
  <Application>Microsoft Office Word</Application>
  <DocSecurity>0</DocSecurity>
  <Lines>980</Lines>
  <Paragraphs>268</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134312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subject/>
  <dc:creator>Seber,Jackie (DFPS)</dc:creator>
  <cp:keywords/>
  <cp:lastModifiedBy>Seber,Jackie (DFPS)</cp:lastModifiedBy>
  <cp:revision>2</cp:revision>
  <cp:lastPrinted>2012-08-23T15:10:00Z</cp:lastPrinted>
  <dcterms:created xsi:type="dcterms:W3CDTF">2012-08-29T18:16:00Z</dcterms:created>
  <dcterms:modified xsi:type="dcterms:W3CDTF">2012-08-29T18:16:00Z</dcterms:modified>
</cp:coreProperties>
</file>